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5580" w:rsidRDefault="00435580" w:rsidP="00435580">
      <w:pPr>
        <w:framePr w:hSpace="180" w:wrap="around" w:vAnchor="text" w:hAnchor="page" w:x="8506" w:y="802"/>
      </w:pPr>
      <w:r>
        <w:object w:dxaOrig="252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84pt" o:ole="">
            <v:imagedata r:id="rId6" o:title=""/>
          </v:shape>
          <o:OLEObject Type="Embed" ProgID="PBrush" ShapeID="_x0000_i1025" DrawAspect="Content" ObjectID="_1410992832" r:id="rId7"/>
        </w:object>
      </w:r>
    </w:p>
    <w:p w:rsidR="00DF4DA4" w:rsidRPr="004F6736" w:rsidRDefault="00435580">
      <w:pPr>
        <w:rPr>
          <w:i/>
          <w:sz w:val="24"/>
          <w:szCs w:val="24"/>
        </w:rPr>
      </w:pPr>
      <w:r w:rsidRPr="004F6736">
        <w:rPr>
          <w:sz w:val="24"/>
          <w:szCs w:val="24"/>
        </w:rPr>
        <w:t xml:space="preserve">Разложить в ряд Фурье функцию с заданными значениями параметров  </w:t>
      </w:r>
      <w:r w:rsidRPr="004F6736">
        <w:rPr>
          <w:sz w:val="24"/>
          <w:szCs w:val="24"/>
        </w:rPr>
        <w:sym w:font="Symbol" w:char="F061"/>
      </w:r>
      <w:r w:rsidRPr="004F6736">
        <w:rPr>
          <w:sz w:val="24"/>
          <w:szCs w:val="24"/>
        </w:rPr>
        <w:t xml:space="preserve">, </w:t>
      </w:r>
      <w:r w:rsidRPr="004F6736">
        <w:rPr>
          <w:sz w:val="24"/>
          <w:szCs w:val="24"/>
        </w:rPr>
        <w:sym w:font="Symbol" w:char="F062"/>
      </w:r>
      <w:r w:rsidRPr="004F6736">
        <w:rPr>
          <w:sz w:val="24"/>
          <w:szCs w:val="24"/>
        </w:rPr>
        <w:t xml:space="preserve">, </w:t>
      </w:r>
      <w:r w:rsidRPr="004F6736">
        <w:rPr>
          <w:sz w:val="24"/>
          <w:szCs w:val="24"/>
        </w:rPr>
        <w:sym w:font="Symbol" w:char="F067"/>
      </w:r>
      <w:r w:rsidRPr="004F6736">
        <w:rPr>
          <w:sz w:val="24"/>
          <w:szCs w:val="24"/>
        </w:rPr>
        <w:t xml:space="preserve">, </w:t>
      </w:r>
      <w:r w:rsidRPr="004F6736">
        <w:rPr>
          <w:sz w:val="24"/>
          <w:szCs w:val="24"/>
        </w:rPr>
        <w:sym w:font="Symbol" w:char="F064"/>
      </w:r>
      <w:r w:rsidRPr="004F6736">
        <w:rPr>
          <w:sz w:val="24"/>
          <w:szCs w:val="24"/>
        </w:rPr>
        <w:t>,</w:t>
      </w:r>
      <w:r w:rsidRPr="004F6736">
        <w:rPr>
          <w:i/>
          <w:sz w:val="24"/>
          <w:szCs w:val="24"/>
        </w:rPr>
        <w:t xml:space="preserve"> а</w:t>
      </w:r>
      <w:r w:rsidRPr="004F6736">
        <w:rPr>
          <w:sz w:val="24"/>
          <w:szCs w:val="24"/>
        </w:rPr>
        <w:t xml:space="preserve">, </w:t>
      </w:r>
      <w:r w:rsidRPr="004F6736">
        <w:rPr>
          <w:i/>
          <w:sz w:val="24"/>
          <w:szCs w:val="24"/>
        </w:rPr>
        <w:t xml:space="preserve">l </w:t>
      </w:r>
      <w:r w:rsidRPr="004F6736">
        <w:rPr>
          <w:sz w:val="24"/>
          <w:szCs w:val="24"/>
        </w:rPr>
        <w:t xml:space="preserve">на полупериоде 0&lt; </w:t>
      </w:r>
      <w:r w:rsidRPr="004F6736">
        <w:rPr>
          <w:i/>
          <w:sz w:val="24"/>
          <w:szCs w:val="24"/>
        </w:rPr>
        <w:t xml:space="preserve">x </w:t>
      </w:r>
      <w:r w:rsidRPr="004F6736">
        <w:rPr>
          <w:sz w:val="24"/>
          <w:szCs w:val="24"/>
        </w:rPr>
        <w:t xml:space="preserve">&lt; </w:t>
      </w:r>
      <w:r w:rsidRPr="004F6736">
        <w:rPr>
          <w:i/>
          <w:sz w:val="24"/>
          <w:szCs w:val="24"/>
        </w:rPr>
        <w:t>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708"/>
        <w:gridCol w:w="709"/>
        <w:gridCol w:w="567"/>
        <w:gridCol w:w="425"/>
        <w:gridCol w:w="425"/>
        <w:gridCol w:w="2126"/>
      </w:tblGrid>
      <w:tr w:rsidR="00435580" w:rsidRPr="004F6736" w:rsidTr="00435580">
        <w:tc>
          <w:tcPr>
            <w:tcW w:w="817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sym w:font="Times New Roman" w:char="2116"/>
            </w:r>
            <w:r w:rsidRPr="004F6736">
              <w:rPr>
                <w:sz w:val="24"/>
                <w:szCs w:val="24"/>
              </w:rPr>
              <w:t>вар.</w:t>
            </w:r>
          </w:p>
        </w:tc>
        <w:tc>
          <w:tcPr>
            <w:tcW w:w="3543" w:type="dxa"/>
            <w:gridSpan w:val="6"/>
          </w:tcPr>
          <w:p w:rsidR="00435580" w:rsidRPr="004F6736" w:rsidRDefault="00435580" w:rsidP="000A51A7">
            <w:pPr>
              <w:jc w:val="center"/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</w:tcPr>
          <w:p w:rsidR="00435580" w:rsidRPr="004F6736" w:rsidRDefault="00435580" w:rsidP="00435580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 xml:space="preserve">четность или нечетность функции </w:t>
            </w:r>
          </w:p>
        </w:tc>
      </w:tr>
      <w:tr w:rsidR="00435580" w:rsidRPr="004F6736" w:rsidTr="00435580">
        <w:tc>
          <w:tcPr>
            <w:tcW w:w="817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5580" w:rsidRPr="004F6736" w:rsidRDefault="00435580" w:rsidP="000A51A7">
            <w:pPr>
              <w:rPr>
                <w:i/>
                <w:sz w:val="24"/>
                <w:szCs w:val="24"/>
              </w:rPr>
            </w:pPr>
            <w:r w:rsidRPr="004F6736">
              <w:rPr>
                <w:i/>
                <w:sz w:val="24"/>
                <w:szCs w:val="24"/>
              </w:rPr>
              <w:t xml:space="preserve"> а</w:t>
            </w:r>
          </w:p>
        </w:tc>
        <w:tc>
          <w:tcPr>
            <w:tcW w:w="708" w:type="dxa"/>
          </w:tcPr>
          <w:p w:rsidR="00435580" w:rsidRPr="004F6736" w:rsidRDefault="00435580" w:rsidP="000A51A7">
            <w:pPr>
              <w:rPr>
                <w:i/>
                <w:sz w:val="24"/>
                <w:szCs w:val="24"/>
              </w:rPr>
            </w:pPr>
            <w:r w:rsidRPr="004F6736">
              <w:rPr>
                <w:i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67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sym w:font="Symbol" w:char="F062"/>
            </w:r>
          </w:p>
        </w:tc>
        <w:tc>
          <w:tcPr>
            <w:tcW w:w="425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sym w:font="Symbol" w:char="F067"/>
            </w:r>
          </w:p>
        </w:tc>
        <w:tc>
          <w:tcPr>
            <w:tcW w:w="425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sym w:font="Symbol" w:char="F064"/>
            </w:r>
          </w:p>
        </w:tc>
        <w:tc>
          <w:tcPr>
            <w:tcW w:w="2126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</w:p>
        </w:tc>
      </w:tr>
      <w:tr w:rsidR="00435580" w:rsidRPr="004F6736" w:rsidTr="00435580">
        <w:tc>
          <w:tcPr>
            <w:tcW w:w="817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35580" w:rsidRPr="004F6736" w:rsidRDefault="00435580" w:rsidP="000A51A7">
            <w:pPr>
              <w:rPr>
                <w:sz w:val="24"/>
                <w:szCs w:val="24"/>
              </w:rPr>
            </w:pPr>
            <w:r w:rsidRPr="004F6736">
              <w:rPr>
                <w:sz w:val="24"/>
                <w:szCs w:val="24"/>
              </w:rPr>
              <w:t>нечетная</w:t>
            </w:r>
          </w:p>
        </w:tc>
      </w:tr>
    </w:tbl>
    <w:p w:rsidR="00435580" w:rsidRPr="004F6736" w:rsidRDefault="00435580">
      <w:pPr>
        <w:rPr>
          <w:sz w:val="24"/>
          <w:szCs w:val="24"/>
        </w:rPr>
      </w:pPr>
    </w:p>
    <w:p w:rsidR="00435580" w:rsidRPr="004F6736" w:rsidRDefault="00435580" w:rsidP="0043558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F6736">
        <w:rPr>
          <w:b/>
          <w:sz w:val="24"/>
          <w:szCs w:val="24"/>
        </w:rPr>
        <w:t>Составить аналитическое выражение на полупериоде:</w:t>
      </w:r>
    </w:p>
    <w:p w:rsidR="00423CE3" w:rsidRPr="004F6736" w:rsidRDefault="00423CE3" w:rsidP="004F6736">
      <w:pPr>
        <w:pStyle w:val="a3"/>
        <w:spacing w:before="240"/>
        <w:ind w:left="0"/>
        <w:jc w:val="center"/>
        <w:rPr>
          <w:b/>
          <w:sz w:val="24"/>
          <w:szCs w:val="24"/>
        </w:rPr>
      </w:pPr>
      <w:r w:rsidRPr="004F6736">
        <w:rPr>
          <w:noProof/>
          <w:sz w:val="24"/>
          <w:szCs w:val="24"/>
          <w:lang w:eastAsia="ru-RU"/>
        </w:rPr>
        <w:drawing>
          <wp:inline distT="0" distB="0" distL="0" distR="0" wp14:anchorId="474B6B49" wp14:editId="335FB101">
            <wp:extent cx="3648075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736" w:rsidRPr="004F6736" w:rsidRDefault="004F6736" w:rsidP="000B6F43">
      <w:pPr>
        <w:jc w:val="both"/>
        <w:rPr>
          <w:rFonts w:eastAsiaTheme="minorEastAsia"/>
          <w:sz w:val="24"/>
          <w:szCs w:val="24"/>
        </w:rPr>
      </w:pPr>
      <w:r w:rsidRPr="004F6736">
        <w:rPr>
          <w:sz w:val="24"/>
          <w:szCs w:val="24"/>
        </w:rPr>
        <w:t xml:space="preserve">На полупериоде 0&lt; </w:t>
      </w:r>
      <w:r w:rsidRPr="004F6736">
        <w:rPr>
          <w:i/>
          <w:sz w:val="24"/>
          <w:szCs w:val="24"/>
        </w:rPr>
        <w:t xml:space="preserve">x </w:t>
      </w:r>
      <w:r w:rsidRPr="004F6736">
        <w:rPr>
          <w:sz w:val="24"/>
          <w:szCs w:val="24"/>
        </w:rPr>
        <w:t xml:space="preserve">&lt; </w:t>
      </w:r>
      <w:r w:rsidRPr="004F6736">
        <w:rPr>
          <w:i/>
          <w:sz w:val="24"/>
          <w:szCs w:val="24"/>
        </w:rPr>
        <w:t xml:space="preserve">l </w:t>
      </w:r>
      <w:r w:rsidRPr="004F6736">
        <w:rPr>
          <w:sz w:val="24"/>
          <w:szCs w:val="24"/>
        </w:rPr>
        <w:t xml:space="preserve">функция </w:t>
      </w:r>
      <w:r w:rsidRPr="004F6736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4F6736">
        <w:rPr>
          <w:rFonts w:eastAsiaTheme="minorEastAsia"/>
          <w:sz w:val="24"/>
          <w:szCs w:val="24"/>
        </w:rPr>
        <w:t>. Учитывая нечетность заданной функции</w:t>
      </w:r>
      <w:r>
        <w:rPr>
          <w:rFonts w:eastAsiaTheme="minorEastAsia"/>
          <w:sz w:val="24"/>
          <w:szCs w:val="24"/>
        </w:rPr>
        <w:t xml:space="preserve">, составим выражение для функции на всей действительной оси </w:t>
      </w:r>
      <w:r w:rsidRPr="004F6736">
        <w:rPr>
          <w:rFonts w:eastAsiaTheme="minorEastAsia"/>
          <w:i/>
          <w:sz w:val="24"/>
          <w:szCs w:val="24"/>
        </w:rPr>
        <w:t>0</w:t>
      </w:r>
      <w:r w:rsidRPr="004F6736">
        <w:rPr>
          <w:rFonts w:eastAsiaTheme="minorEastAsia"/>
          <w:i/>
          <w:sz w:val="24"/>
          <w:szCs w:val="24"/>
          <w:lang w:val="en-US"/>
        </w:rPr>
        <w:t>x</w:t>
      </w:r>
      <w:r>
        <w:rPr>
          <w:rFonts w:eastAsiaTheme="minorEastAsia"/>
          <w:i/>
          <w:sz w:val="24"/>
          <w:szCs w:val="24"/>
        </w:rPr>
        <w:t>:</w:t>
      </w:r>
    </w:p>
    <w:p w:rsidR="004F6736" w:rsidRPr="00444D4D" w:rsidRDefault="004F6736" w:rsidP="004355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, x∈[-2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, x∈[0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2]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0  , x∈(-∞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;-2)∪(2;+∞)</m:t>
                    </m:r>
                  </m:e>
                </m:mr>
              </m:m>
            </m:e>
          </m:d>
        </m:oMath>
      </m:oMathPara>
    </w:p>
    <w:p w:rsidR="00317D66" w:rsidRPr="00317D66" w:rsidRDefault="00317D66" w:rsidP="00317D66">
      <w:pPr>
        <w:pStyle w:val="a3"/>
        <w:numPr>
          <w:ilvl w:val="0"/>
          <w:numId w:val="1"/>
        </w:numPr>
        <w:spacing w:before="120"/>
        <w:ind w:right="45"/>
        <w:jc w:val="both"/>
        <w:rPr>
          <w:b/>
        </w:rPr>
      </w:pPr>
      <w:r w:rsidRPr="00317D66">
        <w:rPr>
          <w:b/>
        </w:rPr>
        <w:t xml:space="preserve">написать формулу разложения данной функции в ряд Фурье для заданного периода и заданной четности </w:t>
      </w:r>
      <w:r>
        <w:rPr>
          <w:b/>
        </w:rPr>
        <w:t>(нечетности)</w:t>
      </w:r>
    </w:p>
    <w:p w:rsidR="00444D4D" w:rsidRDefault="00DF3B8C" w:rsidP="00435580">
      <w:r>
        <w:t xml:space="preserve">Поскольку функция является нечетной, то выражение для ряда Фурье будет иметь следующий вид: </w:t>
      </w:r>
    </w:p>
    <w:p w:rsidR="004C59A0" w:rsidRPr="004C59A0" w:rsidRDefault="00DF3B8C" w:rsidP="0043558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πnx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nary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F3B8C" w:rsidRPr="00B10BAB" w:rsidRDefault="004C59A0" w:rsidP="00435580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где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B10BAB" w:rsidRPr="00B10BAB" w:rsidRDefault="00B10BAB" w:rsidP="00B10BAB">
      <w:pPr>
        <w:pStyle w:val="a3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 w:rsidRPr="00B10BAB">
        <w:rPr>
          <w:rFonts w:eastAsiaTheme="minorEastAsia"/>
          <w:b/>
          <w:sz w:val="24"/>
          <w:szCs w:val="24"/>
        </w:rPr>
        <w:t>выписать коэффициенты разложения этой функции в ряд Фурье</w:t>
      </w:r>
    </w:p>
    <w:p w:rsidR="00B10BAB" w:rsidRDefault="00B259E4" w:rsidP="00B10BA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Используя формулу интегрирования по частям, вычислим коэффициенты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</w:p>
    <w:p w:rsidR="00B259E4" w:rsidRPr="00B259E4" w:rsidRDefault="000A51A7" w:rsidP="00B259E4">
      <w:pPr>
        <w:ind w:left="-284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du=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dv=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πnx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dx;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v=</m:t>
                        </m:r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/>
                          <m:sup/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πnx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dx=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πn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πnx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nary>
                      </m:e>
                    </m:mr>
                  </m:m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B259E4" w:rsidRPr="00B259E4" w:rsidRDefault="00B259E4" w:rsidP="00B259E4">
      <w:pPr>
        <w:ind w:left="-284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πn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πnx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den>
              </m:f>
            </m:e>
          </m:nary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πn+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πn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πnx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-2cos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den>
              </m:f>
            </m:e>
          </m:func>
        </m:oMath>
      </m:oMathPara>
    </w:p>
    <w:p w:rsidR="00B259E4" w:rsidRPr="00A206AD" w:rsidRDefault="000A51A7" w:rsidP="00B10BAB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e>
              </m:fun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, n=2k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, n=2k+1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</w:rPr>
                <m:t>, k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sub>
          </m:sSub>
        </m:oMath>
      </m:oMathPara>
    </w:p>
    <w:p w:rsidR="00A206AD" w:rsidRDefault="002C5BDD" w:rsidP="00B10BAB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Или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2(-1)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πn</m:t>
            </m:r>
          </m:den>
        </m:f>
      </m:oMath>
    </w:p>
    <w:p w:rsidR="002C5BDD" w:rsidRPr="002C5BDD" w:rsidRDefault="000216CF" w:rsidP="002C5BDD">
      <w:pPr>
        <w:pStyle w:val="a3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2C5BDD" w:rsidRPr="002C5BDD">
        <w:rPr>
          <w:b/>
          <w:sz w:val="24"/>
          <w:szCs w:val="24"/>
        </w:rPr>
        <w:t>аписать окончательное выражение этой функции в виде ряда Фурье</w:t>
      </w:r>
    </w:p>
    <w:p w:rsidR="002C5BDD" w:rsidRPr="001B4343" w:rsidRDefault="002C5BDD" w:rsidP="002C5BDD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2(-1)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</m:oMath>
      </m:oMathPara>
    </w:p>
    <w:p w:rsidR="001B4343" w:rsidRDefault="001B4343" w:rsidP="001B4343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Выпишем несколько первых слагаемых ряда:</w:t>
      </w:r>
    </w:p>
    <w:p w:rsidR="001B4343" w:rsidRPr="001B4343" w:rsidRDefault="001B4343" w:rsidP="001B4343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+⋯</m:t>
          </m:r>
        </m:oMath>
      </m:oMathPara>
    </w:p>
    <w:p w:rsidR="001B4343" w:rsidRPr="001B4343" w:rsidRDefault="001B4343" w:rsidP="001B4343">
      <w:pPr>
        <w:ind w:firstLine="567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=4</m:t>
          </m:r>
        </m:oMath>
      </m:oMathPara>
    </w:p>
    <w:p w:rsidR="001B4343" w:rsidRPr="001B4343" w:rsidRDefault="001B4343" w:rsidP="001B4343">
      <w:pPr>
        <w:ind w:firstLine="567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πx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</m:oMath>
      </m:oMathPara>
    </w:p>
    <w:p w:rsidR="001B4343" w:rsidRPr="001B4343" w:rsidRDefault="001B4343" w:rsidP="001B4343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1B4343" w:rsidRPr="00235C2E" w:rsidRDefault="001B4343" w:rsidP="001B4343">
      <w:pPr>
        <w:ind w:firstLine="567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Частичные суммы: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2(-1)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 w:val="28"/>
              <w:szCs w:val="28"/>
            </w:rPr>
            <m:t>≡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e>
          </m:nary>
        </m:oMath>
      </m:oMathPara>
    </w:p>
    <w:p w:rsidR="002C5BDD" w:rsidRPr="000216CF" w:rsidRDefault="000216CF" w:rsidP="000216CF">
      <w:pPr>
        <w:pStyle w:val="a3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 w:rsidRPr="000216CF">
        <w:rPr>
          <w:rFonts w:eastAsiaTheme="minorEastAsia"/>
          <w:b/>
          <w:sz w:val="24"/>
          <w:szCs w:val="24"/>
        </w:rPr>
        <w:t>Вычислить коэффициенты ряда и записать ряд Фурье в комплексной форме</w:t>
      </w:r>
    </w:p>
    <w:p w:rsidR="000216CF" w:rsidRPr="00537211" w:rsidRDefault="00537211" w:rsidP="000216C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iπ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e>
          </m:nary>
        </m:oMath>
      </m:oMathPara>
    </w:p>
    <w:p w:rsidR="00537211" w:rsidRPr="004F14BB" w:rsidRDefault="000A51A7" w:rsidP="000216C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-iπ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-iπ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iπ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-iπ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4F14BB" w:rsidRPr="004F14BB" w:rsidRDefault="000A51A7" w:rsidP="000216C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iπn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iπ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iπ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dx+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-iπ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-iπ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d>
            </m:e>
          </m:d>
        </m:oMath>
      </m:oMathPara>
    </w:p>
    <w:p w:rsidR="004F14BB" w:rsidRPr="00B149BE" w:rsidRDefault="000A51A7" w:rsidP="000216C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2iπn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iπn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-iπn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iπn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-iπ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iπ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</m:e>
          </m:d>
        </m:oMath>
      </m:oMathPara>
    </w:p>
    <w:p w:rsidR="00B149BE" w:rsidRPr="00381228" w:rsidRDefault="000A51A7" w:rsidP="000216C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2iπn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iπn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-iπn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iπn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iπn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-iπn</m:t>
                      </m:r>
                    </m:sup>
                  </m:sSup>
                </m:e>
              </m:d>
            </m:e>
          </m:d>
        </m:oMath>
      </m:oMathPara>
    </w:p>
    <w:p w:rsidR="00381228" w:rsidRPr="00381228" w:rsidRDefault="000A51A7" w:rsidP="000216CF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2iπn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πn</m:t>
                  </m:r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-πn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iπn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πn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-πn</m:t>
                          </m:r>
                        </m:e>
                      </m:d>
                    </m:e>
                  </m:func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iπn</m:t>
              </m:r>
            </m:den>
          </m:f>
        </m:oMath>
      </m:oMathPara>
    </w:p>
    <w:p w:rsidR="00381228" w:rsidRPr="00573646" w:rsidRDefault="00381228" w:rsidP="00381228">
      <w:pPr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2(-1)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iπn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iπ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e>
          </m:nary>
        </m:oMath>
      </m:oMathPara>
    </w:p>
    <w:p w:rsidR="00573646" w:rsidRPr="00235C2E" w:rsidRDefault="00573646" w:rsidP="00573646">
      <w:pPr>
        <w:ind w:firstLine="567"/>
        <w:rPr>
          <w:sz w:val="28"/>
          <w:szCs w:val="28"/>
        </w:rPr>
      </w:pPr>
      <w:r w:rsidRPr="00235C2E">
        <w:rPr>
          <w:sz w:val="28"/>
          <w:szCs w:val="28"/>
        </w:rPr>
        <w:t>Ряд Фурье в тригонометрической форме:</w:t>
      </w:r>
    </w:p>
    <w:p w:rsidR="00235C2E" w:rsidRDefault="00235C2E" w:rsidP="00235C2E">
      <w:pPr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=-2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Im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</m:oMath>
      </m:oMathPara>
    </w:p>
    <w:p w:rsidR="000A51A7" w:rsidRPr="00235C2E" w:rsidRDefault="00235C2E" w:rsidP="00235C2E">
      <w:pPr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Im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iπn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Im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πn</m:t>
              </m:r>
            </m:den>
          </m:f>
        </m:oMath>
      </m:oMathPara>
    </w:p>
    <w:p w:rsidR="00235C2E" w:rsidRPr="00235C2E" w:rsidRDefault="00235C2E" w:rsidP="00235C2E">
      <w:pPr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2(-1)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</m:oMath>
      </m:oMathPara>
    </w:p>
    <w:p w:rsidR="00235C2E" w:rsidRDefault="00235C2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br w:type="page"/>
      </w:r>
    </w:p>
    <w:p w:rsidR="00381228" w:rsidRDefault="00381228" w:rsidP="00381228">
      <w:pPr>
        <w:pStyle w:val="a3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Сделать чертежи, изображающие графики сумм нескольких гармоник, приближающихся к данной функции</w:t>
      </w:r>
    </w:p>
    <w:p w:rsidR="000A51A7" w:rsidRDefault="000A51A7" w:rsidP="000A51A7">
      <w:pPr>
        <w:pStyle w:val="a3"/>
        <w:rPr>
          <w:rFonts w:eastAsiaTheme="minorEastAsia"/>
          <w:b/>
          <w:sz w:val="24"/>
          <w:szCs w:val="24"/>
        </w:rPr>
      </w:pPr>
    </w:p>
    <w:p w:rsidR="000A51A7" w:rsidRDefault="000A51A7" w:rsidP="000A51A7">
      <w:pPr>
        <w:pStyle w:val="a3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график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0A51A7" w:rsidRPr="001237E1" w:rsidRDefault="000A51A7" w:rsidP="000A51A7">
      <w:pPr>
        <w:pStyle w:val="a3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5553075" cy="385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E1" w:rsidRPr="00381228" w:rsidRDefault="001237E1" w:rsidP="001237E1">
      <w:pPr>
        <w:pStyle w:val="a3"/>
        <w:rPr>
          <w:rFonts w:eastAsiaTheme="minorEastAsia"/>
          <w:b/>
          <w:sz w:val="24"/>
          <w:szCs w:val="24"/>
        </w:rPr>
      </w:pPr>
    </w:p>
    <w:p w:rsidR="000A51A7" w:rsidRPr="000A51A7" w:rsidRDefault="000A51A7" w:rsidP="000A51A7">
      <w:pPr>
        <w:pStyle w:val="a3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б) графики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0A51A7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381228" w:rsidRDefault="00381228" w:rsidP="001237E1">
      <w:pPr>
        <w:pStyle w:val="a3"/>
        <w:ind w:left="-284"/>
        <w:rPr>
          <w:rFonts w:eastAsiaTheme="minorEastAsia"/>
          <w:b/>
          <w:sz w:val="24"/>
          <w:szCs w:val="24"/>
        </w:rPr>
      </w:pPr>
    </w:p>
    <w:p w:rsidR="001237E1" w:rsidRDefault="000A51A7" w:rsidP="000A51A7">
      <w:pPr>
        <w:pStyle w:val="a3"/>
        <w:ind w:left="709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5600700" cy="385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A7" w:rsidRDefault="000A51A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0A51A7" w:rsidRDefault="000A51A7" w:rsidP="000A51A7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в) графики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0A51A7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0A51A7" w:rsidRPr="000A51A7" w:rsidRDefault="000A51A7" w:rsidP="000A51A7">
      <w:pPr>
        <w:pStyle w:val="a3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5600700" cy="3857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A7" w:rsidRDefault="000A51A7" w:rsidP="001237E1">
      <w:pPr>
        <w:pStyle w:val="a3"/>
        <w:ind w:left="142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4"/>
          <w:szCs w:val="24"/>
        </w:rPr>
        <w:t xml:space="preserve">в) графики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1237E1" w:rsidRDefault="000A51A7" w:rsidP="001237E1">
      <w:pPr>
        <w:pStyle w:val="a3"/>
        <w:ind w:left="709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600700" cy="3857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1A7">
        <w:rPr>
          <w:rFonts w:eastAsiaTheme="minorEastAsia"/>
          <w:sz w:val="28"/>
          <w:szCs w:val="28"/>
        </w:rPr>
        <w:t xml:space="preserve"> </w:t>
      </w:r>
    </w:p>
    <w:p w:rsidR="000A51A7" w:rsidRDefault="000A51A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0A51A7" w:rsidRDefault="000A51A7" w:rsidP="000A51A7">
      <w:pPr>
        <w:pStyle w:val="a3"/>
        <w:ind w:left="142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4"/>
          <w:szCs w:val="24"/>
        </w:rPr>
        <w:lastRenderedPageBreak/>
        <w:t>г) график суммы ряда</w:t>
      </w:r>
    </w:p>
    <w:p w:rsidR="000A51A7" w:rsidRPr="000A51A7" w:rsidRDefault="000A51A7" w:rsidP="001237E1">
      <w:pPr>
        <w:pStyle w:val="a3"/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629275" cy="3857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1A7" w:rsidRPr="000A51A7" w:rsidSect="001237E1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7ADB"/>
    <w:multiLevelType w:val="hybridMultilevel"/>
    <w:tmpl w:val="08E48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80"/>
    <w:rsid w:val="000216CF"/>
    <w:rsid w:val="000A51A7"/>
    <w:rsid w:val="000B6F43"/>
    <w:rsid w:val="000C45DE"/>
    <w:rsid w:val="001237E1"/>
    <w:rsid w:val="001B4343"/>
    <w:rsid w:val="00235C2E"/>
    <w:rsid w:val="00291863"/>
    <w:rsid w:val="002C5BDD"/>
    <w:rsid w:val="00317D66"/>
    <w:rsid w:val="00381228"/>
    <w:rsid w:val="00423CE3"/>
    <w:rsid w:val="00435580"/>
    <w:rsid w:val="00444D4D"/>
    <w:rsid w:val="004C52DB"/>
    <w:rsid w:val="004C59A0"/>
    <w:rsid w:val="004F14BB"/>
    <w:rsid w:val="004F6736"/>
    <w:rsid w:val="00537211"/>
    <w:rsid w:val="00573646"/>
    <w:rsid w:val="006037DF"/>
    <w:rsid w:val="00685998"/>
    <w:rsid w:val="007D3785"/>
    <w:rsid w:val="007D5A2D"/>
    <w:rsid w:val="00A206AD"/>
    <w:rsid w:val="00B10BAB"/>
    <w:rsid w:val="00B149BE"/>
    <w:rsid w:val="00B259E4"/>
    <w:rsid w:val="00C3778C"/>
    <w:rsid w:val="00C93E81"/>
    <w:rsid w:val="00CF1C78"/>
    <w:rsid w:val="00D13838"/>
    <w:rsid w:val="00DF3B8C"/>
    <w:rsid w:val="00D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E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23C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E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23C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19</cp:revision>
  <dcterms:created xsi:type="dcterms:W3CDTF">2012-10-04T10:48:00Z</dcterms:created>
  <dcterms:modified xsi:type="dcterms:W3CDTF">2012-10-05T21:41:00Z</dcterms:modified>
</cp:coreProperties>
</file>