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59" w:rsidRPr="00A6616D" w:rsidRDefault="00793559">
      <w:pPr>
        <w:rPr>
          <w:b/>
          <w:sz w:val="28"/>
        </w:rPr>
      </w:pPr>
      <w:r w:rsidRPr="00A6616D">
        <w:rPr>
          <w:b/>
          <w:sz w:val="28"/>
        </w:rPr>
        <w:t>Теоретические вопросы.</w:t>
      </w:r>
    </w:p>
    <w:p w:rsidR="00AC1829" w:rsidRPr="009F4CA1" w:rsidRDefault="00793559">
      <w:pPr>
        <w:rPr>
          <w:i/>
          <w:sz w:val="28"/>
        </w:rPr>
      </w:pPr>
      <w:r w:rsidRPr="00A6616D">
        <w:rPr>
          <w:sz w:val="28"/>
        </w:rPr>
        <w:t xml:space="preserve">2. </w:t>
      </w:r>
      <w:r w:rsidRPr="00A6616D">
        <w:rPr>
          <w:i/>
          <w:sz w:val="28"/>
        </w:rPr>
        <w:t xml:space="preserve">Укажите, в чем состоят условия, характеризующие наряду с формой, размерами и физическими параметрами однозначность стационарного теплообмена твердого тела. </w:t>
      </w:r>
    </w:p>
    <w:p w:rsidR="00A6616D" w:rsidRDefault="00A6616D">
      <w:r>
        <w:t>Условия однозначности стационарного теплообмена твердого тела:</w:t>
      </w:r>
    </w:p>
    <w:p w:rsidR="00A6616D" w:rsidRDefault="00A6616D" w:rsidP="00A6616D">
      <w:pPr>
        <w:pStyle w:val="a5"/>
        <w:numPr>
          <w:ilvl w:val="0"/>
          <w:numId w:val="1"/>
        </w:numPr>
      </w:pPr>
      <w:r w:rsidRPr="009F4CA1">
        <w:rPr>
          <w:u w:val="single"/>
        </w:rPr>
        <w:t>Геометрические условия</w:t>
      </w:r>
      <w:r>
        <w:t xml:space="preserve"> определяют форму и размеры области, а также направление главных осей анизотропии.</w:t>
      </w:r>
    </w:p>
    <w:p w:rsidR="00A6616D" w:rsidRPr="00A6616D" w:rsidRDefault="00A6616D" w:rsidP="00A6616D">
      <w:pPr>
        <w:pStyle w:val="a5"/>
        <w:numPr>
          <w:ilvl w:val="0"/>
          <w:numId w:val="1"/>
        </w:numPr>
      </w:pPr>
      <w:r w:rsidRPr="009F4CA1">
        <w:rPr>
          <w:u w:val="single"/>
        </w:rPr>
        <w:t>Физические условия</w:t>
      </w:r>
      <w:r>
        <w:t xml:space="preserve"> задают существенные для описания процесса физические параметры среды: ρС</w:t>
      </w:r>
      <w:proofErr w:type="gramStart"/>
      <w:r>
        <w:rPr>
          <w:lang w:val="en-US"/>
        </w:rPr>
        <w:t>p</w:t>
      </w:r>
      <w:proofErr w:type="gramEnd"/>
      <w:r w:rsidRPr="00A6616D">
        <w:t xml:space="preserve">, </w:t>
      </w:r>
      <w:r w:rsidRPr="00A6616D">
        <w:rPr>
          <w:i/>
        </w:rPr>
        <w:t xml:space="preserve">λ </w:t>
      </w:r>
      <w:r>
        <w:rPr>
          <w:i/>
        </w:rPr>
        <w:t xml:space="preserve">и их зависимость от температуры, а также распределение источника тепловыделения </w:t>
      </w:r>
      <w:proofErr w:type="spellStart"/>
      <w:r>
        <w:rPr>
          <w:i/>
          <w:lang w:val="en-US"/>
        </w:rPr>
        <w:t>qv</w:t>
      </w:r>
      <w:proofErr w:type="spellEnd"/>
      <w:r>
        <w:rPr>
          <w:i/>
        </w:rPr>
        <w:t xml:space="preserve"> и время релаксации</w:t>
      </w:r>
      <w:r w:rsidR="00F8421C">
        <w:rPr>
          <w:i/>
        </w:rPr>
        <w:t>*</w:t>
      </w:r>
      <w:r>
        <w:rPr>
          <w:i/>
        </w:rPr>
        <w:t xml:space="preserve">. </w:t>
      </w:r>
    </w:p>
    <w:p w:rsidR="00A6616D" w:rsidRPr="00A6616D" w:rsidRDefault="00A6616D" w:rsidP="00A6616D">
      <w:pPr>
        <w:pStyle w:val="a5"/>
        <w:numPr>
          <w:ilvl w:val="0"/>
          <w:numId w:val="1"/>
        </w:numPr>
      </w:pPr>
      <w:r w:rsidRPr="009F4CA1">
        <w:rPr>
          <w:i/>
          <w:u w:val="single"/>
        </w:rPr>
        <w:t>Граничные условия</w:t>
      </w:r>
      <w:r>
        <w:rPr>
          <w:i/>
        </w:rPr>
        <w:t xml:space="preserve"> – определяют особенности протекания процесса на границах области. </w:t>
      </w:r>
    </w:p>
    <w:p w:rsidR="00A6616D" w:rsidRDefault="00F8421C" w:rsidP="00A6616D">
      <w:pPr>
        <w:ind w:left="360"/>
      </w:pPr>
      <w:r>
        <w:t>*Время релаксации τ</w:t>
      </w:r>
      <w:proofErr w:type="gramStart"/>
      <w:r w:rsidRPr="00F8421C">
        <w:rPr>
          <w:vertAlign w:val="subscript"/>
        </w:rPr>
        <w:t>р</w:t>
      </w:r>
      <w:proofErr w:type="gramEnd"/>
      <w:r w:rsidRPr="00F8421C">
        <w:t xml:space="preserve"> – </w:t>
      </w:r>
      <w:r>
        <w:t>из уточнения закона Био-Фурье для быстропротекающих процессов:</w:t>
      </w:r>
    </w:p>
    <w:p w:rsidR="00F8421C" w:rsidRPr="00F8421C" w:rsidRDefault="008A1002" w:rsidP="00A6616D">
      <w:pPr>
        <w:ind w:left="360"/>
        <w:rPr>
          <w:i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q</m:t>
              </m:r>
            </m:e>
          </m:acc>
          <m:r>
            <w:rPr>
              <w:rFonts w:ascii="Cambria Math" w:hAnsi="Cambria Math"/>
            </w:rPr>
            <m:t>=-λ</m:t>
          </m:r>
          <m:r>
            <w:rPr>
              <w:rFonts w:ascii="Cambria Math"/>
            </w:rPr>
            <m:t xml:space="preserve"> gradT</m:t>
          </m:r>
          <m:r>
            <w:rPr>
              <w:rFonts w:asci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dq</m:t>
                  </m:r>
                </m:e>
              </m:acc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dτ</m:t>
              </m:r>
            </m:den>
          </m:f>
        </m:oMath>
      </m:oMathPara>
    </w:p>
    <w:p w:rsidR="004104FD" w:rsidRDefault="004104FD">
      <w:pPr>
        <w:rPr>
          <w:sz w:val="28"/>
          <w:lang w:val="en-US"/>
        </w:rPr>
      </w:pPr>
    </w:p>
    <w:p w:rsidR="004104FD" w:rsidRDefault="004104FD">
      <w:pPr>
        <w:rPr>
          <w:sz w:val="28"/>
          <w:lang w:val="en-US"/>
        </w:rPr>
      </w:pPr>
    </w:p>
    <w:p w:rsidR="00793559" w:rsidRDefault="00793559">
      <w:pPr>
        <w:rPr>
          <w:i/>
          <w:sz w:val="28"/>
        </w:rPr>
      </w:pPr>
      <w:r w:rsidRPr="00A6616D">
        <w:rPr>
          <w:sz w:val="28"/>
        </w:rPr>
        <w:t xml:space="preserve">14. </w:t>
      </w:r>
      <w:r w:rsidRPr="00A6616D">
        <w:rPr>
          <w:i/>
          <w:sz w:val="28"/>
        </w:rPr>
        <w:t>Изобразите графически распределение температур в трехслойной плоской стенке для случая   λ 1&gt;</w:t>
      </w:r>
      <w:r w:rsidR="00A6616D" w:rsidRPr="00A6616D">
        <w:rPr>
          <w:i/>
          <w:sz w:val="28"/>
        </w:rPr>
        <w:t xml:space="preserve"> λ 2&gt; λ 3 . </w:t>
      </w:r>
      <w:r w:rsidRPr="00A6616D">
        <w:rPr>
          <w:i/>
          <w:sz w:val="28"/>
        </w:rPr>
        <w:t>Объясните различия в полях температур каждого слоя.</w:t>
      </w:r>
    </w:p>
    <w:p w:rsidR="00925E6F" w:rsidRDefault="00925E6F">
      <w:r>
        <w:t>Согласно закону Био-Фурье, тепловой поток на единицу поверхности, равен:</w:t>
      </w:r>
    </w:p>
    <w:p w:rsidR="00925E6F" w:rsidRDefault="00925E6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=-λ</m:t>
          </m:r>
          <m:r>
            <w:rPr>
              <w:rFonts w:ascii="Cambria Math"/>
            </w:rPr>
            <m:t xml:space="preserve"> gradT</m:t>
          </m:r>
        </m:oMath>
      </m:oMathPara>
    </w:p>
    <w:p w:rsidR="00925E6F" w:rsidRDefault="00925E6F">
      <w:pPr>
        <w:rPr>
          <w:rFonts w:eastAsiaTheme="minorEastAsia"/>
        </w:rPr>
      </w:pPr>
      <w:r>
        <w:rPr>
          <w:rFonts w:eastAsiaTheme="minorEastAsia"/>
        </w:rPr>
        <w:t>Для случая плоской геометрии (пластина, стенка) градиент можно заменить на производную:</w:t>
      </w:r>
    </w:p>
    <w:p w:rsidR="00925E6F" w:rsidRDefault="00925E6F" w:rsidP="00925E6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=-λ</m:t>
          </m:r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dt</m:t>
              </m:r>
            </m:num>
            <m:den>
              <m:r>
                <w:rPr>
                  <w:rFonts w:ascii="Cambria Math"/>
                </w:rPr>
                <m:t>dx</m:t>
              </m:r>
            </m:den>
          </m:f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λ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T1-T2</m:t>
              </m:r>
            </m:num>
            <m:den>
              <m:r>
                <w:rPr>
                  <w:rFonts w:ascii="Cambria Math" w:hAnsi="Cambria Math"/>
                </w:rPr>
                <m:t>δ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T1-T2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, 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</m:oMath>
      </m:oMathPara>
    </w:p>
    <w:p w:rsidR="00925E6F" w:rsidRDefault="00925E6F">
      <w:pPr>
        <w:rPr>
          <w:rFonts w:eastAsiaTheme="minorEastAsia"/>
        </w:rPr>
      </w:pPr>
      <w:r>
        <w:rPr>
          <w:lang w:val="en-US"/>
        </w:rPr>
        <w:t>T</w:t>
      </w:r>
      <w:r w:rsidRPr="00925E6F">
        <w:t xml:space="preserve">1, </w:t>
      </w:r>
      <w:r>
        <w:rPr>
          <w:lang w:val="en-US"/>
        </w:rPr>
        <w:t>T</w:t>
      </w:r>
      <w:r w:rsidRPr="00925E6F">
        <w:t>2</w:t>
      </w:r>
      <w:r>
        <w:t xml:space="preserve">-температуры стенок, </w:t>
      </w:r>
      <m:oMath>
        <m:r>
          <w:rPr>
            <w:rFonts w:ascii="Cambria Math" w:hAnsi="Cambria Math"/>
          </w:rPr>
          <m:t>δ</m:t>
        </m:r>
      </m:oMath>
      <w:r>
        <w:rPr>
          <w:rFonts w:eastAsiaTheme="minorEastAsia"/>
        </w:rPr>
        <w:t xml:space="preserve"> - толщина пластины.</w:t>
      </w:r>
      <w:r w:rsidRPr="00925E6F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 xml:space="preserve">R – </w:t>
      </w:r>
      <w:proofErr w:type="gramStart"/>
      <w:r>
        <w:rPr>
          <w:rFonts w:eastAsiaTheme="minorEastAsia"/>
        </w:rPr>
        <w:t>термическое</w:t>
      </w:r>
      <w:proofErr w:type="gramEnd"/>
      <w:r>
        <w:rPr>
          <w:rFonts w:eastAsiaTheme="minorEastAsia"/>
        </w:rPr>
        <w:t xml:space="preserve"> сопротивление пластины.</w:t>
      </w:r>
    </w:p>
    <w:p w:rsidR="004104FD" w:rsidRDefault="004104FD">
      <w:pPr>
        <w:rPr>
          <w:rFonts w:eastAsiaTheme="minorEastAsia"/>
        </w:rPr>
      </w:pPr>
      <w:r>
        <w:rPr>
          <w:rFonts w:eastAsiaTheme="minorEastAsia"/>
        </w:rPr>
        <w:t xml:space="preserve">Зависимость температуры от координаты </w:t>
      </w:r>
      <w:proofErr w:type="gramStart"/>
      <w:r>
        <w:rPr>
          <w:rFonts w:eastAsiaTheme="minorEastAsia"/>
        </w:rPr>
        <w:t>–л</w:t>
      </w:r>
      <w:proofErr w:type="gramEnd"/>
      <w:r>
        <w:rPr>
          <w:rFonts w:eastAsiaTheme="minorEastAsia"/>
        </w:rPr>
        <w:t>инейная:</w:t>
      </w:r>
    </w:p>
    <w:p w:rsidR="004104FD" w:rsidRDefault="004104F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=-λ</m:t>
          </m:r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dt</m:t>
              </m:r>
            </m:num>
            <m:den>
              <m:r>
                <w:rPr>
                  <w:rFonts w:ascii="Cambria Math"/>
                </w:rPr>
                <m:t>dx</m:t>
              </m:r>
            </m:den>
          </m:f>
        </m:oMath>
      </m:oMathPara>
    </w:p>
    <w:p w:rsidR="004104FD" w:rsidRDefault="004104FD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eastAsiaTheme="minorEastAsia" w:hAnsi="Cambria Math"/>
            </w:rPr>
            <m:t>dx</m:t>
          </m:r>
        </m:oMath>
      </m:oMathPara>
    </w:p>
    <w:p w:rsidR="004104FD" w:rsidRDefault="004104FD" w:rsidP="004104FD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eastAsiaTheme="minorEastAsia" w:hAnsi="Cambria Math"/>
            </w:rPr>
            <m:t>x+const</m:t>
          </m:r>
        </m:oMath>
      </m:oMathPara>
    </w:p>
    <w:p w:rsidR="00B16F20" w:rsidRPr="004104FD" w:rsidRDefault="00B16F20" w:rsidP="004104FD">
      <w:pPr>
        <w:rPr>
          <w:rFonts w:eastAsiaTheme="minorEastAsia"/>
          <w:i/>
          <w:lang w:val="en-US"/>
        </w:rPr>
      </w:pPr>
    </w:p>
    <w:p w:rsidR="00925E6F" w:rsidRDefault="00925E6F">
      <w:pPr>
        <w:rPr>
          <w:rFonts w:eastAsiaTheme="minorEastAsia"/>
        </w:rPr>
      </w:pPr>
      <w:r>
        <w:rPr>
          <w:rFonts w:eastAsiaTheme="minorEastAsia"/>
        </w:rPr>
        <w:lastRenderedPageBreak/>
        <w:t>Для трехслойной стенки:</w:t>
      </w:r>
    </w:p>
    <w:p w:rsidR="00925E6F" w:rsidRPr="004104FD" w:rsidRDefault="00925E6F">
      <w:pPr>
        <w:rPr>
          <w:rFonts w:eastAsiaTheme="minorEastAsia"/>
        </w:rPr>
      </w:pPr>
      <w:r>
        <w:rPr>
          <w:rFonts w:eastAsiaTheme="minorEastAsia"/>
        </w:rPr>
        <w:t xml:space="preserve">Тепловой поток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сохраняется.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T1-T2</m:t>
            </m:r>
          </m:num>
          <m:den>
            <m:r>
              <w:rPr>
                <w:rFonts w:ascii="Cambria Math" w:hAnsi="Cambria Math"/>
              </w:rPr>
              <m:t>R1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T2-T3</m:t>
            </m:r>
          </m:num>
          <m:den>
            <m:r>
              <w:rPr>
                <w:rFonts w:ascii="Cambria Math" w:hAnsi="Cambria Math"/>
              </w:rPr>
              <m:t>R2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T3-T4</m:t>
            </m:r>
          </m:num>
          <m:den>
            <m:r>
              <w:rPr>
                <w:rFonts w:ascii="Cambria Math" w:hAnsi="Cambria Math"/>
              </w:rPr>
              <m:t>R3</m:t>
            </m:r>
          </m:den>
        </m:f>
      </m:oMath>
      <w:r>
        <w:rPr>
          <w:rFonts w:eastAsiaTheme="minorEastAsia"/>
        </w:rPr>
        <w:t xml:space="preserve"> . </w:t>
      </w:r>
      <m:oMath>
        <m:r>
          <w:rPr>
            <w:rFonts w:ascii="Cambria Math" w:hAnsi="Cambria Math"/>
          </w:rPr>
          <m:t>R1=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δ1</m:t>
            </m:r>
          </m:num>
          <m:den>
            <m:r>
              <w:rPr>
                <w:rFonts w:ascii="Cambria Math" w:hAnsi="Cambria Math"/>
              </w:rPr>
              <m:t>λ1</m:t>
            </m:r>
          </m:den>
        </m:f>
      </m:oMath>
      <w:r w:rsidRPr="00925E6F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R2=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δ2</m:t>
            </m:r>
          </m:num>
          <m:den>
            <m:r>
              <w:rPr>
                <w:rFonts w:ascii="Cambria Math" w:hAnsi="Cambria Math"/>
              </w:rPr>
              <m:t>λ2</m:t>
            </m:r>
          </m:den>
        </m:f>
      </m:oMath>
      <w:r w:rsidRPr="00925E6F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R3=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λ</m:t>
            </m:r>
            <m:r>
              <w:rPr>
                <w:rFonts w:ascii="Cambria Math" w:hAnsi="Cambria Math"/>
              </w:rPr>
              <m:t>3</m:t>
            </m:r>
          </m:den>
        </m:f>
      </m:oMath>
      <w:r w:rsidR="004104FD" w:rsidRPr="004104FD">
        <w:rPr>
          <w:rFonts w:eastAsiaTheme="minorEastAsia"/>
        </w:rPr>
        <w:t>.</w:t>
      </w:r>
    </w:p>
    <w:p w:rsidR="004104FD" w:rsidRDefault="004104FD">
      <w:pPr>
        <w:rPr>
          <w:rFonts w:eastAsiaTheme="minorEastAsia"/>
        </w:rPr>
      </w:pPr>
      <w:r>
        <w:rPr>
          <w:rFonts w:eastAsiaTheme="minorEastAsia"/>
        </w:rPr>
        <w:t>В случае равной толщины каждого слоя</w:t>
      </w:r>
      <w:r w:rsidRPr="004104FD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m:oMath>
        <m:r>
          <w:rPr>
            <w:rFonts w:ascii="Cambria Math" w:hAnsi="Cambria Math"/>
          </w:rPr>
          <m:t>δ1=δ2=δ3)</m:t>
        </m:r>
      </m:oMath>
      <w:r>
        <w:rPr>
          <w:rFonts w:eastAsiaTheme="minorEastAsia"/>
        </w:rPr>
        <w:t>, имеем:</w:t>
      </w:r>
    </w:p>
    <w:p w:rsidR="004104FD" w:rsidRPr="004104FD" w:rsidRDefault="004104FD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 xml:space="preserve">λ 1&gt;λ2&gt;λ3  →  R1&lt;R2&lt;R3  →  ∆T1&lt;∆T2&lt;∆T3 </m:t>
          </m:r>
        </m:oMath>
      </m:oMathPara>
    </w:p>
    <w:p w:rsidR="004104FD" w:rsidRDefault="004104FD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∆T1</m:t>
          </m:r>
          <m:r>
            <w:rPr>
              <w:rFonts w:ascii="Cambria Math" w:hAnsi="Cambria Math"/>
            </w:rPr>
            <m:t xml:space="preserve">=T1-T2,  </m:t>
          </m:r>
          <m:r>
            <w:rPr>
              <w:rFonts w:ascii="Cambria Math" w:hAnsi="Cambria Math"/>
            </w:rPr>
            <m:t>∆T</m:t>
          </m:r>
          <m:r>
            <w:rPr>
              <w:rFonts w:ascii="Cambria Math" w:hAnsi="Cambria Math"/>
            </w:rPr>
            <m:t xml:space="preserve">2=T2-T3,  </m:t>
          </m:r>
          <m:r>
            <w:rPr>
              <w:rFonts w:ascii="Cambria Math" w:hAnsi="Cambria Math"/>
            </w:rPr>
            <m:t>∆T</m:t>
          </m:r>
          <m:r>
            <w:rPr>
              <w:rFonts w:ascii="Cambria Math" w:hAnsi="Cambria Math"/>
            </w:rPr>
            <m:t>3=T3-T4</m:t>
          </m:r>
        </m:oMath>
      </m:oMathPara>
    </w:p>
    <w:p w:rsidR="004104FD" w:rsidRDefault="00E04C61">
      <w:pPr>
        <w:rPr>
          <w:rFonts w:eastAsiaTheme="minorEastAsia"/>
          <w:i/>
        </w:rPr>
      </w:pPr>
      <w:r>
        <w:rPr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8.55pt;margin-top:24.7pt;width:22.5pt;height:14.6pt;z-index:251679744;mso-width-relative:margin;mso-height-relative:margin" stroked="f">
            <v:textbox style="mso-next-textbox:#_x0000_s1048">
              <w:txbxContent>
                <w:p w:rsidR="00073D36" w:rsidRPr="00E04C61" w:rsidRDefault="00073D36" w:rsidP="00E04C61">
                  <w:pPr>
                    <w:rPr>
                      <w:sz w:val="16"/>
                      <w:lang w:val="en-US"/>
                    </w:rPr>
                  </w:pPr>
                  <w:r w:rsidRPr="00E04C61">
                    <w:rPr>
                      <w:sz w:val="16"/>
                      <w:lang w:val="en-US"/>
                    </w:rPr>
                    <w:t>T</w:t>
                  </w:r>
                </w:p>
              </w:txbxContent>
            </v:textbox>
          </v:shape>
        </w:pict>
      </w:r>
      <w:r w:rsidR="004104FD" w:rsidRPr="004104FD">
        <w:rPr>
          <w:noProof/>
          <w:sz w:val="28"/>
        </w:rPr>
        <w:pict>
          <v:shape id="_x0000_s1039" type="#_x0000_t202" style="position:absolute;margin-left:44.7pt;margin-top:24.7pt;width:22.5pt;height:14.6pt;z-index:251671552;mso-width-relative:margin;mso-height-relative:margin" stroked="f">
            <v:textbox style="mso-next-textbox:#_x0000_s1039">
              <w:txbxContent>
                <w:p w:rsidR="00073D36" w:rsidRPr="00E04C61" w:rsidRDefault="00073D36">
                  <w:pPr>
                    <w:rPr>
                      <w:sz w:val="16"/>
                      <w:lang w:val="en-US"/>
                    </w:rPr>
                  </w:pPr>
                  <w:r w:rsidRPr="00E04C61">
                    <w:rPr>
                      <w:sz w:val="16"/>
                      <w:lang w:val="en-US"/>
                    </w:rPr>
                    <w:t>T1</w:t>
                  </w:r>
                </w:p>
              </w:txbxContent>
            </v:textbox>
          </v:shape>
        </w:pict>
      </w:r>
      <w:r w:rsidR="004104FD">
        <w:rPr>
          <w:rFonts w:eastAsiaTheme="minorEastAsia"/>
          <w:i/>
        </w:rPr>
        <w:t xml:space="preserve">Т.е. для слоя </w:t>
      </w:r>
      <w:r w:rsidR="004104FD">
        <w:rPr>
          <w:rFonts w:eastAsiaTheme="minorEastAsia"/>
          <w:i/>
          <w:lang w:val="en-US"/>
        </w:rPr>
        <w:t>c</w:t>
      </w:r>
      <w:r w:rsidR="004104FD" w:rsidRPr="004104FD">
        <w:rPr>
          <w:rFonts w:eastAsiaTheme="minorEastAsia"/>
          <w:i/>
        </w:rPr>
        <w:t xml:space="preserve"> большей теплопроводность </w:t>
      </w:r>
      <m:oMath>
        <m: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,</m:t>
        </m:r>
      </m:oMath>
      <w:r w:rsidR="004104FD">
        <w:rPr>
          <w:rFonts w:eastAsiaTheme="minorEastAsia"/>
          <w:i/>
        </w:rPr>
        <w:t xml:space="preserve"> имеет место меньший перепад температур </w:t>
      </w:r>
      <m:oMath>
        <m:r>
          <w:rPr>
            <w:rFonts w:ascii="Cambria Math" w:hAnsi="Cambria Math"/>
          </w:rPr>
          <m:t>∆T</m:t>
        </m:r>
      </m:oMath>
      <w:r w:rsidR="004104FD">
        <w:rPr>
          <w:rFonts w:eastAsiaTheme="minorEastAsia"/>
          <w:i/>
        </w:rPr>
        <w:t>.</w:t>
      </w:r>
    </w:p>
    <w:p w:rsidR="004104FD" w:rsidRPr="004104FD" w:rsidRDefault="00E04C61">
      <w:pPr>
        <w:rPr>
          <w:i/>
        </w:rPr>
      </w:pPr>
      <w:r>
        <w:rPr>
          <w:i/>
          <w:noProof/>
          <w:lang w:eastAsia="ru-RU"/>
        </w:rPr>
        <w:pict>
          <v:shape id="_x0000_s1041" type="#_x0000_t202" style="position:absolute;margin-left:76.95pt;margin-top:13.85pt;width:25.5pt;height:14.6pt;z-index:251672576;mso-width-relative:margin;mso-height-relative:margin" stroked="f">
            <v:textbox>
              <w:txbxContent>
                <w:p w:rsidR="00073D36" w:rsidRPr="00E04C61" w:rsidRDefault="00073D36" w:rsidP="00E04C61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04C61">
                    <w:rPr>
                      <w:sz w:val="16"/>
                      <w:szCs w:val="16"/>
                      <w:lang w:val="en-US"/>
                    </w:rPr>
                    <w:t>T2</w:t>
                  </w:r>
                </w:p>
              </w:txbxContent>
            </v:textbox>
          </v:shape>
        </w:pict>
      </w:r>
      <w:r>
        <w:rPr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0.2pt;margin-top:18.35pt;width:36pt;height:9.75pt;z-index:251667456" o:connectortype="straight"/>
        </w:pict>
      </w:r>
      <w:r>
        <w:rPr>
          <w:i/>
          <w:noProof/>
          <w:lang w:eastAsia="ru-RU"/>
        </w:rPr>
        <w:pict>
          <v:shape id="_x0000_s1029" type="#_x0000_t32" style="position:absolute;margin-left:144.45pt;margin-top:2.6pt;width:.75pt;height:95.25pt;z-index:251661312" o:connectortype="straight"/>
        </w:pict>
      </w:r>
      <w:r>
        <w:rPr>
          <w:i/>
          <w:noProof/>
          <w:lang w:eastAsia="ru-RU"/>
        </w:rPr>
        <w:pict>
          <v:shape id="_x0000_s1028" type="#_x0000_t32" style="position:absolute;margin-left:112.2pt;margin-top:2.6pt;width:.75pt;height:95.25pt;z-index:251660288" o:connectortype="straight"/>
        </w:pict>
      </w:r>
      <w:r>
        <w:rPr>
          <w:i/>
          <w:noProof/>
          <w:lang w:eastAsia="ru-RU"/>
        </w:rPr>
        <w:pict>
          <v:shape id="_x0000_s1026" type="#_x0000_t32" style="position:absolute;margin-left:40.2pt;margin-top:2.6pt;width:0;height:95.25pt;z-index:251658240" o:connectortype="straight"/>
        </w:pict>
      </w:r>
      <w:r>
        <w:rPr>
          <w:i/>
          <w:noProof/>
          <w:lang w:eastAsia="ru-RU"/>
        </w:rPr>
        <w:pict>
          <v:shape id="_x0000_s1027" type="#_x0000_t32" style="position:absolute;margin-left:76.2pt;margin-top:2.6pt;width:0;height:95.25pt;z-index:251659264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034" type="#_x0000_t32" style="position:absolute;margin-left:19.95pt;margin-top:13.85pt;width:0;height:84pt;flip:y;z-index:251665408" o:connectortype="straight">
            <v:stroke endarrow="block"/>
          </v:shape>
        </w:pict>
      </w:r>
    </w:p>
    <w:p w:rsidR="004104FD" w:rsidRPr="004104FD" w:rsidRDefault="00E04C61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42" type="#_x0000_t202" style="position:absolute;margin-left:113.7pt;margin-top:7.2pt;width:22.5pt;height:14.6pt;z-index:251673600;mso-width-relative:margin;mso-height-relative:margin" stroked="f">
            <v:textbox style="mso-next-textbox:#_x0000_s1042">
              <w:txbxContent>
                <w:p w:rsidR="00073D36" w:rsidRPr="00E04C61" w:rsidRDefault="00073D36" w:rsidP="00E04C6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T3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38" type="#_x0000_t32" style="position:absolute;margin-left:113.7pt;margin-top:21.8pt;width:33.75pt;height:31.5pt;z-index:251669504" o:connectortype="straight"/>
        </w:pict>
      </w:r>
      <w:r>
        <w:rPr>
          <w:i/>
          <w:noProof/>
          <w:lang w:eastAsia="ru-RU"/>
        </w:rPr>
        <w:pict>
          <v:shape id="_x0000_s1037" type="#_x0000_t32" style="position:absolute;margin-left:76.95pt;margin-top:2.65pt;width:36.75pt;height:19.15pt;z-index:251668480" o:connectortype="straight"/>
        </w:pict>
      </w:r>
    </w:p>
    <w:p w:rsidR="00E04C61" w:rsidRPr="00E04C61" w:rsidRDefault="00E04C61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50" type="#_x0000_t202" style="position:absolute;margin-left:79.95pt;margin-top:19.5pt;width:22.5pt;height:14.6pt;z-index:251681792;mso-width-relative:margin;mso-height-relative:margin" stroked="f">
            <v:textbox style="mso-next-textbox:#_x0000_s1050">
              <w:txbxContent>
                <w:p w:rsidR="00073D36" w:rsidRPr="00E04C61" w:rsidRDefault="00073D36" w:rsidP="00E04C61">
                  <w:r>
                    <w:rPr>
                      <w:sz w:val="16"/>
                      <w:lang w:val="en-US"/>
                    </w:rPr>
                    <w:t>λ2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49" type="#_x0000_t202" style="position:absolute;margin-left:44.7pt;margin-top:19.5pt;width:22.5pt;height:14.6pt;z-index:251680768;mso-width-relative:margin;mso-height-relative:margin" stroked="f">
            <v:textbox style="mso-next-textbox:#_x0000_s1049">
              <w:txbxContent>
                <w:p w:rsidR="00073D36" w:rsidRPr="00E04C61" w:rsidRDefault="00073D36" w:rsidP="00E04C61">
                  <w:r>
                    <w:rPr>
                      <w:sz w:val="16"/>
                      <w:lang w:val="en-US"/>
                    </w:rPr>
                    <w:t>λ1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51" type="#_x0000_t202" style="position:absolute;margin-left:117.45pt;margin-top:23.65pt;width:22.5pt;height:14.6pt;z-index:251682816;mso-width-relative:margin;mso-height-relative:margin" stroked="f">
            <v:textbox style="mso-next-textbox:#_x0000_s1051">
              <w:txbxContent>
                <w:p w:rsidR="00073D36" w:rsidRPr="00E04C61" w:rsidRDefault="00073D36" w:rsidP="00E04C61">
                  <w:r>
                    <w:rPr>
                      <w:sz w:val="16"/>
                      <w:lang w:val="en-US"/>
                    </w:rPr>
                    <w:t>λ3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43" type="#_x0000_t202" style="position:absolute;margin-left:145.2pt;margin-top:13.9pt;width:22.5pt;height:14.6pt;z-index:251674624;mso-width-relative:margin;mso-height-relative:margin" stroked="f">
            <v:textbox style="mso-next-textbox:#_x0000_s1043">
              <w:txbxContent>
                <w:p w:rsidR="00073D36" w:rsidRPr="00E04C61" w:rsidRDefault="00073D36" w:rsidP="00E04C6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T4</w:t>
                  </w:r>
                </w:p>
              </w:txbxContent>
            </v:textbox>
          </v:shape>
        </w:pict>
      </w:r>
    </w:p>
    <w:p w:rsidR="00E04C61" w:rsidRPr="00E04C61" w:rsidRDefault="00E04C61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46" type="#_x0000_t202" style="position:absolute;margin-left:117.45pt;margin-top:27.7pt;width:23.25pt;height:14.6pt;z-index:251677696;mso-width-relative:margin;mso-height-relative:margin" stroked="f">
            <v:textbox style="mso-next-textbox:#_x0000_s1046">
              <w:txbxContent>
                <w:p w:rsidR="00073D36" w:rsidRPr="00E04C61" w:rsidRDefault="00073D36" w:rsidP="00E04C61">
                  <w:proofErr w:type="gramStart"/>
                  <w:r>
                    <w:rPr>
                      <w:sz w:val="16"/>
                      <w:lang w:val="en-US"/>
                    </w:rPr>
                    <w:t>δ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45" type="#_x0000_t202" style="position:absolute;margin-left:82.95pt;margin-top:27.7pt;width:22.5pt;height:14.6pt;z-index:251676672;mso-width-relative:margin;mso-height-relative:margin" stroked="f">
            <v:textbox style="mso-next-textbox:#_x0000_s1045">
              <w:txbxContent>
                <w:p w:rsidR="00073D36" w:rsidRPr="00E04C61" w:rsidRDefault="00073D36" w:rsidP="00E04C61">
                  <w:proofErr w:type="gramStart"/>
                  <w:r>
                    <w:rPr>
                      <w:sz w:val="16"/>
                      <w:lang w:val="en-US"/>
                    </w:rPr>
                    <w:t>δ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44" type="#_x0000_t202" style="position:absolute;margin-left:44.7pt;margin-top:27.7pt;width:22.5pt;height:14.6pt;z-index:251675648;mso-width-relative:margin;mso-height-relative:margin" stroked="f">
            <v:textbox style="mso-next-textbox:#_x0000_s1044">
              <w:txbxContent>
                <w:p w:rsidR="00073D36" w:rsidRPr="00E04C61" w:rsidRDefault="00073D36" w:rsidP="00E04C61">
                  <w:proofErr w:type="gramStart"/>
                  <w:r>
                    <w:rPr>
                      <w:sz w:val="16"/>
                      <w:lang w:val="en-US"/>
                    </w:rPr>
                    <w:t>δ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30" type="#_x0000_t32" style="position:absolute;margin-left:44.7pt;margin-top:19.85pt;width:27.75pt;height:0;z-index:251662336" o:connectortype="straight">
            <v:stroke startarrow="block" endarrow="block"/>
          </v:shape>
        </w:pict>
      </w:r>
      <w:r>
        <w:rPr>
          <w:noProof/>
          <w:sz w:val="28"/>
          <w:lang w:eastAsia="ru-RU"/>
        </w:rPr>
        <w:pict>
          <v:shape id="_x0000_s1032" type="#_x0000_t32" style="position:absolute;margin-left:113.7pt;margin-top:19.85pt;width:31.5pt;height:0;z-index:251664384" o:connectortype="straight">
            <v:stroke startarrow="block" endarrow="block"/>
          </v:shape>
        </w:pict>
      </w:r>
      <w:r>
        <w:rPr>
          <w:noProof/>
          <w:sz w:val="28"/>
          <w:lang w:eastAsia="ru-RU"/>
        </w:rPr>
        <w:pict>
          <v:shape id="_x0000_s1031" type="#_x0000_t32" style="position:absolute;margin-left:79.95pt;margin-top:19.85pt;width:25.5pt;height:0;z-index:251663360" o:connectortype="straight">
            <v:stroke startarrow="block" endarrow="block"/>
          </v:shape>
        </w:pict>
      </w:r>
      <w:r>
        <w:rPr>
          <w:noProof/>
          <w:sz w:val="28"/>
          <w:lang w:eastAsia="ru-RU"/>
        </w:rPr>
        <w:pict>
          <v:shape id="_x0000_s1047" type="#_x0000_t202" style="position:absolute;margin-left:170.7pt;margin-top:13.1pt;width:22.5pt;height:14.6pt;z-index:251678720;mso-width-relative:margin;mso-height-relative:margin" stroked="f">
            <v:textbox style="mso-next-textbox:#_x0000_s1047">
              <w:txbxContent>
                <w:p w:rsidR="00073D36" w:rsidRPr="00E04C61" w:rsidRDefault="00073D36" w:rsidP="00E04C61">
                  <w:pPr>
                    <w:rPr>
                      <w:sz w:val="16"/>
                      <w:lang w:val="en-US"/>
                    </w:rPr>
                  </w:pPr>
                  <w:proofErr w:type="gramStart"/>
                  <w:r>
                    <w:rPr>
                      <w:sz w:val="16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35" type="#_x0000_t32" style="position:absolute;margin-left:19.95pt;margin-top:13.1pt;width:150.75pt;height:0;z-index:251666432" o:connectortype="straight">
            <v:stroke endarrow="block"/>
          </v:shape>
        </w:pict>
      </w:r>
    </w:p>
    <w:p w:rsidR="004104FD" w:rsidRDefault="004104FD">
      <w:pPr>
        <w:rPr>
          <w:sz w:val="28"/>
          <w:lang w:val="en-US"/>
        </w:rPr>
      </w:pPr>
    </w:p>
    <w:p w:rsidR="00E04C61" w:rsidRDefault="00E04C61">
      <w:pPr>
        <w:rPr>
          <w:sz w:val="28"/>
          <w:lang w:val="en-US"/>
        </w:rPr>
      </w:pPr>
    </w:p>
    <w:p w:rsidR="00E04C61" w:rsidRPr="00E04C61" w:rsidRDefault="00E04C61">
      <w:pPr>
        <w:rPr>
          <w:sz w:val="28"/>
          <w:lang w:val="en-US"/>
        </w:rPr>
      </w:pPr>
    </w:p>
    <w:p w:rsidR="00793559" w:rsidRDefault="00793559">
      <w:pPr>
        <w:rPr>
          <w:sz w:val="28"/>
        </w:rPr>
      </w:pPr>
      <w:r w:rsidRPr="00A6616D">
        <w:rPr>
          <w:sz w:val="28"/>
        </w:rPr>
        <w:t xml:space="preserve">38. </w:t>
      </w:r>
      <w:r w:rsidRPr="00F8421C">
        <w:rPr>
          <w:i/>
          <w:sz w:val="28"/>
        </w:rPr>
        <w:t xml:space="preserve">Какие известны способы задания </w:t>
      </w:r>
      <w:proofErr w:type="gramStart"/>
      <w:r w:rsidRPr="00F8421C">
        <w:rPr>
          <w:i/>
          <w:sz w:val="28"/>
        </w:rPr>
        <w:t>граничных</w:t>
      </w:r>
      <w:proofErr w:type="gramEnd"/>
      <w:r w:rsidRPr="00F8421C">
        <w:rPr>
          <w:i/>
          <w:sz w:val="28"/>
        </w:rPr>
        <w:t xml:space="preserve"> условия для дифференциального уравнения теплопроводности?</w:t>
      </w:r>
    </w:p>
    <w:p w:rsidR="00F8421C" w:rsidRPr="00F8421C" w:rsidRDefault="00F8421C">
      <w:r w:rsidRPr="00F8421C">
        <w:t>Типы граничных условий:</w:t>
      </w:r>
    </w:p>
    <w:p w:rsidR="00F8421C" w:rsidRPr="00F8421C" w:rsidRDefault="00F8421C" w:rsidP="00F8421C">
      <w:pPr>
        <w:pStyle w:val="a5"/>
        <w:numPr>
          <w:ilvl w:val="0"/>
          <w:numId w:val="2"/>
        </w:numPr>
      </w:pPr>
      <w:r w:rsidRPr="003606D3">
        <w:rPr>
          <w:u w:val="single"/>
        </w:rPr>
        <w:t xml:space="preserve">1-го рода. </w:t>
      </w:r>
      <w:r w:rsidRPr="00F8421C">
        <w:t>Задают распределение температуры на поверхности тела.</w:t>
      </w:r>
    </w:p>
    <w:p w:rsidR="00F8421C" w:rsidRDefault="00F8421C" w:rsidP="00F8421C">
      <w:pPr>
        <w:pStyle w:val="a5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t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lang w:val="en-US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9F4CA1" w:rsidRPr="009F4CA1" w:rsidRDefault="009F4CA1" w:rsidP="009F4CA1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        Индексом </w:t>
      </w:r>
      <w:r>
        <w:rPr>
          <w:rFonts w:eastAsiaTheme="minorEastAsia"/>
          <w:i/>
          <w:lang w:val="en-US"/>
        </w:rPr>
        <w:t>F</w:t>
      </w:r>
      <w:r>
        <w:rPr>
          <w:rFonts w:eastAsiaTheme="minorEastAsia"/>
          <w:i/>
        </w:rPr>
        <w:t xml:space="preserve"> обозначены значения на границе тела.</w:t>
      </w:r>
    </w:p>
    <w:p w:rsidR="00F8421C" w:rsidRDefault="00F8421C" w:rsidP="00F8421C">
      <w:pPr>
        <w:pStyle w:val="a5"/>
        <w:numPr>
          <w:ilvl w:val="0"/>
          <w:numId w:val="2"/>
        </w:numPr>
      </w:pPr>
      <w:r w:rsidRPr="003606D3">
        <w:rPr>
          <w:u w:val="single"/>
        </w:rPr>
        <w:t xml:space="preserve">2-го рода. </w:t>
      </w:r>
      <w:r>
        <w:t xml:space="preserve">Задают распределение тепловой нагрузки поверхности (определяют количество тепла, которое выходит из тела). </w:t>
      </w:r>
    </w:p>
    <w:p w:rsidR="00F8421C" w:rsidRDefault="008A1002" w:rsidP="00F8421C">
      <w:pPr>
        <w:pStyle w:val="a5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</w:rPr>
            <m:t>=-λ</m:t>
          </m:r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dt</m:t>
              </m:r>
            </m:num>
            <m:den>
              <m:r>
                <w:rPr>
                  <w:rFonts w:ascii="Cambria Math"/>
                </w:rPr>
                <m:t>dn</m:t>
              </m:r>
            </m:den>
          </m:f>
        </m:oMath>
      </m:oMathPara>
    </w:p>
    <w:p w:rsidR="00F8421C" w:rsidRPr="009F4CA1" w:rsidRDefault="00F8421C" w:rsidP="00F8421C">
      <w:pPr>
        <w:pStyle w:val="a5"/>
        <w:numPr>
          <w:ilvl w:val="0"/>
          <w:numId w:val="2"/>
        </w:numPr>
      </w:pPr>
      <w:r w:rsidRPr="003606D3">
        <w:rPr>
          <w:u w:val="single"/>
        </w:rPr>
        <w:t>3-го рода</w:t>
      </w:r>
      <w:r w:rsidR="009F4CA1">
        <w:t xml:space="preserve">. </w:t>
      </w:r>
      <w:proofErr w:type="gramStart"/>
      <w:r w:rsidR="009F4CA1">
        <w:t>Основаны</w:t>
      </w:r>
      <w:proofErr w:type="gramEnd"/>
      <w:r w:rsidR="009F4CA1">
        <w:t xml:space="preserve"> на законе Ньютона:</w:t>
      </w:r>
    </w:p>
    <w:p w:rsidR="009F4CA1" w:rsidRDefault="009F4CA1" w:rsidP="009F4CA1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</w:rPr>
            <m:t>= α(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ж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9F4CA1" w:rsidRDefault="009F4CA1" w:rsidP="009F4CA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ж</m:t>
              </m:r>
            </m:sub>
          </m:sSub>
          <m:r>
            <w:rPr>
              <w:rFonts w:ascii="Cambria Math" w:hAnsi="Cambria Math"/>
              <w:lang w:val="en-US"/>
            </w:rPr>
            <m:t>-температура жидкости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газа</m:t>
              </m:r>
            </m:e>
          </m:d>
          <m:r>
            <w:rPr>
              <w:rFonts w:ascii="Cambria Math" w:hAnsi="Cambria Math"/>
              <w:lang w:val="en-US"/>
            </w:rPr>
            <m:t>, омывающей стенку.</m:t>
          </m:r>
        </m:oMath>
      </m:oMathPara>
    </w:p>
    <w:p w:rsidR="009F4CA1" w:rsidRDefault="009F4CA1" w:rsidP="009F4CA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α-коэффициент теплоотдачи.</m:t>
          </m:r>
        </m:oMath>
      </m:oMathPara>
    </w:p>
    <w:p w:rsidR="009F4CA1" w:rsidRDefault="009F4CA1" w:rsidP="009F4CA1">
      <w:pPr>
        <w:pStyle w:val="a5"/>
        <w:numPr>
          <w:ilvl w:val="0"/>
          <w:numId w:val="2"/>
        </w:numPr>
        <w:rPr>
          <w:rFonts w:eastAsiaTheme="minorEastAsia"/>
        </w:rPr>
      </w:pPr>
      <w:r w:rsidRPr="003606D3">
        <w:rPr>
          <w:rFonts w:eastAsiaTheme="minorEastAsia"/>
          <w:u w:val="single"/>
        </w:rPr>
        <w:t>4-го рода</w:t>
      </w:r>
      <w:r>
        <w:rPr>
          <w:rFonts w:eastAsiaTheme="minorEastAsia"/>
        </w:rPr>
        <w:t>. Условия сопряжения температурных поле</w:t>
      </w:r>
      <w:proofErr w:type="gramStart"/>
      <w:r>
        <w:rPr>
          <w:rFonts w:eastAsiaTheme="minorEastAsia"/>
        </w:rPr>
        <w:t>й(</w:t>
      </w:r>
      <w:proofErr w:type="gramEnd"/>
      <w:r>
        <w:rPr>
          <w:rFonts w:eastAsiaTheme="minorEastAsia"/>
        </w:rPr>
        <w:t>сколько тепла выходит из одного тела, столько же попадает в другое тело).</w:t>
      </w:r>
    </w:p>
    <w:p w:rsidR="009F4CA1" w:rsidRDefault="009F4CA1" w:rsidP="009F4CA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</m:t>
              </m:r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/>
                </w:rPr>
                <m:t>dn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</m:t>
              </m:r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/>
                </w:rPr>
                <m:t>dn</m:t>
              </m:r>
            </m:den>
          </m:f>
        </m:oMath>
      </m:oMathPara>
    </w:p>
    <w:p w:rsidR="009F4CA1" w:rsidRDefault="009F4CA1" w:rsidP="009F4CA1">
      <w:pPr>
        <w:rPr>
          <w:rFonts w:eastAsiaTheme="minorEastAsia"/>
        </w:rPr>
      </w:pPr>
      <w:r>
        <w:rPr>
          <w:rFonts w:eastAsiaTheme="minorEastAsia"/>
        </w:rPr>
        <w:lastRenderedPageBreak/>
        <w:t>В случае идеального теплового контакта между тела, справедлив</w:t>
      </w:r>
      <w:proofErr w:type="gramStart"/>
      <w:r>
        <w:rPr>
          <w:rFonts w:eastAsiaTheme="minorEastAsia"/>
        </w:rPr>
        <w:t>о(</w:t>
      </w:r>
      <w:proofErr w:type="gramEnd"/>
      <w:r>
        <w:rPr>
          <w:rFonts w:eastAsiaTheme="minorEastAsia"/>
        </w:rPr>
        <w:t>такой контакт имеет место, если 2-ая среда  - жидкость или газ):</w:t>
      </w:r>
    </w:p>
    <w:p w:rsidR="009F4CA1" w:rsidRPr="009F4CA1" w:rsidRDefault="009F4CA1" w:rsidP="009F4CA1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t</m:t>
              </m:r>
            </m:e>
            <m:sub>
              <m:r>
                <w:rPr>
                  <w:rFonts w:ascii="Cambria Math"/>
                </w:rPr>
                <m:t>1F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t</m:t>
              </m:r>
            </m:e>
            <m:sub>
              <m:r>
                <w:rPr>
                  <w:rFonts w:ascii="Cambria Math"/>
                </w:rPr>
                <m:t>2F</m:t>
              </m:r>
            </m:sub>
          </m:sSub>
        </m:oMath>
      </m:oMathPara>
    </w:p>
    <w:p w:rsidR="009F4CA1" w:rsidRDefault="009F4CA1" w:rsidP="009F4CA1">
      <w:pPr>
        <w:pStyle w:val="a5"/>
        <w:numPr>
          <w:ilvl w:val="0"/>
          <w:numId w:val="2"/>
        </w:numPr>
        <w:rPr>
          <w:rFonts w:eastAsiaTheme="minorEastAsia"/>
        </w:rPr>
      </w:pPr>
      <w:r w:rsidRPr="00925E6F">
        <w:rPr>
          <w:rFonts w:eastAsiaTheme="minorEastAsia"/>
          <w:u w:val="single"/>
        </w:rPr>
        <w:t>Нелинейные граничные условия</w:t>
      </w:r>
      <w:r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>Основаны</w:t>
      </w:r>
      <w:proofErr w:type="gramEnd"/>
      <w:r>
        <w:rPr>
          <w:rFonts w:eastAsiaTheme="minorEastAsia"/>
        </w:rPr>
        <w:t xml:space="preserve"> на соотношении вида:</w:t>
      </w:r>
    </w:p>
    <w:p w:rsidR="009F4CA1" w:rsidRPr="009F4CA1" w:rsidRDefault="009F4CA1" w:rsidP="009F4CA1">
      <w:pPr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</w:rPr>
            <m:t>= 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ж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,  n≠1</m:t>
          </m:r>
        </m:oMath>
      </m:oMathPara>
    </w:p>
    <w:p w:rsidR="009F4CA1" w:rsidRDefault="009F4CA1" w:rsidP="009F4CA1">
      <w:pPr>
        <w:rPr>
          <w:rFonts w:eastAsiaTheme="minorEastAsia"/>
        </w:rPr>
      </w:pPr>
      <w:r>
        <w:rPr>
          <w:rFonts w:eastAsiaTheme="minorEastAsia"/>
        </w:rPr>
        <w:t>Такое возможно, когда на поверхности тела имеется естественная конвекция (</w:t>
      </w:r>
      <w:r>
        <w:rPr>
          <w:rFonts w:eastAsiaTheme="minorEastAsia"/>
          <w:lang w:val="en-US"/>
        </w:rPr>
        <w:t>n</w:t>
      </w:r>
      <w:r w:rsidRPr="009F4CA1">
        <w:rPr>
          <w:rFonts w:eastAsiaTheme="minorEastAsia"/>
        </w:rPr>
        <w:t>=</w:t>
      </w:r>
      <w:r>
        <w:rPr>
          <w:rFonts w:eastAsiaTheme="minorEastAsia"/>
        </w:rPr>
        <w:t>1</w:t>
      </w:r>
      <w:r w:rsidRPr="009F4CA1">
        <w:rPr>
          <w:rFonts w:eastAsiaTheme="minorEastAsia"/>
        </w:rPr>
        <w:t>.</w:t>
      </w:r>
      <w:r>
        <w:rPr>
          <w:rFonts w:eastAsiaTheme="minorEastAsia"/>
        </w:rPr>
        <w:t>25</w:t>
      </w:r>
      <w:r w:rsidRPr="009F4CA1">
        <w:rPr>
          <w:rFonts w:eastAsiaTheme="minorEastAsia"/>
        </w:rPr>
        <w:t xml:space="preserve">  </w:t>
      </w:r>
      <w:r>
        <w:rPr>
          <w:rFonts w:eastAsiaTheme="minorEastAsia"/>
        </w:rPr>
        <w:t>..</w:t>
      </w:r>
      <w:r w:rsidRPr="009F4CA1">
        <w:rPr>
          <w:rFonts w:eastAsiaTheme="minorEastAsia"/>
        </w:rPr>
        <w:t xml:space="preserve">  </w:t>
      </w:r>
      <w:r>
        <w:rPr>
          <w:rFonts w:eastAsiaTheme="minorEastAsia"/>
        </w:rPr>
        <w:t>1</w:t>
      </w:r>
      <w:r w:rsidRPr="009F4CA1">
        <w:rPr>
          <w:rFonts w:eastAsiaTheme="minorEastAsia"/>
        </w:rPr>
        <w:t>.33)</w:t>
      </w:r>
      <w:r>
        <w:rPr>
          <w:rFonts w:eastAsiaTheme="minorEastAsia"/>
        </w:rPr>
        <w:t>, при конденсации или кипении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  <w:lang w:val="en-US"/>
        </w:rPr>
        <w:t>n</w:t>
      </w:r>
      <w:r w:rsidRPr="009F4CA1">
        <w:rPr>
          <w:rFonts w:eastAsiaTheme="minorEastAsia"/>
        </w:rPr>
        <w:t>=3.33). Также, реализуется при охлаждении за счет лучеиспускания</w:t>
      </w:r>
      <w:r>
        <w:rPr>
          <w:rFonts w:eastAsiaTheme="minorEastAsia"/>
        </w:rPr>
        <w:t>:</w:t>
      </w:r>
    </w:p>
    <w:p w:rsidR="009F4CA1" w:rsidRDefault="009F4CA1" w:rsidP="009F4CA1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</w:rPr>
            <m:t>= ε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1F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2F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3606D3" w:rsidRDefault="003606D3" w:rsidP="009F4CA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ε</w:t>
      </w:r>
      <w:r w:rsidRPr="003606D3"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приведенная</w:t>
      </w:r>
      <w:proofErr w:type="gramEnd"/>
      <w:r>
        <w:rPr>
          <w:rFonts w:eastAsiaTheme="minorEastAsia"/>
        </w:rPr>
        <w:t xml:space="preserve"> степень черноты пары тел.</w:t>
      </w:r>
    </w:p>
    <w:p w:rsidR="00E04C61" w:rsidRDefault="00E04C61" w:rsidP="009F4CA1">
      <w:pPr>
        <w:rPr>
          <w:rFonts w:eastAsiaTheme="minorEastAsia"/>
          <w:lang w:val="en-US"/>
        </w:rPr>
      </w:pPr>
    </w:p>
    <w:p w:rsidR="00E04C61" w:rsidRPr="00E04C61" w:rsidRDefault="00E04C61" w:rsidP="009F4CA1">
      <w:pPr>
        <w:rPr>
          <w:rFonts w:eastAsiaTheme="minorEastAsia"/>
          <w:lang w:val="en-US"/>
        </w:rPr>
      </w:pPr>
    </w:p>
    <w:p w:rsidR="00793559" w:rsidRPr="00A6616D" w:rsidRDefault="00793559">
      <w:pPr>
        <w:rPr>
          <w:b/>
          <w:sz w:val="28"/>
        </w:rPr>
      </w:pPr>
      <w:r w:rsidRPr="00A6616D">
        <w:rPr>
          <w:b/>
          <w:sz w:val="28"/>
        </w:rPr>
        <w:t>Задачи.</w:t>
      </w:r>
    </w:p>
    <w:p w:rsidR="00793559" w:rsidRPr="00E04C61" w:rsidRDefault="00793559">
      <w:pPr>
        <w:rPr>
          <w:i/>
          <w:sz w:val="28"/>
        </w:rPr>
      </w:pPr>
      <w:r w:rsidRPr="00E04C61">
        <w:rPr>
          <w:i/>
          <w:sz w:val="28"/>
        </w:rPr>
        <w:t xml:space="preserve">2. Определить суточную потерю тепла на участке в 30 </w:t>
      </w:r>
      <w:proofErr w:type="spellStart"/>
      <w:r w:rsidRPr="00E04C61">
        <w:rPr>
          <w:i/>
          <w:sz w:val="28"/>
        </w:rPr>
        <w:t>пог</w:t>
      </w:r>
      <w:proofErr w:type="gramStart"/>
      <w:r w:rsidRPr="00E04C61">
        <w:rPr>
          <w:i/>
          <w:sz w:val="28"/>
        </w:rPr>
        <w:t>.м</w:t>
      </w:r>
      <w:proofErr w:type="spellEnd"/>
      <w:proofErr w:type="gramEnd"/>
      <w:r w:rsidRPr="00E04C61">
        <w:rPr>
          <w:i/>
          <w:sz w:val="28"/>
        </w:rPr>
        <w:t xml:space="preserve"> паропровода. Паропровод, наружный диаметр которого 30 мм, покрыт слоем теплоизоляции толщиной 50 мм с коэфф</w:t>
      </w:r>
      <w:r w:rsidR="00E04C61" w:rsidRPr="00E04C61">
        <w:rPr>
          <w:i/>
          <w:sz w:val="28"/>
        </w:rPr>
        <w:t>ициентом</w:t>
      </w:r>
      <w:r w:rsidRPr="00E04C61">
        <w:rPr>
          <w:i/>
          <w:sz w:val="28"/>
        </w:rPr>
        <w:t xml:space="preserve"> теплопроводности </w:t>
      </w:r>
      <m:oMath>
        <m:r>
          <w:rPr>
            <w:rFonts w:ascii="Cambria Math" w:hAnsi="Cambria Math"/>
            <w:sz w:val="28"/>
          </w:rPr>
          <m:t>0.07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Вт</m:t>
            </m:r>
          </m:num>
          <m:den>
            <m:r>
              <w:rPr>
                <w:rFonts w:ascii="Cambria Math" w:hAnsi="Cambria Math"/>
                <w:sz w:val="28"/>
              </w:rPr>
              <m:t>м</m:t>
            </m:r>
            <w:proofErr w:type="gramStart"/>
            <m:r>
              <w:rPr>
                <w:rFonts w:ascii="Cambria Math" w:hAnsi="Cambria Math"/>
                <w:sz w:val="28"/>
              </w:rPr>
              <m:t xml:space="preserve"> К</m:t>
            </m:r>
            <w:proofErr w:type="gramEnd"/>
          </m:den>
        </m:f>
      </m:oMath>
      <w:r w:rsidRPr="00E04C61">
        <w:rPr>
          <w:i/>
          <w:sz w:val="28"/>
        </w:rPr>
        <w:t xml:space="preserve">. Температура стенки паропровода </w:t>
      </w:r>
      <m:oMath>
        <m:r>
          <w:rPr>
            <w:rFonts w:ascii="Cambria Math" w:hAnsi="Cambria Math"/>
            <w:sz w:val="28"/>
          </w:rPr>
          <m:t>180</m:t>
        </m:r>
        <m:r>
          <w:rPr>
            <w:rFonts w:ascii="Cambria Math" w:hAnsi="Cambria Math"/>
            <w:sz w:val="28"/>
          </w:rPr>
          <m:t xml:space="preserve"> °С</m:t>
        </m:r>
      </m:oMath>
      <w:r w:rsidRPr="00E04C61">
        <w:rPr>
          <w:i/>
          <w:sz w:val="28"/>
        </w:rPr>
        <w:t xml:space="preserve">, </w:t>
      </w:r>
      <w:r w:rsidR="00E04C61" w:rsidRPr="00E04C61">
        <w:rPr>
          <w:i/>
          <w:sz w:val="28"/>
        </w:rPr>
        <w:t xml:space="preserve">наружного слоя изоляции </w:t>
      </w:r>
      <w:r w:rsidRPr="00E04C61">
        <w:rPr>
          <w:i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32 °С</m:t>
        </m:r>
      </m:oMath>
      <w:r w:rsidRPr="00E04C61">
        <w:rPr>
          <w:i/>
          <w:sz w:val="28"/>
        </w:rPr>
        <w:t>.</w:t>
      </w:r>
      <w:r w:rsidR="00E04C61" w:rsidRPr="00E04C61">
        <w:rPr>
          <w:i/>
          <w:sz w:val="28"/>
        </w:rPr>
        <w:t xml:space="preserve"> </w:t>
      </w:r>
    </w:p>
    <w:p w:rsidR="00E04C61" w:rsidRDefault="00E04C61" w:rsidP="00E04C61">
      <w:r>
        <w:t>Согласно закону Био-Фурье, тепловой поток на единицу поверхности, равен:</w:t>
      </w:r>
    </w:p>
    <w:p w:rsidR="00E04C61" w:rsidRDefault="00E04C61" w:rsidP="00E04C61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=-λ</m:t>
          </m:r>
          <m:r>
            <w:rPr>
              <w:rFonts w:ascii="Cambria Math"/>
            </w:rPr>
            <m:t xml:space="preserve"> gradT</m:t>
          </m:r>
        </m:oMath>
      </m:oMathPara>
    </w:p>
    <w:p w:rsidR="007701DA" w:rsidRDefault="007701DA" w:rsidP="00E04C61">
      <w:pPr>
        <w:rPr>
          <w:rFonts w:eastAsiaTheme="minorEastAsia"/>
        </w:rPr>
      </w:pPr>
      <w:r>
        <w:rPr>
          <w:rFonts w:eastAsiaTheme="minorEastAsia"/>
        </w:rPr>
        <w:t>Связь теплового потока на единицу поверхности и единицу длины:</w:t>
      </w:r>
    </w:p>
    <w:p w:rsidR="007701DA" w:rsidRDefault="007701DA" w:rsidP="00E04C6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2πr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,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r>
                <w:rPr>
                  <w:rFonts w:ascii="Cambria Math" w:hAnsi="Cambria Math"/>
                </w:rPr>
                <m:t>м</m:t>
              </m:r>
            </m:den>
          </m:f>
        </m:oMath>
      </m:oMathPara>
    </w:p>
    <w:p w:rsidR="007701DA" w:rsidRDefault="007701DA" w:rsidP="00E04C61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2πr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</w:rPr>
            <m:t>-λ</m:t>
          </m:r>
          <m:r>
            <w:rPr>
              <w:rFonts w:ascii="Cambria Math"/>
            </w:rPr>
            <m:t xml:space="preserve"> gradT=</m:t>
          </m:r>
          <m:r>
            <w:rPr>
              <w:rFonts w:ascii="Cambria Math" w:hAnsi="Cambria Math"/>
            </w:rPr>
            <m:t>-λ</m:t>
          </m:r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dT</m:t>
              </m:r>
            </m:num>
            <m:den>
              <m:r>
                <w:rPr>
                  <w:rFonts w:ascii="Cambria Math"/>
                </w:rPr>
                <m:t>dr</m:t>
              </m:r>
            </m:den>
          </m:f>
        </m:oMath>
      </m:oMathPara>
    </w:p>
    <w:p w:rsidR="007701DA" w:rsidRDefault="007701DA" w:rsidP="00E04C61">
      <w:pPr>
        <w:rPr>
          <w:rFonts w:eastAsiaTheme="minorEastAsia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T1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T2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r2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λ</m:t>
                  </m:r>
                  <m:r>
                    <w:rPr>
                      <w:rFonts w:ascii="Cambria Math" w:eastAsiaTheme="minorEastAsia" w:hAnsi="Cambria Math"/>
                    </w:rPr>
                    <m:t>πr</m:t>
                  </m:r>
                </m:den>
              </m:f>
              <m:r>
                <w:rPr>
                  <w:rFonts w:ascii="Cambria Math" w:eastAsiaTheme="minorEastAsia" w:hAnsi="Cambria Math"/>
                </w:rPr>
                <m:t>dr</m:t>
              </m:r>
            </m:e>
          </m:nary>
        </m:oMath>
      </m:oMathPara>
    </w:p>
    <w:p w:rsidR="007701DA" w:rsidRDefault="007701DA" w:rsidP="00E04C61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T1-T2=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r2</m:t>
                  </m:r>
                </m:num>
                <m:den>
                  <m:r>
                    <w:rPr>
                      <w:rFonts w:ascii="Cambria Math" w:hAnsi="Cambria Math"/>
                    </w:rPr>
                    <m:t>r1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  <m:r>
                <w:rPr>
                  <w:rFonts w:ascii="Cambria Math" w:hAnsi="Cambria Math"/>
                </w:rPr>
                <m:t>λ</m:t>
              </m:r>
            </m:den>
          </m:f>
        </m:oMath>
      </m:oMathPara>
    </w:p>
    <w:p w:rsidR="007701DA" w:rsidRPr="00FA1ECB" w:rsidRDefault="007701DA" w:rsidP="00E04C61">
      <w:pPr>
        <w:rPr>
          <w:rFonts w:eastAsiaTheme="minorEastAsia"/>
          <w:i/>
        </w:rPr>
      </w:pPr>
      <w:r>
        <w:rPr>
          <w:rFonts w:eastAsiaTheme="minorEastAsia"/>
        </w:rPr>
        <w:t xml:space="preserve">Температура стенки паропровода </w:t>
      </w:r>
      <m:oMath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1=</m:t>
        </m:r>
        <m:r>
          <w:rPr>
            <w:rFonts w:ascii="Cambria Math" w:hAnsi="Cambria Math"/>
          </w:rPr>
          <m:t>180</m:t>
        </m:r>
        <w:proofErr w:type="gramStart"/>
        <m:r>
          <w:rPr>
            <w:rFonts w:ascii="Cambria Math" w:hAnsi="Cambria Math"/>
          </w:rPr>
          <m:t xml:space="preserve"> °С</m:t>
        </m:r>
      </m:oMath>
      <w:proofErr w:type="gramEnd"/>
      <w:r w:rsidRPr="007701DA">
        <w:rPr>
          <w:rFonts w:eastAsiaTheme="minorEastAsia"/>
        </w:rPr>
        <w:t xml:space="preserve">, </w:t>
      </w:r>
      <w:r>
        <w:rPr>
          <w:rFonts w:eastAsiaTheme="minorEastAsia"/>
        </w:rPr>
        <w:t>температура наружного слоя изоляции</w:t>
      </w:r>
      <w:r w:rsidRPr="007701D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32</m:t>
        </m:r>
        <m:r>
          <w:rPr>
            <w:rFonts w:ascii="Cambria Math" w:hAnsi="Cambria Math"/>
          </w:rPr>
          <m:t xml:space="preserve"> °С</m:t>
        </m:r>
      </m:oMath>
      <w:r>
        <w:rPr>
          <w:rFonts w:eastAsiaTheme="minorEastAsia"/>
        </w:rPr>
        <w:t>.</w:t>
      </w:r>
      <w:r w:rsidRPr="007701D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Диаметр паропровода </w:t>
      </w:r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1=</m:t>
        </m:r>
        <m:r>
          <w:rPr>
            <w:rFonts w:ascii="Cambria Math" w:hAnsi="Cambria Math"/>
          </w:rPr>
          <m:t>30мм=0.03м</m:t>
        </m:r>
      </m:oMath>
      <w:r>
        <w:rPr>
          <w:rFonts w:eastAsiaTheme="minorEastAsia"/>
        </w:rPr>
        <w:t xml:space="preserve">, изоляции – </w:t>
      </w:r>
      <m:oMath>
        <m:r>
          <w:rPr>
            <w:rFonts w:ascii="Cambria Math" w:eastAsiaTheme="minorEastAsia" w:hAnsi="Cambria Math"/>
          </w:rPr>
          <m:t>d2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50мм=0.05м</m:t>
        </m:r>
      </m:oMath>
      <w:r w:rsidRPr="007701DA">
        <w:rPr>
          <w:rFonts w:eastAsiaTheme="minorEastAsia"/>
        </w:rPr>
        <w:t xml:space="preserve">. </w:t>
      </w:r>
      <m:oMath>
        <m:r>
          <w:rPr>
            <w:rFonts w:ascii="Cambria Math" w:hAnsi="Cambria Math"/>
          </w:rPr>
          <m:t>λ= 0.07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Вт</m:t>
            </m:r>
          </m:num>
          <m:den>
            <m:r>
              <w:rPr>
                <w:rFonts w:ascii="Cambria Math" w:hAnsi="Cambria Math"/>
              </w:rPr>
              <m:t>м К</m:t>
            </m:r>
          </m:den>
        </m:f>
      </m:oMath>
      <w:r w:rsidRPr="007701DA">
        <w:rPr>
          <w:rFonts w:eastAsiaTheme="minorEastAsia"/>
          <w:sz w:val="28"/>
        </w:rPr>
        <w:t xml:space="preserve">. </w:t>
      </w:r>
      <w:r>
        <w:rPr>
          <w:rFonts w:eastAsiaTheme="minorEastAsia"/>
        </w:rPr>
        <w:t xml:space="preserve">Длина паропровода </w:t>
      </w:r>
      <m:oMath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30 м</m:t>
        </m:r>
      </m:oMath>
      <w:r>
        <w:rPr>
          <w:rFonts w:eastAsiaTheme="minorEastAsia"/>
          <w:lang w:val="en-US"/>
        </w:rPr>
        <w:t>.</w:t>
      </w:r>
      <w:r w:rsidR="00FA1ECB">
        <w:rPr>
          <w:rFonts w:eastAsiaTheme="minorEastAsia"/>
          <w:lang w:val="en-US"/>
        </w:rPr>
        <w:t xml:space="preserve"> </w:t>
      </w:r>
      <w:r w:rsidR="00FA1ECB">
        <w:rPr>
          <w:rFonts w:eastAsiaTheme="minorEastAsia"/>
        </w:rPr>
        <w:t xml:space="preserve">Время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1сут=24ч=1440мин=86400с</m:t>
        </m:r>
      </m:oMath>
    </w:p>
    <w:p w:rsidR="007701DA" w:rsidRDefault="007701DA" w:rsidP="00E04C61">
      <w:pPr>
        <w:rPr>
          <w:rFonts w:eastAsiaTheme="minorEastAsia"/>
          <w:lang w:val="en-US"/>
        </w:rPr>
      </w:pPr>
    </w:p>
    <w:p w:rsidR="007701DA" w:rsidRDefault="007701DA" w:rsidP="007701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2π</m:t>
              </m:r>
              <m:r>
                <w:rPr>
                  <w:rFonts w:ascii="Cambria Math" w:hAnsi="Cambria Math"/>
                </w:rPr>
                <m:t>λ</m:t>
              </m:r>
              <m:r>
                <w:rPr>
                  <w:rFonts w:ascii="Cambria Math" w:eastAsiaTheme="minorEastAsia" w:hAnsi="Cambria Math"/>
                  <w:lang w:val="en-US"/>
                </w:rPr>
                <m:t>(T1-T2)</m:t>
              </m:r>
            </m:num>
            <m:den>
              <m:r>
                <w:rPr>
                  <w:rFonts w:ascii="Cambria Math" w:hAnsi="Cambria Math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d2</m:t>
                  </m:r>
                </m:num>
                <m:den>
                  <m:r>
                    <w:rPr>
                      <w:rFonts w:ascii="Cambria Math" w:hAnsi="Cambria Math"/>
                    </w:rPr>
                    <m:t>d1</m:t>
                  </m:r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</w:rPr>
                <m:t>π</m:t>
              </m:r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0.07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eastAsiaTheme="minorEastAsia" w:hAnsi="Cambria Math"/>
                  <w:lang w:val="en-US"/>
                </w:rPr>
                <m:t>(180-32)</m:t>
              </m:r>
            </m:num>
            <m:den>
              <m:r>
                <w:rPr>
                  <w:rFonts w:ascii="Cambria Math" w:hAnsi="Cambria Math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0.05</m:t>
                  </m:r>
                </m:num>
                <m:den>
                  <m:r>
                    <w:rPr>
                      <w:rFonts w:ascii="Cambria Math" w:hAnsi="Cambria Math"/>
                    </w:rPr>
                    <m:t>0.03</m:t>
                  </m:r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127.429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Вт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м</m:t>
              </m:r>
            </m:den>
          </m:f>
        </m:oMath>
      </m:oMathPara>
    </w:p>
    <w:p w:rsidR="00FA1ECB" w:rsidRDefault="00FA1ECB" w:rsidP="007701DA">
      <w:pPr>
        <w:rPr>
          <w:rFonts w:eastAsiaTheme="minorEastAsia"/>
        </w:rPr>
      </w:pPr>
      <w:r>
        <w:rPr>
          <w:rFonts w:eastAsiaTheme="minorEastAsia"/>
        </w:rPr>
        <w:t>Тепловой поток:</w:t>
      </w:r>
    </w:p>
    <w:p w:rsidR="00FA1ECB" w:rsidRDefault="00FA1ECB" w:rsidP="007701D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∙l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 xml:space="preserve">127.429∙30=3822.87 </m:t>
          </m:r>
          <m:r>
            <w:rPr>
              <w:rFonts w:ascii="Cambria Math" w:eastAsiaTheme="minorEastAsia" w:hAnsi="Cambria Math"/>
            </w:rPr>
            <m:t>Вт</m:t>
          </m:r>
        </m:oMath>
      </m:oMathPara>
    </w:p>
    <w:p w:rsidR="00FA1ECB" w:rsidRDefault="00FA1ECB" w:rsidP="007701DA">
      <w:pPr>
        <w:rPr>
          <w:rFonts w:eastAsiaTheme="minorEastAsia"/>
        </w:rPr>
      </w:pPr>
      <w:r>
        <w:rPr>
          <w:rFonts w:eastAsiaTheme="minorEastAsia"/>
        </w:rPr>
        <w:t>Выделившаяся энергия за сутки:</w:t>
      </w:r>
    </w:p>
    <w:p w:rsidR="00FA1ECB" w:rsidRPr="00FA1ECB" w:rsidRDefault="00FA1ECB" w:rsidP="007701DA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W=Q∙t=3822.87∙86400=330295968</m:t>
          </m:r>
          <m:r>
            <w:rPr>
              <w:rFonts w:ascii="Cambria Math" w:eastAsiaTheme="minorEastAsia" w:hAnsi="Cambria Math"/>
            </w:rPr>
            <m:t>Дж≈330.3 кДж</m:t>
          </m:r>
        </m:oMath>
      </m:oMathPara>
    </w:p>
    <w:p w:rsidR="007701DA" w:rsidRPr="007701DA" w:rsidRDefault="007701DA" w:rsidP="00E04C61">
      <w:pPr>
        <w:rPr>
          <w:rFonts w:eastAsiaTheme="minorEastAsia"/>
          <w:i/>
          <w:lang w:val="en-US"/>
        </w:rPr>
      </w:pPr>
    </w:p>
    <w:p w:rsidR="00E04C61" w:rsidRPr="007701DA" w:rsidRDefault="00E04C61">
      <w:pPr>
        <w:rPr>
          <w:sz w:val="28"/>
        </w:rPr>
      </w:pPr>
    </w:p>
    <w:p w:rsidR="00E04C61" w:rsidRPr="007701DA" w:rsidRDefault="00E04C61">
      <w:pPr>
        <w:rPr>
          <w:sz w:val="28"/>
        </w:rPr>
      </w:pPr>
    </w:p>
    <w:p w:rsidR="00793559" w:rsidRDefault="00793559">
      <w:pPr>
        <w:rPr>
          <w:i/>
          <w:sz w:val="28"/>
        </w:rPr>
      </w:pPr>
      <w:r w:rsidRPr="00FA1ECB">
        <w:rPr>
          <w:i/>
          <w:sz w:val="28"/>
        </w:rPr>
        <w:t xml:space="preserve">14. Температура наружной поверхности изоляции паропровода равна </w:t>
      </w:r>
      <m:oMath>
        <m:r>
          <w:rPr>
            <w:rFonts w:ascii="Cambria Math" w:hAnsi="Cambria Math"/>
            <w:sz w:val="28"/>
            <w:szCs w:val="28"/>
          </w:rPr>
          <m:t>42</m:t>
        </m:r>
        <w:proofErr w:type="gramStart"/>
        <m:r>
          <w:rPr>
            <w:rFonts w:ascii="Cambria Math" w:hAnsi="Cambria Math"/>
            <w:sz w:val="28"/>
            <w:szCs w:val="28"/>
          </w:rPr>
          <m:t>°С</m:t>
        </m:r>
      </m:oMath>
      <w:proofErr w:type="gramEnd"/>
      <w:r w:rsidRPr="00FA1ECB">
        <w:rPr>
          <w:i/>
          <w:sz w:val="28"/>
        </w:rPr>
        <w:t xml:space="preserve">, температура окружающей среды </w:t>
      </w:r>
      <m:oMath>
        <m:r>
          <w:rPr>
            <w:rFonts w:ascii="Cambria Math" w:hAnsi="Cambria Math"/>
            <w:sz w:val="28"/>
            <w:szCs w:val="28"/>
          </w:rPr>
          <m:t>20°С</m:t>
        </m:r>
      </m:oMath>
      <w:r w:rsidRPr="00FA1ECB">
        <w:rPr>
          <w:i/>
          <w:sz w:val="28"/>
        </w:rPr>
        <w:t>. После покрытия изоляции алюминиевой краской с малой излучательной способностью коэффициент теплоотдачи в окружающую среду уменьшился вдвое, а тем</w:t>
      </w:r>
      <w:r w:rsidR="00FA1ECB" w:rsidRPr="00FA1ECB">
        <w:rPr>
          <w:i/>
          <w:sz w:val="28"/>
        </w:rPr>
        <w:t>п</w:t>
      </w:r>
      <w:r w:rsidRPr="00FA1ECB">
        <w:rPr>
          <w:i/>
          <w:sz w:val="28"/>
        </w:rPr>
        <w:t xml:space="preserve">ература поверхности изоляции стала равной </w:t>
      </w:r>
      <m:oMath>
        <m:r>
          <w:rPr>
            <w:rFonts w:ascii="Cambria Math" w:hAnsi="Cambria Math"/>
            <w:sz w:val="28"/>
            <w:szCs w:val="28"/>
          </w:rPr>
          <m:t>53°С</m:t>
        </m:r>
      </m:oMath>
      <w:r w:rsidRPr="00FA1ECB">
        <w:rPr>
          <w:i/>
          <w:sz w:val="28"/>
        </w:rPr>
        <w:t>. Как изменились теплопотери через изоляцию в окружающую среду?</w:t>
      </w:r>
    </w:p>
    <w:p w:rsidR="00FA1ECB" w:rsidRDefault="00FA1ECB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T</m:t>
          </m:r>
          <m:r>
            <w:rPr>
              <w:rFonts w:ascii="Cambria Math" w:eastAsiaTheme="minorEastAsia" w:hAnsi="Cambria Math"/>
            </w:rPr>
            <m:t>ст1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42</m:t>
          </m:r>
          <m:r>
            <w:rPr>
              <w:rFonts w:ascii="Cambria Math" w:hAnsi="Cambria Math"/>
            </w:rPr>
            <m:t xml:space="preserve"> °С</m:t>
          </m:r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eastAsiaTheme="minorEastAsia" w:hAnsi="Cambria Math"/>
              <w:lang w:val="en-US"/>
            </w:rPr>
            <m:t>T</m:t>
          </m:r>
          <m:r>
            <w:rPr>
              <w:rFonts w:ascii="Cambria Math" w:eastAsiaTheme="minorEastAsia" w:hAnsi="Cambria Math"/>
            </w:rPr>
            <m:t>ст2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53</m:t>
          </m:r>
          <m:r>
            <w:rPr>
              <w:rFonts w:ascii="Cambria Math" w:hAnsi="Cambria Math"/>
            </w:rPr>
            <m:t xml:space="preserve"> °С</m:t>
          </m:r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eastAsiaTheme="minorEastAsia" w:hAnsi="Cambria Math"/>
              <w:lang w:val="en-US"/>
            </w:rPr>
            <m:t>T</m:t>
          </m:r>
          <m:r>
            <w:rPr>
              <w:rFonts w:ascii="Cambria Math" w:eastAsiaTheme="minorEastAsia" w:hAnsi="Cambria Math"/>
            </w:rPr>
            <m:t>ж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20</m:t>
          </m:r>
          <m:r>
            <w:rPr>
              <w:rFonts w:ascii="Cambria Math" w:hAnsi="Cambria Math"/>
            </w:rPr>
            <m:t xml:space="preserve"> °С</m:t>
          </m:r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α1</m:t>
              </m:r>
            </m:num>
            <m:den>
              <m:r>
                <w:rPr>
                  <w:rFonts w:ascii="Cambria Math" w:hAnsi="Cambria Math"/>
                </w:rPr>
                <m:t>α2</m:t>
              </m:r>
            </m:den>
          </m:f>
          <m:r>
            <w:rPr>
              <w:rFonts w:ascii="Cambria Math" w:hAnsi="Cambria Math"/>
            </w:rPr>
            <m:t xml:space="preserve">=2,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l2</m:t>
                  </m:r>
                </m:sub>
              </m:sSub>
            </m:den>
          </m:f>
          <m:r>
            <w:rPr>
              <w:rFonts w:ascii="Cambria Math" w:hAnsi="Cambria Math"/>
            </w:rPr>
            <m:t>=?</m:t>
          </m:r>
        </m:oMath>
      </m:oMathPara>
    </w:p>
    <w:p w:rsidR="00FA1ECB" w:rsidRPr="000A211D" w:rsidRDefault="00FA1ECB">
      <w:pPr>
        <w:rPr>
          <w:rFonts w:eastAsiaTheme="minorEastAsia"/>
        </w:rPr>
      </w:pPr>
      <w:r w:rsidRPr="000A211D">
        <w:rPr>
          <w:rFonts w:eastAsiaTheme="minorEastAsia"/>
        </w:rPr>
        <w:t>По закону Ньютона для теплоотдачи:</w:t>
      </w:r>
    </w:p>
    <w:p w:rsidR="00FA1ECB" w:rsidRDefault="00FA1ECB" w:rsidP="00FA1ECB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</w:rPr>
            <m:t>= α(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ж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FA1ECB" w:rsidRDefault="00FA1ECB">
      <w:pPr>
        <w:rPr>
          <w:rFonts w:eastAsiaTheme="minorEastAsia"/>
          <w:i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2πr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α(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ст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ж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0A211D" w:rsidRDefault="000A211D" w:rsidP="000A211D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2πr</m:t>
          </m:r>
          <m:r>
            <w:rPr>
              <w:rFonts w:ascii="Cambria Math" w:hAnsi="Cambria Math"/>
            </w:rPr>
            <m:t>α(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ст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ж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0A211D" w:rsidRDefault="000A211D" w:rsidP="000A211D">
      <w:pPr>
        <w:rPr>
          <w:rFonts w:eastAsiaTheme="minorEastAsia"/>
          <w:i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2∙πr∙</m:t>
              </m:r>
              <m:r>
                <w:rPr>
                  <w:rFonts w:ascii="Cambria Math" w:hAnsi="Cambria Math"/>
                </w:rPr>
                <m:t>α1∙(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ст1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ж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2∙πr∙</m:t>
              </m:r>
              <m:r>
                <w:rPr>
                  <w:rFonts w:ascii="Cambria Math" w:hAnsi="Cambria Math"/>
                </w:rPr>
                <m:t>α2∙(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ст2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ж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α1∙(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ст1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ж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α2∙(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ст2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ж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den>
          </m:f>
        </m:oMath>
      </m:oMathPara>
    </w:p>
    <w:p w:rsidR="000A211D" w:rsidRDefault="000A211D" w:rsidP="000A211D">
      <w:pPr>
        <w:rPr>
          <w:rFonts w:eastAsiaTheme="minorEastAsia"/>
          <w:i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l2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2∙(</m:t>
              </m:r>
              <m:r>
                <w:rPr>
                  <w:rFonts w:ascii="Cambria Math" w:hAnsi="Cambria Math"/>
                  <w:lang w:val="en-US"/>
                </w:rPr>
                <m:t>42-20)</m:t>
              </m:r>
            </m:num>
            <m:den>
              <m:r>
                <w:rPr>
                  <w:rFonts w:ascii="Cambria Math" w:hAnsi="Cambria Math"/>
                </w:rPr>
                <m:t>53-20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:rsidR="000A211D" w:rsidRDefault="000A211D" w:rsidP="000A211D">
      <w:pPr>
        <w:rPr>
          <w:rFonts w:eastAsiaTheme="minorEastAsia"/>
        </w:rPr>
      </w:pPr>
      <w:r>
        <w:rPr>
          <w:rFonts w:eastAsiaTheme="minorEastAsia"/>
        </w:rPr>
        <w:t>Теплоотдача ухудшилась в 1</w:t>
      </w:r>
      <w:r>
        <w:rPr>
          <w:rFonts w:eastAsiaTheme="minorEastAsia"/>
          <w:lang w:val="en-US"/>
        </w:rPr>
        <w:t xml:space="preserve">.333 </w:t>
      </w:r>
      <w:r>
        <w:rPr>
          <w:rFonts w:eastAsiaTheme="minorEastAsia"/>
        </w:rPr>
        <w:t>раза.</w:t>
      </w:r>
    </w:p>
    <w:p w:rsidR="000A211D" w:rsidRDefault="000A211D" w:rsidP="000A211D">
      <w:pPr>
        <w:rPr>
          <w:rFonts w:eastAsiaTheme="minorEastAsia"/>
        </w:rPr>
      </w:pPr>
    </w:p>
    <w:p w:rsidR="000A211D" w:rsidRPr="000A211D" w:rsidRDefault="000A211D" w:rsidP="000A211D">
      <w:pPr>
        <w:rPr>
          <w:rFonts w:eastAsiaTheme="minorEastAsia"/>
        </w:rPr>
      </w:pPr>
    </w:p>
    <w:p w:rsidR="000A211D" w:rsidRPr="00FA1ECB" w:rsidRDefault="000A211D">
      <w:pPr>
        <w:rPr>
          <w:i/>
        </w:rPr>
      </w:pPr>
    </w:p>
    <w:p w:rsidR="00FA1ECB" w:rsidRPr="00FA1ECB" w:rsidRDefault="00FA1ECB">
      <w:pPr>
        <w:rPr>
          <w:sz w:val="28"/>
        </w:rPr>
      </w:pPr>
    </w:p>
    <w:p w:rsidR="00793559" w:rsidRPr="00073D36" w:rsidRDefault="00715CA1">
      <w:pPr>
        <w:rPr>
          <w:i/>
          <w:sz w:val="28"/>
        </w:rPr>
      </w:pPr>
      <w:r w:rsidRPr="002E472C">
        <w:rPr>
          <w:i/>
          <w:sz w:val="28"/>
        </w:rPr>
        <w:lastRenderedPageBreak/>
        <w:t>3</w:t>
      </w:r>
      <w:r w:rsidR="00793559" w:rsidRPr="00073D36">
        <w:rPr>
          <w:i/>
          <w:sz w:val="28"/>
        </w:rPr>
        <w:t xml:space="preserve">8. </w:t>
      </w:r>
      <w:r w:rsidR="008F4F86" w:rsidRPr="00073D36">
        <w:rPr>
          <w:i/>
          <w:sz w:val="28"/>
        </w:rPr>
        <w:t>Регенеративный</w:t>
      </w:r>
      <w:r w:rsidR="00793559" w:rsidRPr="00073D36">
        <w:rPr>
          <w:i/>
          <w:sz w:val="28"/>
        </w:rPr>
        <w:t xml:space="preserve"> теплообменник заполнен шарами диаметром 30 мм из двуокиси циркония. Определить разность температур между поверхностью и центром шара через 3 минуты после начала нагревания шара в потоке газа, имеющего температуру </w:t>
      </w:r>
      <m:oMath>
        <m:r>
          <w:rPr>
            <w:rFonts w:ascii="Cambria Math" w:hAnsi="Cambria Math"/>
            <w:sz w:val="28"/>
            <w:szCs w:val="28"/>
          </w:rPr>
          <m:t>2000°С</m:t>
        </m:r>
      </m:oMath>
      <w:r w:rsidR="00793559" w:rsidRPr="00073D36">
        <w:rPr>
          <w:i/>
          <w:sz w:val="28"/>
        </w:rPr>
        <w:t xml:space="preserve">.. Начальная температура шара </w:t>
      </w:r>
      <m:oMath>
        <m:r>
          <w:rPr>
            <w:rFonts w:ascii="Cambria Math" w:hAnsi="Cambria Math"/>
            <w:sz w:val="28"/>
            <w:szCs w:val="28"/>
          </w:rPr>
          <m:t>1300°С</m:t>
        </m:r>
      </m:oMath>
      <w:r w:rsidR="00793559" w:rsidRPr="00073D36">
        <w:rPr>
          <w:i/>
          <w:sz w:val="28"/>
        </w:rPr>
        <w:t xml:space="preserve">, коэффициент теплоотдачи от потока к поверхности шара </w:t>
      </w:r>
      <m:oMath>
        <m:r>
          <w:rPr>
            <w:rFonts w:ascii="Cambria Math" w:hAnsi="Cambria Math"/>
            <w:sz w:val="28"/>
          </w:rPr>
          <m:t xml:space="preserve">80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К</m:t>
            </m:r>
          </m:den>
        </m:f>
      </m:oMath>
      <w:r w:rsidR="00793559" w:rsidRPr="00073D36">
        <w:rPr>
          <w:i/>
          <w:sz w:val="28"/>
        </w:rPr>
        <w:t>. Коэффициент теплопровод</w:t>
      </w:r>
      <w:proofErr w:type="spellStart"/>
      <w:r w:rsidR="00793559" w:rsidRPr="00073D36">
        <w:rPr>
          <w:i/>
          <w:sz w:val="28"/>
        </w:rPr>
        <w:t>ности</w:t>
      </w:r>
      <w:proofErr w:type="spellEnd"/>
      <w:r w:rsidR="00793559" w:rsidRPr="00073D36">
        <w:rPr>
          <w:i/>
          <w:sz w:val="28"/>
        </w:rPr>
        <w:t xml:space="preserve"> двуокиси циркония </w:t>
      </w:r>
      <m:oMath>
        <m:r>
          <w:rPr>
            <w:rFonts w:ascii="Cambria Math" w:hAnsi="Cambria Math"/>
            <w:sz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Вт</m:t>
            </m:r>
          </m:num>
          <m:den>
            <m:r>
              <w:rPr>
                <w:rFonts w:ascii="Cambria Math" w:hAnsi="Cambria Math"/>
                <w:sz w:val="28"/>
              </w:rPr>
              <m:t>м К</m:t>
            </m:r>
          </m:den>
        </m:f>
      </m:oMath>
      <w:r w:rsidR="006507C7" w:rsidRPr="00073D36">
        <w:rPr>
          <w:i/>
          <w:sz w:val="28"/>
        </w:rPr>
        <w:t xml:space="preserve"> </w:t>
      </w:r>
      <w:r w:rsidR="00793559" w:rsidRPr="00073D36">
        <w:rPr>
          <w:i/>
          <w:sz w:val="28"/>
        </w:rPr>
        <w:t xml:space="preserve">, удельная теплоемкость </w:t>
      </w:r>
      <m:oMath>
        <m:r>
          <w:rPr>
            <w:rFonts w:ascii="Cambria Math" w:eastAsiaTheme="minorEastAsia" w:hAnsi="Cambria Math"/>
            <w:sz w:val="28"/>
          </w:rPr>
          <m:t>0.59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кДж</m:t>
            </m:r>
          </m:num>
          <m:den>
            <m:r>
              <w:rPr>
                <w:rFonts w:ascii="Cambria Math" w:hAnsi="Cambria Math"/>
                <w:sz w:val="28"/>
              </w:rPr>
              <m:t>кг</m:t>
            </m:r>
            <w:proofErr w:type="gramStart"/>
            <m:r>
              <w:rPr>
                <w:rFonts w:ascii="Cambria Math" w:hAnsi="Cambria Math"/>
                <w:sz w:val="28"/>
              </w:rPr>
              <m:t xml:space="preserve"> К</m:t>
            </m:r>
            <w:proofErr w:type="gramEnd"/>
          </m:den>
        </m:f>
      </m:oMath>
      <w:r w:rsidR="00793559" w:rsidRPr="00073D36">
        <w:rPr>
          <w:i/>
          <w:sz w:val="28"/>
        </w:rPr>
        <w:t xml:space="preserve">, плотность </w:t>
      </w:r>
      <m:oMath>
        <m:r>
          <w:rPr>
            <w:rFonts w:ascii="Cambria Math" w:hAnsi="Cambria Math"/>
            <w:sz w:val="28"/>
          </w:rPr>
          <m:t xml:space="preserve">5600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den>
        </m:f>
      </m:oMath>
      <w:r w:rsidR="00793559" w:rsidRPr="00073D36">
        <w:rPr>
          <w:i/>
          <w:sz w:val="28"/>
        </w:rPr>
        <w:t>.</w:t>
      </w:r>
    </w:p>
    <w:p w:rsidR="00715CA1" w:rsidRPr="00715CA1" w:rsidRDefault="00715CA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r=15</m:t>
          </m:r>
          <m:r>
            <w:rPr>
              <w:rFonts w:ascii="Cambria Math" w:hAnsi="Cambria Math"/>
            </w:rPr>
            <m:t>мм=0.015м</m:t>
          </m:r>
          <m:r>
            <w:rPr>
              <w:rFonts w:ascii="Cambria Math" w:hAnsi="Cambria Math"/>
              <w:lang w:val="en-US"/>
            </w:rPr>
            <m:t>, t=3</m:t>
          </m:r>
          <m:r>
            <w:rPr>
              <w:rFonts w:ascii="Cambria Math" w:hAnsi="Cambria Math"/>
            </w:rPr>
            <m:t>мин</m:t>
          </m:r>
          <m:r>
            <w:rPr>
              <w:rFonts w:ascii="Cambria Math" w:hAnsi="Cambria Math"/>
              <w:lang w:val="en-US"/>
            </w:rPr>
            <m:t>=180</m:t>
          </m:r>
          <m:r>
            <w:rPr>
              <w:rFonts w:ascii="Cambria Math" w:hAnsi="Cambria Math"/>
            </w:rPr>
            <m:t>с</m:t>
          </m:r>
          <m:r>
            <w:rPr>
              <w:rFonts w:ascii="Cambria Math" w:hAnsi="Cambria Math"/>
              <w:lang w:val="en-US"/>
            </w:rPr>
            <m:t>, α=80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К</m:t>
              </m:r>
            </m:den>
          </m:f>
          <m:r>
            <w:rPr>
              <w:rFonts w:ascii="Cambria Math" w:hAnsi="Cambria Math"/>
            </w:rPr>
            <m:t>, λ=2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r>
                <w:rPr>
                  <w:rFonts w:ascii="Cambria Math" w:hAnsi="Cambria Math"/>
                </w:rPr>
                <m:t>м К</m:t>
              </m:r>
            </m:den>
          </m:f>
          <m:r>
            <w:rPr>
              <w:rFonts w:ascii="Cambria Math" w:hAnsi="Cambria Math"/>
            </w:rPr>
            <m:t xml:space="preserve"> , Cp= </m:t>
          </m:r>
          <m:r>
            <w:rPr>
              <w:rFonts w:ascii="Cambria Math" w:eastAsiaTheme="minorEastAsia" w:hAnsi="Cambria Math"/>
            </w:rPr>
            <m:t>0.59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кДж</m:t>
              </m:r>
            </m:num>
            <m:den>
              <m:r>
                <w:rPr>
                  <w:rFonts w:ascii="Cambria Math" w:hAnsi="Cambria Math"/>
                </w:rPr>
                <m:t>кг К</m:t>
              </m:r>
            </m:den>
          </m:f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eastAsiaTheme="minorEastAsia" w:hAnsi="Cambria Math"/>
              <w:lang w:val="en-US"/>
            </w:rPr>
            <m:t>ρ=</m:t>
          </m:r>
          <m:r>
            <w:rPr>
              <w:rFonts w:ascii="Cambria Math" w:hAnsi="Cambria Math"/>
            </w:rPr>
            <m:t xml:space="preserve">5600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 xml:space="preserve">, </m:t>
          </m:r>
        </m:oMath>
      </m:oMathPara>
    </w:p>
    <w:p w:rsidR="00715CA1" w:rsidRPr="00715CA1" w:rsidRDefault="00715CA1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T0=1300°С,</m:t>
          </m:r>
          <m:r>
            <w:rPr>
              <w:rFonts w:ascii="Cambria Math" w:hAnsi="Cambria Math"/>
            </w:rPr>
            <m:t xml:space="preserve"> Tг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2000°С</m:t>
          </m:r>
        </m:oMath>
      </m:oMathPara>
    </w:p>
    <w:p w:rsidR="00073D36" w:rsidRDefault="00073D36">
      <w:r>
        <w:t xml:space="preserve">По определению, числа </w:t>
      </w:r>
      <w:proofErr w:type="spellStart"/>
      <w:r>
        <w:t>Био</w:t>
      </w:r>
      <w:proofErr w:type="spellEnd"/>
      <w:r>
        <w:t xml:space="preserve"> и Фурье для шара:</w:t>
      </w:r>
    </w:p>
    <w:p w:rsidR="00073D36" w:rsidRDefault="00715CA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Bi=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α∙r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 Fo=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λ∙t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ρ∙Cp∙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715CA1" w:rsidRDefault="00715CA1">
      <w:pPr>
        <w:rPr>
          <w:rFonts w:eastAsiaTheme="minorEastAsia"/>
          <w:i/>
        </w:rPr>
      </w:pPr>
      <w:r>
        <w:rPr>
          <w:rFonts w:eastAsiaTheme="minorEastAsia"/>
          <w:i/>
        </w:rPr>
        <w:t>Для исходных данных:</w:t>
      </w:r>
    </w:p>
    <w:p w:rsidR="00715CA1" w:rsidRPr="00715CA1" w:rsidRDefault="00715CA1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Bi=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80∙0.015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=0.6, Fo=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2∙180</m:t>
              </m:r>
            </m:num>
            <m:den>
              <m:r>
                <w:rPr>
                  <w:rFonts w:ascii="Cambria Math" w:hAnsi="Cambria Math"/>
                  <w:lang w:val="en-US"/>
                </w:rPr>
                <m:t>5600∙590∙0.015∙0.015</m:t>
              </m:r>
            </m:den>
          </m:f>
          <m:r>
            <w:rPr>
              <w:rFonts w:ascii="Cambria Math" w:hAnsi="Cambria Math"/>
              <w:lang w:val="en-US"/>
            </w:rPr>
            <m:t>=0.48</m:t>
          </m:r>
        </m:oMath>
      </m:oMathPara>
    </w:p>
    <w:p w:rsidR="00073D36" w:rsidRDefault="002E472C">
      <w:r>
        <w:t>Избыточная температура:</w:t>
      </w:r>
    </w:p>
    <w:p w:rsidR="002E472C" w:rsidRDefault="002E472C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r,t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r,t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-T0</m:t>
              </m:r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г</m:t>
              </m:r>
              <m:r>
                <w:rPr>
                  <w:rFonts w:ascii="Cambria Math" w:hAnsi="Cambria Math"/>
                  <w:lang w:val="en-US"/>
                </w:rPr>
                <m:t>-T0</m:t>
              </m:r>
            </m:den>
          </m:f>
        </m:oMath>
      </m:oMathPara>
    </w:p>
    <w:p w:rsidR="002F03B0" w:rsidRDefault="002F03B0">
      <w:pPr>
        <w:rPr>
          <w:rFonts w:eastAsiaTheme="minorEastAsia"/>
        </w:rPr>
      </w:pPr>
      <w:r w:rsidRPr="002F03B0">
        <w:rPr>
          <w:rFonts w:eastAsiaTheme="minorEastAsia"/>
        </w:rPr>
        <w:t>Находим избыточные температуры в центре и на поверхности шара</w:t>
      </w:r>
      <w:r>
        <w:rPr>
          <w:rFonts w:eastAsiaTheme="minorEastAsia"/>
        </w:rPr>
        <w:t xml:space="preserve"> при фиксированных значениях чисел </w:t>
      </w:r>
      <w:proofErr w:type="spellStart"/>
      <w:r>
        <w:rPr>
          <w:rFonts w:eastAsiaTheme="minorEastAsia"/>
        </w:rPr>
        <w:t>Био</w:t>
      </w:r>
      <w:proofErr w:type="spellEnd"/>
      <w:r>
        <w:rPr>
          <w:rFonts w:eastAsiaTheme="minorEastAsia"/>
        </w:rPr>
        <w:t xml:space="preserve"> и Фурье</w:t>
      </w:r>
      <w:r w:rsidRPr="002F03B0">
        <w:rPr>
          <w:rFonts w:eastAsiaTheme="minorEastAsia"/>
        </w:rPr>
        <w:t xml:space="preserve"> по таблицам из </w:t>
      </w:r>
      <w:r>
        <w:rPr>
          <w:rFonts w:eastAsiaTheme="minorEastAsia"/>
        </w:rPr>
        <w:t>справочника</w:t>
      </w:r>
      <w:r w:rsidR="003B1E37">
        <w:rPr>
          <w:rFonts w:eastAsiaTheme="minorEastAsia"/>
        </w:rPr>
        <w:t xml:space="preserve"> </w:t>
      </w:r>
      <w:r>
        <w:rPr>
          <w:rFonts w:eastAsiaTheme="minorEastAsia"/>
        </w:rPr>
        <w:t xml:space="preserve">(Лыков А.В. «Теория теплопроводности», </w:t>
      </w:r>
      <w:r w:rsidR="003B1E37">
        <w:rPr>
          <w:rFonts w:eastAsiaTheme="minorEastAsia"/>
        </w:rPr>
        <w:t>изд. «Высшая школа»,</w:t>
      </w:r>
      <w:r>
        <w:rPr>
          <w:rFonts w:eastAsiaTheme="minorEastAsia"/>
        </w:rPr>
        <w:t>1967г, стр. 229-230):</w:t>
      </w:r>
    </w:p>
    <w:p w:rsidR="002F03B0" w:rsidRDefault="002F03B0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центр</m:t>
              </m:r>
            </m:sub>
          </m:sSub>
          <m:r>
            <w:rPr>
              <w:rFonts w:ascii="Cambria Math" w:hAnsi="Cambria Math"/>
            </w:rPr>
            <m:t xml:space="preserve">≈0.45,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>≈0.55</m:t>
          </m:r>
        </m:oMath>
      </m:oMathPara>
    </w:p>
    <w:p w:rsidR="002F03B0" w:rsidRDefault="002F03B0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пов-Тц=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(θ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центр</m:t>
              </m:r>
            </m:sub>
          </m:sSub>
          <m:r>
            <w:rPr>
              <w:rFonts w:ascii="Cambria Math" w:hAnsi="Cambria Math"/>
            </w:rPr>
            <m:t>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г</m:t>
              </m:r>
              <m:r>
                <w:rPr>
                  <w:rFonts w:ascii="Cambria Math" w:hAnsi="Cambria Math"/>
                  <w:lang w:val="en-US"/>
                </w:rPr>
                <m:t>-T0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0.55-0.45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2000-1300</m:t>
              </m:r>
            </m:e>
          </m:d>
          <m:r>
            <w:rPr>
              <w:rFonts w:ascii="Cambria Math" w:hAnsi="Cambria Math"/>
              <w:lang w:val="en-US"/>
            </w:rPr>
            <m:t>=70</m:t>
          </m:r>
          <m:r>
            <w:rPr>
              <w:rFonts w:ascii="Cambria Math" w:hAnsi="Cambria Math"/>
            </w:rPr>
            <m:t>°С</m:t>
          </m:r>
        </m:oMath>
      </m:oMathPara>
    </w:p>
    <w:p w:rsidR="002F03B0" w:rsidRPr="002F03B0" w:rsidRDefault="002F03B0">
      <w:r>
        <w:rPr>
          <w:rFonts w:eastAsiaTheme="minorEastAsia"/>
        </w:rPr>
        <w:t xml:space="preserve">Разность температур поверхности и центра шара через три минуты примерно равна </w:t>
      </w:r>
      <m:oMath>
        <m:r>
          <w:rPr>
            <w:rFonts w:ascii="Cambria Math" w:hAnsi="Cambria Math"/>
          </w:rPr>
          <m:t>70</m:t>
        </m:r>
        <m:r>
          <w:rPr>
            <w:rFonts w:ascii="Cambria Math" w:hAnsi="Cambria Math"/>
          </w:rPr>
          <m:t>°С</m:t>
        </m:r>
      </m:oMath>
      <w:r>
        <w:rPr>
          <w:rFonts w:eastAsiaTheme="minorEastAsia"/>
        </w:rPr>
        <w:t xml:space="preserve">. </w:t>
      </w:r>
    </w:p>
    <w:sectPr w:rsidR="002F03B0" w:rsidRPr="002F03B0" w:rsidSect="00AC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548"/>
    <w:multiLevelType w:val="hybridMultilevel"/>
    <w:tmpl w:val="1742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5F2D"/>
    <w:multiLevelType w:val="hybridMultilevel"/>
    <w:tmpl w:val="68CA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559"/>
    <w:rsid w:val="00073D36"/>
    <w:rsid w:val="000A211D"/>
    <w:rsid w:val="002E472C"/>
    <w:rsid w:val="002F03B0"/>
    <w:rsid w:val="003606D3"/>
    <w:rsid w:val="003B1E37"/>
    <w:rsid w:val="004104FD"/>
    <w:rsid w:val="006507C7"/>
    <w:rsid w:val="00675499"/>
    <w:rsid w:val="00715CA1"/>
    <w:rsid w:val="007701DA"/>
    <w:rsid w:val="00793559"/>
    <w:rsid w:val="00824873"/>
    <w:rsid w:val="008A1002"/>
    <w:rsid w:val="008F4F86"/>
    <w:rsid w:val="00925E6F"/>
    <w:rsid w:val="009F4CA1"/>
    <w:rsid w:val="00A6616D"/>
    <w:rsid w:val="00AC1829"/>
    <w:rsid w:val="00B16F20"/>
    <w:rsid w:val="00E04C61"/>
    <w:rsid w:val="00F8421C"/>
    <w:rsid w:val="00FA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5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16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842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10</cp:revision>
  <cp:lastPrinted>2013-05-29T19:27:00Z</cp:lastPrinted>
  <dcterms:created xsi:type="dcterms:W3CDTF">2013-05-29T14:13:00Z</dcterms:created>
  <dcterms:modified xsi:type="dcterms:W3CDTF">2013-05-29T20:21:00Z</dcterms:modified>
</cp:coreProperties>
</file>