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E9" w:rsidRPr="00436014" w:rsidRDefault="00766EE9" w:rsidP="00766EE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A041EF">
        <w:rPr>
          <w:rStyle w:val="FontStyle19"/>
          <w:rFonts w:ascii="Times New Roman" w:hAnsi="Times New Roman" w:cs="Times New Roman"/>
          <w:sz w:val="24"/>
          <w:szCs w:val="24"/>
        </w:rPr>
        <w:t>Контрольная работа № 4 «Прибыль и рентабельность»</w:t>
      </w:r>
    </w:p>
    <w:p w:rsidR="005F6B2A" w:rsidRPr="00F90679" w:rsidRDefault="00766EE9" w:rsidP="00766EE9">
      <w:pPr>
        <w:jc w:val="center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 w:rsidRPr="00A041EF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A041EF">
        <w:rPr>
          <w:rStyle w:val="FontStyle19"/>
          <w:rFonts w:ascii="Times New Roman" w:hAnsi="Times New Roman" w:cs="Times New Roman"/>
          <w:sz w:val="24"/>
          <w:szCs w:val="24"/>
          <w:u w:val="single"/>
        </w:rPr>
        <w:t>вариант № 4</w:t>
      </w:r>
    </w:p>
    <w:p w:rsidR="00766EE9" w:rsidRPr="00526B35" w:rsidRDefault="00766EE9" w:rsidP="00526B35">
      <w:pPr>
        <w:pStyle w:val="Style9"/>
        <w:widowControl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  <w:u w:val="single"/>
        </w:rPr>
        <w:t>Даны показатели:</w:t>
      </w:r>
    </w:p>
    <w:p w:rsidR="00766EE9" w:rsidRPr="00526B35" w:rsidRDefault="00766EE9" w:rsidP="00526B35">
      <w:pPr>
        <w:pStyle w:val="Style8"/>
        <w:widowControl/>
        <w:spacing w:before="24" w:line="240" w:lineRule="auto"/>
        <w:ind w:left="5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Рентабельность производства  25%</w:t>
      </w:r>
    </w:p>
    <w:p w:rsidR="00766EE9" w:rsidRPr="00526B35" w:rsidRDefault="00766EE9" w:rsidP="00526B35">
      <w:pPr>
        <w:pStyle w:val="Style8"/>
        <w:widowControl/>
        <w:spacing w:before="24" w:line="240" w:lineRule="auto"/>
        <w:ind w:left="5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Реализованная продукция в оптовых ценах предприятия 1750 млн. руб.</w:t>
      </w:r>
    </w:p>
    <w:p w:rsidR="00766EE9" w:rsidRPr="00526B35" w:rsidRDefault="00766EE9" w:rsidP="00526B35">
      <w:pPr>
        <w:pStyle w:val="Style8"/>
        <w:widowControl/>
        <w:spacing w:before="24" w:line="240" w:lineRule="auto"/>
        <w:ind w:left="5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Фондоотдача 1</w:t>
      </w:r>
      <w:r w:rsidR="00074749">
        <w:rPr>
          <w:rStyle w:val="FontStyle19"/>
          <w:rFonts w:ascii="Times New Roman" w:hAnsi="Times New Roman" w:cs="Times New Roman"/>
          <w:sz w:val="24"/>
          <w:szCs w:val="24"/>
        </w:rPr>
        <w:t>,</w:t>
      </w: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75 руб./руб.</w:t>
      </w:r>
    </w:p>
    <w:p w:rsidR="00766EE9" w:rsidRPr="00526B35" w:rsidRDefault="00526B35" w:rsidP="00526B35">
      <w:pPr>
        <w:pStyle w:val="Style10"/>
        <w:widowControl/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766EE9"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Затраты </w:t>
      </w:r>
      <w:r w:rsidR="00766EE9" w:rsidRPr="00526B35">
        <w:rPr>
          <w:rStyle w:val="FontStyle19"/>
          <w:rFonts w:ascii="Times New Roman" w:hAnsi="Times New Roman" w:cs="Times New Roman"/>
          <w:sz w:val="24"/>
          <w:szCs w:val="24"/>
        </w:rPr>
        <w:t xml:space="preserve">на 1 </w:t>
      </w:r>
      <w:r w:rsidR="00766EE9"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рубль </w:t>
      </w:r>
      <w:r w:rsidR="00766EE9" w:rsidRPr="00526B35">
        <w:rPr>
          <w:rStyle w:val="FontStyle19"/>
          <w:rFonts w:ascii="Times New Roman" w:hAnsi="Times New Roman" w:cs="Times New Roman"/>
          <w:sz w:val="24"/>
          <w:szCs w:val="24"/>
        </w:rPr>
        <w:t>реализованной продукции 0,80 руб.</w:t>
      </w:r>
    </w:p>
    <w:p w:rsidR="00766EE9" w:rsidRPr="00526B35" w:rsidRDefault="00766EE9" w:rsidP="00526B35">
      <w:pPr>
        <w:pStyle w:val="Style10"/>
        <w:widowControl/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766EE9" w:rsidRPr="00526B35" w:rsidRDefault="00766EE9" w:rsidP="00526B35">
      <w:pPr>
        <w:pStyle w:val="Style10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  <w:u w:val="single"/>
        </w:rPr>
        <w:t>Определить следующие показатели:</w:t>
      </w:r>
    </w:p>
    <w:p w:rsidR="00766EE9" w:rsidRPr="00526B35" w:rsidRDefault="00766EE9" w:rsidP="00526B35">
      <w:pPr>
        <w:pStyle w:val="Style12"/>
        <w:widowControl/>
        <w:numPr>
          <w:ilvl w:val="0"/>
          <w:numId w:val="1"/>
        </w:numPr>
        <w:tabs>
          <w:tab w:val="left" w:pos="480"/>
        </w:tabs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Себестоимость реализованной продукции млн. руб. в год</w:t>
      </w:r>
    </w:p>
    <w:p w:rsidR="00766EE9" w:rsidRPr="00526B35" w:rsidRDefault="00766EE9" w:rsidP="00526B35">
      <w:pPr>
        <w:pStyle w:val="Style12"/>
        <w:widowControl/>
        <w:numPr>
          <w:ilvl w:val="0"/>
          <w:numId w:val="1"/>
        </w:numPr>
        <w:tabs>
          <w:tab w:val="left" w:pos="480"/>
        </w:tabs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Основные </w:t>
      </w: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фонды, млн. руб.</w:t>
      </w:r>
    </w:p>
    <w:p w:rsidR="00766EE9" w:rsidRPr="00526B35" w:rsidRDefault="00766EE9" w:rsidP="00526B35">
      <w:pPr>
        <w:pStyle w:val="Style14"/>
        <w:widowControl/>
        <w:numPr>
          <w:ilvl w:val="0"/>
          <w:numId w:val="1"/>
        </w:numPr>
        <w:tabs>
          <w:tab w:val="left" w:pos="480"/>
        </w:tabs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Оборотные средства, </w:t>
      </w: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млн. руб.</w:t>
      </w:r>
    </w:p>
    <w:p w:rsidR="00766EE9" w:rsidRPr="00526B35" w:rsidRDefault="00766EE9" w:rsidP="00526B35">
      <w:pPr>
        <w:pStyle w:val="Style14"/>
        <w:widowControl/>
        <w:numPr>
          <w:ilvl w:val="0"/>
          <w:numId w:val="1"/>
        </w:numPr>
        <w:tabs>
          <w:tab w:val="left" w:pos="480"/>
        </w:tabs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Скорость оборота оборотных </w:t>
      </w: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средств, оборотов в год</w:t>
      </w:r>
    </w:p>
    <w:p w:rsidR="00766EE9" w:rsidRPr="00526B35" w:rsidRDefault="00766EE9" w:rsidP="00526B35">
      <w:pPr>
        <w:pStyle w:val="Style12"/>
        <w:widowControl/>
        <w:numPr>
          <w:ilvl w:val="0"/>
          <w:numId w:val="1"/>
        </w:numPr>
        <w:tabs>
          <w:tab w:val="left" w:pos="480"/>
        </w:tabs>
        <w:rPr>
          <w:rStyle w:val="FontStyle18"/>
          <w:rFonts w:ascii="Times New Roman" w:hAnsi="Times New Roman" w:cs="Times New Roman"/>
          <w:sz w:val="24"/>
          <w:szCs w:val="24"/>
        </w:rPr>
      </w:pPr>
      <w:r w:rsidRPr="00526B35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Прибыль от </w:t>
      </w: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реализации, млн. руб.</w:t>
      </w:r>
    </w:p>
    <w:p w:rsidR="00526B35" w:rsidRPr="00526B35" w:rsidRDefault="00526B35" w:rsidP="00526B35">
      <w:pPr>
        <w:pStyle w:val="Style5"/>
        <w:widowControl/>
        <w:spacing w:line="240" w:lineRule="auto"/>
        <w:ind w:left="2280" w:hanging="1812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 xml:space="preserve">Примечания:     </w:t>
      </w:r>
      <w:r w:rsidR="00766EE9" w:rsidRPr="00526B3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526B35" w:rsidRPr="00526B35" w:rsidRDefault="00766EE9" w:rsidP="00526B35">
      <w:pPr>
        <w:pStyle w:val="Style5"/>
        <w:widowControl/>
        <w:numPr>
          <w:ilvl w:val="0"/>
          <w:numId w:val="3"/>
        </w:numPr>
        <w:spacing w:line="240" w:lineRule="auto"/>
        <w:ind w:left="12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Принять, что объемы валовой, товарной и реализованной продукции равны</w:t>
      </w:r>
    </w:p>
    <w:p w:rsidR="00766EE9" w:rsidRPr="00526B35" w:rsidRDefault="00766EE9" w:rsidP="00526B35">
      <w:pPr>
        <w:pStyle w:val="Style5"/>
        <w:widowControl/>
        <w:numPr>
          <w:ilvl w:val="0"/>
          <w:numId w:val="3"/>
        </w:numPr>
        <w:spacing w:line="240" w:lineRule="auto"/>
        <w:ind w:left="12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Все оборотные средства - нормируемые.</w:t>
      </w:r>
    </w:p>
    <w:p w:rsidR="00766EE9" w:rsidRDefault="00766EE9" w:rsidP="00526B35">
      <w:pPr>
        <w:pStyle w:val="a3"/>
        <w:numPr>
          <w:ilvl w:val="0"/>
          <w:numId w:val="3"/>
        </w:numPr>
        <w:spacing w:line="240" w:lineRule="auto"/>
        <w:ind w:left="1276"/>
        <w:rPr>
          <w:rStyle w:val="FontStyle19"/>
          <w:rFonts w:ascii="Times New Roman" w:hAnsi="Times New Roman" w:cs="Times New Roman"/>
          <w:sz w:val="24"/>
          <w:szCs w:val="24"/>
        </w:rPr>
      </w:pPr>
      <w:r w:rsidRPr="00526B35">
        <w:rPr>
          <w:rStyle w:val="FontStyle19"/>
          <w:rFonts w:ascii="Times New Roman" w:hAnsi="Times New Roman" w:cs="Times New Roman"/>
          <w:sz w:val="24"/>
          <w:szCs w:val="24"/>
        </w:rPr>
        <w:t>Точность расчетов - до сотых</w:t>
      </w:r>
    </w:p>
    <w:p w:rsidR="00526B35" w:rsidRDefault="00526B35" w:rsidP="0052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B35" w:rsidRPr="00006D6B" w:rsidRDefault="00526B35" w:rsidP="00526B3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D6B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</w:p>
    <w:p w:rsidR="00526B35" w:rsidRPr="00074749" w:rsidRDefault="00526B35" w:rsidP="00526B35">
      <w:pPr>
        <w:pStyle w:val="a3"/>
        <w:numPr>
          <w:ilvl w:val="0"/>
          <w:numId w:val="4"/>
        </w:numPr>
        <w:spacing w:line="240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074749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Себестоимость реализованной продукции млн. руб. в год </w:t>
      </w:r>
    </w:p>
    <w:p w:rsidR="00526B35" w:rsidRDefault="00526B35" w:rsidP="00A041EF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1750*0,8=1400</w:t>
      </w:r>
      <w:r w:rsidR="00074749">
        <w:rPr>
          <w:rStyle w:val="FontStyle19"/>
          <w:rFonts w:ascii="Times New Roman" w:hAnsi="Times New Roman" w:cs="Times New Roman"/>
          <w:sz w:val="24"/>
          <w:szCs w:val="24"/>
        </w:rPr>
        <w:t>,00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млн. руб.</w:t>
      </w:r>
    </w:p>
    <w:p w:rsidR="00074749" w:rsidRDefault="00074749" w:rsidP="00074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По условию задачи</w:t>
      </w:r>
      <w:r w:rsidRPr="00526B35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526B35">
        <w:rPr>
          <w:rFonts w:ascii="Times New Roman" w:hAnsi="Times New Roman" w:cs="Times New Roman"/>
          <w:iCs/>
          <w:sz w:val="24"/>
          <w:szCs w:val="24"/>
        </w:rPr>
        <w:t xml:space="preserve">атраты </w:t>
      </w:r>
      <w:r w:rsidRPr="00526B35">
        <w:rPr>
          <w:rFonts w:ascii="Times New Roman" w:hAnsi="Times New Roman" w:cs="Times New Roman"/>
          <w:sz w:val="24"/>
          <w:szCs w:val="24"/>
        </w:rPr>
        <w:t xml:space="preserve">на 1 </w:t>
      </w:r>
      <w:r w:rsidRPr="00526B35">
        <w:rPr>
          <w:rFonts w:ascii="Times New Roman" w:hAnsi="Times New Roman" w:cs="Times New Roman"/>
          <w:iCs/>
          <w:sz w:val="24"/>
          <w:szCs w:val="24"/>
        </w:rPr>
        <w:t xml:space="preserve">рубль </w:t>
      </w:r>
      <w:r w:rsidRPr="00526B35">
        <w:rPr>
          <w:rFonts w:ascii="Times New Roman" w:hAnsi="Times New Roman" w:cs="Times New Roman"/>
          <w:sz w:val="24"/>
          <w:szCs w:val="24"/>
        </w:rPr>
        <w:t>реализованной продукции 0,80 руб.</w:t>
      </w:r>
      <w:r>
        <w:rPr>
          <w:rFonts w:ascii="Times New Roman" w:hAnsi="Times New Roman" w:cs="Times New Roman"/>
          <w:sz w:val="24"/>
          <w:szCs w:val="24"/>
        </w:rPr>
        <w:t xml:space="preserve"> или тоже самое, что затраты составляют 80% в одном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рубле </w:t>
      </w:r>
      <w:r>
        <w:rPr>
          <w:rFonts w:ascii="Times New Roman" w:hAnsi="Times New Roman" w:cs="Times New Roman"/>
          <w:sz w:val="24"/>
          <w:szCs w:val="24"/>
        </w:rPr>
        <w:t>реализованной продукции, поэтому рассчитываем себестоимость так.</w:t>
      </w:r>
    </w:p>
    <w:p w:rsidR="00A041EF" w:rsidRPr="00526B35" w:rsidRDefault="00A041EF" w:rsidP="00074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B35" w:rsidRPr="00074749" w:rsidRDefault="00526B35" w:rsidP="00526B35">
      <w:pPr>
        <w:pStyle w:val="a3"/>
        <w:numPr>
          <w:ilvl w:val="0"/>
          <w:numId w:val="4"/>
        </w:numPr>
        <w:spacing w:line="240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074749">
        <w:rPr>
          <w:rStyle w:val="FontStyle17"/>
          <w:rFonts w:ascii="Times New Roman" w:hAnsi="Times New Roman" w:cs="Times New Roman"/>
          <w:b/>
          <w:i w:val="0"/>
          <w:sz w:val="24"/>
          <w:szCs w:val="24"/>
        </w:rPr>
        <w:t xml:space="preserve">Основные </w:t>
      </w:r>
      <w:r w:rsidRPr="00074749">
        <w:rPr>
          <w:rStyle w:val="FontStyle19"/>
          <w:rFonts w:ascii="Times New Roman" w:hAnsi="Times New Roman" w:cs="Times New Roman"/>
          <w:b/>
          <w:sz w:val="24"/>
          <w:szCs w:val="24"/>
        </w:rPr>
        <w:t>фонды</w:t>
      </w:r>
    </w:p>
    <w:p w:rsidR="00526B35" w:rsidRDefault="00526B35" w:rsidP="00A041EF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1750/1,75=1000</w:t>
      </w:r>
      <w:r w:rsidR="00074749">
        <w:rPr>
          <w:rStyle w:val="FontStyle19"/>
          <w:rFonts w:ascii="Times New Roman" w:hAnsi="Times New Roman" w:cs="Times New Roman"/>
          <w:sz w:val="24"/>
          <w:szCs w:val="24"/>
        </w:rPr>
        <w:t>,00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млн. руб.</w:t>
      </w:r>
    </w:p>
    <w:p w:rsidR="00074749" w:rsidRDefault="00074749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Находим их из формулы фондоотдачи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180" cy="617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49" w:rsidRDefault="00074749" w:rsidP="00074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Где ТП - </w:t>
      </w:r>
      <w:r w:rsidRPr="00074749">
        <w:rPr>
          <w:rFonts w:ascii="Times New Roman" w:hAnsi="Times New Roman" w:cs="Times New Roman"/>
          <w:sz w:val="24"/>
          <w:szCs w:val="24"/>
        </w:rPr>
        <w:t>Реализованная продукция в оптовых ценах предприятия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749">
        <w:rPr>
          <w:rFonts w:ascii="Times New Roman" w:hAnsi="Times New Roman" w:cs="Times New Roman"/>
          <w:sz w:val="24"/>
          <w:szCs w:val="24"/>
        </w:rPr>
        <w:t xml:space="preserve">  млн.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4749" w:rsidRDefault="00074749" w:rsidP="00074749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ОПФ – Стоимость основных фондов, </w:t>
      </w:r>
      <w:r>
        <w:rPr>
          <w:rStyle w:val="FontStyle19"/>
          <w:rFonts w:ascii="Times New Roman" w:hAnsi="Times New Roman" w:cs="Times New Roman"/>
          <w:sz w:val="24"/>
          <w:szCs w:val="24"/>
        </w:rPr>
        <w:t>млн. руб.</w:t>
      </w:r>
    </w:p>
    <w:p w:rsidR="00074749" w:rsidRDefault="00074749" w:rsidP="00074749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74749" w:rsidRPr="00074749" w:rsidRDefault="00074749" w:rsidP="00074749">
      <w:pPr>
        <w:pStyle w:val="a3"/>
        <w:numPr>
          <w:ilvl w:val="0"/>
          <w:numId w:val="4"/>
        </w:numPr>
        <w:spacing w:line="240" w:lineRule="auto"/>
        <w:rPr>
          <w:rStyle w:val="FontStyle1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74749">
        <w:rPr>
          <w:rStyle w:val="FontStyle17"/>
          <w:rFonts w:ascii="Times New Roman" w:hAnsi="Times New Roman" w:cs="Times New Roman"/>
          <w:b/>
          <w:i w:val="0"/>
          <w:sz w:val="24"/>
          <w:szCs w:val="24"/>
        </w:rPr>
        <w:t xml:space="preserve">Оборотные средства </w:t>
      </w:r>
      <w:r w:rsidR="002F1E6E">
        <w:rPr>
          <w:rStyle w:val="FontStyle17"/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  <w:r w:rsidR="002F1E6E" w:rsidRPr="002F1E6E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(определяем из формулы </w:t>
      </w:r>
      <w:proofErr w:type="gramStart"/>
      <w:r w:rsidR="002F1E6E" w:rsidRPr="002F1E6E">
        <w:rPr>
          <w:rStyle w:val="FontStyle17"/>
          <w:rFonts w:ascii="Times New Roman" w:hAnsi="Times New Roman" w:cs="Times New Roman"/>
          <w:i w:val="0"/>
          <w:sz w:val="24"/>
          <w:szCs w:val="24"/>
        </w:rPr>
        <w:t>см</w:t>
      </w:r>
      <w:proofErr w:type="gramEnd"/>
      <w:r w:rsidR="002F1E6E" w:rsidRPr="002F1E6E">
        <w:rPr>
          <w:rStyle w:val="FontStyle17"/>
          <w:rFonts w:ascii="Times New Roman" w:hAnsi="Times New Roman" w:cs="Times New Roman"/>
          <w:i w:val="0"/>
          <w:sz w:val="24"/>
          <w:szCs w:val="24"/>
        </w:rPr>
        <w:t>. ниже)</w:t>
      </w:r>
    </w:p>
    <w:p w:rsidR="00074749" w:rsidRDefault="00074749" w:rsidP="00074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сначала определяем прибыль</w:t>
      </w:r>
      <w:r w:rsidR="002F1E6E">
        <w:rPr>
          <w:rFonts w:ascii="Times New Roman" w:hAnsi="Times New Roman" w:cs="Times New Roman"/>
          <w:sz w:val="24"/>
          <w:szCs w:val="24"/>
        </w:rPr>
        <w:t xml:space="preserve"> </w:t>
      </w:r>
      <w:r w:rsidR="002F1E6E">
        <w:rPr>
          <w:rStyle w:val="FontStyle19"/>
          <w:rFonts w:ascii="Times New Roman" w:hAnsi="Times New Roman" w:cs="Times New Roman"/>
          <w:sz w:val="24"/>
          <w:szCs w:val="24"/>
        </w:rPr>
        <w:t>как разность между реализованной продукцией в оптовых ценах предприятия и себестоимостью реализованной продукции:</w:t>
      </w:r>
    </w:p>
    <w:p w:rsidR="00074749" w:rsidRDefault="00074749" w:rsidP="00A041EF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1750-1400=350,00</w:t>
      </w:r>
      <w:r w:rsidRPr="00074749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sz w:val="24"/>
          <w:szCs w:val="24"/>
        </w:rPr>
        <w:t>млн. руб.</w:t>
      </w:r>
    </w:p>
    <w:p w:rsidR="002F1E6E" w:rsidRDefault="002F1E6E" w:rsidP="002F1E6E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lastRenderedPageBreak/>
        <w:t>б) определяем общую сумму основных и оборотных средств  (знаменатель в формуле)</w:t>
      </w:r>
    </w:p>
    <w:p w:rsidR="002F1E6E" w:rsidRDefault="002F1E6E" w:rsidP="002F1E6E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350/0,25=1400,00 </w:t>
      </w:r>
      <w:r>
        <w:rPr>
          <w:rStyle w:val="FontStyle19"/>
          <w:rFonts w:ascii="Times New Roman" w:hAnsi="Times New Roman" w:cs="Times New Roman"/>
          <w:sz w:val="24"/>
          <w:szCs w:val="24"/>
        </w:rPr>
        <w:t>млн. руб.</w:t>
      </w:r>
    </w:p>
    <w:p w:rsidR="00074749" w:rsidRDefault="00074749" w:rsidP="00074749">
      <w:pPr>
        <w:spacing w:line="240" w:lineRule="auto"/>
        <w:rPr>
          <w:rStyle w:val="FontStyle17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б) теперь определяем </w:t>
      </w: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>оборотные средства</w:t>
      </w:r>
      <w:r w:rsidR="002F1E6E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, т.е. из </w:t>
      </w: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1E6E">
        <w:rPr>
          <w:rStyle w:val="FontStyle19"/>
          <w:rFonts w:ascii="Times New Roman" w:hAnsi="Times New Roman" w:cs="Times New Roman"/>
          <w:sz w:val="24"/>
          <w:szCs w:val="24"/>
        </w:rPr>
        <w:t xml:space="preserve">общей суммы основных и оборотных средств вычитаем основные: </w:t>
      </w:r>
    </w:p>
    <w:p w:rsidR="00074749" w:rsidRPr="00074749" w:rsidRDefault="002F1E6E" w:rsidP="00A041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i w:val="0"/>
          <w:sz w:val="24"/>
          <w:szCs w:val="24"/>
        </w:rPr>
        <w:t>1400</w:t>
      </w:r>
      <w:r w:rsidR="00074749">
        <w:rPr>
          <w:rStyle w:val="FontStyle17"/>
          <w:rFonts w:ascii="Times New Roman" w:hAnsi="Times New Roman" w:cs="Times New Roman"/>
          <w:i w:val="0"/>
          <w:sz w:val="24"/>
          <w:szCs w:val="24"/>
        </w:rPr>
        <w:t>-100</w:t>
      </w:r>
      <w:r w:rsidR="00966730">
        <w:rPr>
          <w:rStyle w:val="FontStyle17"/>
          <w:rFonts w:ascii="Times New Roman" w:hAnsi="Times New Roman" w:cs="Times New Roman"/>
          <w:i w:val="0"/>
          <w:sz w:val="24"/>
          <w:szCs w:val="24"/>
        </w:rPr>
        <w:t>0</w:t>
      </w:r>
      <w:r w:rsidR="00074749">
        <w:rPr>
          <w:rStyle w:val="FontStyle17"/>
          <w:rFonts w:ascii="Times New Roman" w:hAnsi="Times New Roman" w:cs="Times New Roman"/>
          <w:i w:val="0"/>
          <w:sz w:val="24"/>
          <w:szCs w:val="24"/>
        </w:rPr>
        <w:t xml:space="preserve">=400,00 </w:t>
      </w:r>
      <w:r w:rsidR="00074749">
        <w:rPr>
          <w:rStyle w:val="FontStyle19"/>
          <w:rFonts w:ascii="Times New Roman" w:hAnsi="Times New Roman" w:cs="Times New Roman"/>
          <w:sz w:val="24"/>
          <w:szCs w:val="24"/>
        </w:rPr>
        <w:t>млн. руб.</w:t>
      </w:r>
    </w:p>
    <w:p w:rsidR="00074749" w:rsidRDefault="00074749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74749" w:rsidRDefault="00074749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Находим их из формулы рентабельности производства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1660" cy="609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49" w:rsidRDefault="00074749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Style w:val="FontStyle19"/>
          <w:rFonts w:ascii="Times New Roman" w:hAnsi="Times New Roman" w:cs="Times New Roman"/>
          <w:sz w:val="24"/>
          <w:szCs w:val="24"/>
        </w:rPr>
        <w:t>П</w:t>
      </w:r>
      <w:r>
        <w:rPr>
          <w:rStyle w:val="FontStyle19"/>
          <w:rFonts w:ascii="Times New Roman" w:hAnsi="Times New Roman" w:cs="Times New Roman"/>
          <w:i/>
          <w:sz w:val="24"/>
          <w:szCs w:val="24"/>
        </w:rPr>
        <w:t>общ</w:t>
      </w:r>
      <w:proofErr w:type="spell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966730">
        <w:rPr>
          <w:rStyle w:val="FontStyle19"/>
          <w:rFonts w:ascii="Times New Roman" w:hAnsi="Times New Roman" w:cs="Times New Roman"/>
          <w:sz w:val="24"/>
          <w:szCs w:val="24"/>
        </w:rPr>
        <w:t>–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прибыль</w:t>
      </w:r>
      <w:r w:rsidR="00966730">
        <w:rPr>
          <w:rStyle w:val="FontStyle19"/>
          <w:rFonts w:ascii="Times New Roman" w:hAnsi="Times New Roman" w:cs="Times New Roman"/>
          <w:sz w:val="24"/>
          <w:szCs w:val="24"/>
        </w:rPr>
        <w:t>, млн. руб.;</w:t>
      </w:r>
    </w:p>
    <w:p w:rsidR="00966730" w:rsidRDefault="00966730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Style w:val="FontStyle19"/>
          <w:rFonts w:ascii="Times New Roman" w:hAnsi="Times New Roman" w:cs="Times New Roman"/>
          <w:sz w:val="24"/>
          <w:szCs w:val="24"/>
        </w:rPr>
        <w:t>Ф</w:t>
      </w:r>
      <w:r>
        <w:rPr>
          <w:rStyle w:val="FontStyle19"/>
          <w:rFonts w:ascii="Times New Roman" w:hAnsi="Times New Roman" w:cs="Times New Roman"/>
          <w:i/>
          <w:sz w:val="24"/>
          <w:szCs w:val="24"/>
        </w:rPr>
        <w:t>о</w:t>
      </w:r>
      <w:proofErr w:type="spell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– основные фонды, млн. руб.;</w:t>
      </w:r>
    </w:p>
    <w:p w:rsidR="00966730" w:rsidRDefault="00966730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Style w:val="FontStyle19"/>
          <w:rFonts w:ascii="Times New Roman" w:hAnsi="Times New Roman" w:cs="Times New Roman"/>
          <w:sz w:val="24"/>
          <w:szCs w:val="24"/>
        </w:rPr>
        <w:t>Ф</w:t>
      </w:r>
      <w:r>
        <w:rPr>
          <w:rStyle w:val="FontStyle19"/>
          <w:rFonts w:ascii="Times New Roman" w:hAnsi="Times New Roman" w:cs="Times New Roman"/>
          <w:i/>
          <w:sz w:val="24"/>
          <w:szCs w:val="24"/>
        </w:rPr>
        <w:t>н</w:t>
      </w:r>
      <w:proofErr w:type="gramStart"/>
      <w:r>
        <w:rPr>
          <w:rStyle w:val="FontStyle19"/>
          <w:rFonts w:ascii="Times New Roman" w:hAnsi="Times New Roman" w:cs="Times New Roman"/>
          <w:i/>
          <w:sz w:val="24"/>
          <w:szCs w:val="24"/>
        </w:rPr>
        <w:t>.о</w:t>
      </w:r>
      <w:proofErr w:type="gramEnd"/>
      <w:r>
        <w:rPr>
          <w:rStyle w:val="FontStyle19"/>
          <w:rFonts w:ascii="Times New Roman" w:hAnsi="Times New Roman" w:cs="Times New Roman"/>
          <w:i/>
          <w:sz w:val="24"/>
          <w:szCs w:val="24"/>
        </w:rPr>
        <w:t>б</w:t>
      </w:r>
      <w:proofErr w:type="spell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- оборотные средства – нормируемые, млн. руб.</w:t>
      </w:r>
    </w:p>
    <w:p w:rsidR="00327F1E" w:rsidRDefault="00327F1E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327F1E" w:rsidRPr="00327F1E" w:rsidRDefault="00327F1E" w:rsidP="00327F1E">
      <w:pPr>
        <w:pStyle w:val="a3"/>
        <w:numPr>
          <w:ilvl w:val="0"/>
          <w:numId w:val="4"/>
        </w:numPr>
        <w:spacing w:line="240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327F1E">
        <w:rPr>
          <w:rStyle w:val="FontStyle17"/>
          <w:rFonts w:ascii="Times New Roman" w:hAnsi="Times New Roman" w:cs="Times New Roman"/>
          <w:b/>
          <w:i w:val="0"/>
          <w:sz w:val="24"/>
          <w:szCs w:val="24"/>
        </w:rPr>
        <w:t xml:space="preserve">Скорость оборота оборотных </w:t>
      </w:r>
      <w:r w:rsidRPr="00327F1E">
        <w:rPr>
          <w:rStyle w:val="FontStyle19"/>
          <w:rFonts w:ascii="Times New Roman" w:hAnsi="Times New Roman" w:cs="Times New Roman"/>
          <w:b/>
          <w:sz w:val="24"/>
          <w:szCs w:val="24"/>
        </w:rPr>
        <w:t>средств</w:t>
      </w:r>
    </w:p>
    <w:p w:rsidR="00526B35" w:rsidRDefault="00327F1E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Находим по формуле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980" cy="52578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F1E" w:rsidRPr="00327F1E" w:rsidRDefault="00327F1E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Style w:val="FontStyle19"/>
          <w:rFonts w:ascii="Times New Roman" w:hAnsi="Times New Roman" w:cs="Times New Roman"/>
          <w:sz w:val="24"/>
          <w:szCs w:val="24"/>
          <w:lang w:val="en-US"/>
        </w:rPr>
        <w:t>Vp</w:t>
      </w:r>
      <w:proofErr w:type="spellEnd"/>
      <w:r w:rsidRPr="00327F1E">
        <w:rPr>
          <w:rStyle w:val="FontStyle19"/>
          <w:rFonts w:ascii="Times New Roman" w:hAnsi="Times New Roman" w:cs="Times New Roman"/>
          <w:sz w:val="24"/>
          <w:szCs w:val="24"/>
        </w:rPr>
        <w:t xml:space="preserve"> –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Реализованная продукция в оптовых ценах предприятия, млн. руб.;</w:t>
      </w:r>
    </w:p>
    <w:p w:rsidR="00327F1E" w:rsidRDefault="00327F1E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327F1E">
        <w:rPr>
          <w:rStyle w:val="FontStyle19"/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Style w:val="FontStyle19"/>
          <w:rFonts w:ascii="Times New Roman" w:hAnsi="Times New Roman" w:cs="Times New Roman"/>
          <w:sz w:val="24"/>
          <w:szCs w:val="24"/>
        </w:rPr>
        <w:t>Оср</w:t>
      </w:r>
      <w:proofErr w:type="spell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– Оборотные средства, млн. руб.</w:t>
      </w:r>
    </w:p>
    <w:p w:rsidR="00A041EF" w:rsidRDefault="00A041EF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A041EF" w:rsidRDefault="00A041EF" w:rsidP="00A041EF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1750/400= 4,37 оборотов в год</w:t>
      </w:r>
    </w:p>
    <w:p w:rsidR="00327F1E" w:rsidRDefault="00327F1E" w:rsidP="00526B35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327F1E" w:rsidRDefault="00327F1E" w:rsidP="00327F1E">
      <w:pPr>
        <w:pStyle w:val="a3"/>
        <w:numPr>
          <w:ilvl w:val="0"/>
          <w:numId w:val="4"/>
        </w:numPr>
        <w:spacing w:line="240" w:lineRule="auto"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327F1E">
        <w:rPr>
          <w:rStyle w:val="FontStyle17"/>
          <w:rFonts w:ascii="Times New Roman" w:hAnsi="Times New Roman" w:cs="Times New Roman"/>
          <w:b/>
          <w:i w:val="0"/>
          <w:sz w:val="24"/>
          <w:szCs w:val="24"/>
        </w:rPr>
        <w:t xml:space="preserve">Прибыль от </w:t>
      </w:r>
      <w:r w:rsidRPr="00327F1E">
        <w:rPr>
          <w:rStyle w:val="FontStyle19"/>
          <w:rFonts w:ascii="Times New Roman" w:hAnsi="Times New Roman" w:cs="Times New Roman"/>
          <w:b/>
          <w:sz w:val="24"/>
          <w:szCs w:val="24"/>
        </w:rPr>
        <w:t>реализации</w:t>
      </w:r>
    </w:p>
    <w:p w:rsidR="00327F1E" w:rsidRDefault="00327F1E" w:rsidP="00327F1E">
      <w:pPr>
        <w:spacing w:line="24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Прибыль рассчитывается как разность между реализованной продукцией в оптовых ценах предприятия и </w:t>
      </w:r>
      <w:r w:rsidR="00875466">
        <w:rPr>
          <w:rStyle w:val="FontStyle19"/>
          <w:rFonts w:ascii="Times New Roman" w:hAnsi="Times New Roman" w:cs="Times New Roman"/>
          <w:sz w:val="24"/>
          <w:szCs w:val="24"/>
        </w:rPr>
        <w:t>себестоимостью реализованной продукции, поэтому:</w:t>
      </w:r>
    </w:p>
    <w:p w:rsidR="00D85BCA" w:rsidRDefault="00D85BCA" w:rsidP="00D85BCA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75466" w:rsidRDefault="00875466" w:rsidP="00D85BCA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1750-1400= 350 млн. руб.</w:t>
      </w:r>
    </w:p>
    <w:p w:rsidR="00F90679" w:rsidRDefault="00F90679" w:rsidP="00D85BCA">
      <w:pPr>
        <w:spacing w:line="240" w:lineRule="auto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A85F95" w:rsidRDefault="00F90679" w:rsidP="00F90679">
      <w:pPr>
        <w:pStyle w:val="1"/>
        <w:jc w:val="both"/>
        <w:rPr>
          <w:sz w:val="24"/>
          <w:szCs w:val="24"/>
        </w:rPr>
      </w:pPr>
      <w:bookmarkStart w:id="0" w:name="_Toc370152714"/>
      <w:r w:rsidRPr="00F90679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:</w:t>
      </w:r>
    </w:p>
    <w:p w:rsidR="00F90679" w:rsidRPr="00F90679" w:rsidRDefault="00F90679" w:rsidP="00F90679">
      <w:pPr>
        <w:pStyle w:val="1"/>
        <w:jc w:val="both"/>
        <w:rPr>
          <w:sz w:val="24"/>
          <w:szCs w:val="24"/>
        </w:rPr>
      </w:pPr>
      <w:r w:rsidRPr="00F90679">
        <w:rPr>
          <w:sz w:val="24"/>
          <w:szCs w:val="24"/>
        </w:rPr>
        <w:t xml:space="preserve"> </w:t>
      </w:r>
      <w:bookmarkEnd w:id="0"/>
      <w:r w:rsidR="00A85F95"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6008370" cy="70817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13" cy="70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79" w:rsidRPr="00327F1E" w:rsidRDefault="00F90679" w:rsidP="00F90679">
      <w:pPr>
        <w:spacing w:line="24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526B35" w:rsidRPr="00526B35" w:rsidRDefault="00526B35" w:rsidP="00526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6B35" w:rsidRPr="00526B35" w:rsidSect="00F3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902"/>
    <w:multiLevelType w:val="hybridMultilevel"/>
    <w:tmpl w:val="276E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19BC"/>
    <w:multiLevelType w:val="hybridMultilevel"/>
    <w:tmpl w:val="F3360272"/>
    <w:lvl w:ilvl="0" w:tplc="0BE6C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3C7B"/>
    <w:multiLevelType w:val="singleLevel"/>
    <w:tmpl w:val="0BE6C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3">
    <w:nsid w:val="7939524E"/>
    <w:multiLevelType w:val="singleLevel"/>
    <w:tmpl w:val="A12CB822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B2A"/>
    <w:rsid w:val="00006D6B"/>
    <w:rsid w:val="00074749"/>
    <w:rsid w:val="002F1E6E"/>
    <w:rsid w:val="00327F1E"/>
    <w:rsid w:val="00436014"/>
    <w:rsid w:val="00526B35"/>
    <w:rsid w:val="00581978"/>
    <w:rsid w:val="005F6B2A"/>
    <w:rsid w:val="00766EE9"/>
    <w:rsid w:val="00875466"/>
    <w:rsid w:val="00966730"/>
    <w:rsid w:val="00A041EF"/>
    <w:rsid w:val="00A85F95"/>
    <w:rsid w:val="00D85BCA"/>
    <w:rsid w:val="00F21F94"/>
    <w:rsid w:val="00F372A8"/>
    <w:rsid w:val="00F9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A8"/>
  </w:style>
  <w:style w:type="paragraph" w:styleId="1">
    <w:name w:val="heading 1"/>
    <w:basedOn w:val="a"/>
    <w:next w:val="2"/>
    <w:link w:val="10"/>
    <w:uiPriority w:val="9"/>
    <w:qFormat/>
    <w:rsid w:val="00F90679"/>
    <w:pPr>
      <w:widowControl w:val="0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766EE9"/>
    <w:rPr>
      <w:rFonts w:ascii="Arial" w:hAnsi="Arial" w:cs="Arial" w:hint="default"/>
      <w:sz w:val="16"/>
      <w:szCs w:val="16"/>
    </w:rPr>
  </w:style>
  <w:style w:type="paragraph" w:customStyle="1" w:styleId="Style5">
    <w:name w:val="Style5"/>
    <w:basedOn w:val="a"/>
    <w:uiPriority w:val="99"/>
    <w:rsid w:val="00766EE9"/>
    <w:pPr>
      <w:widowControl w:val="0"/>
      <w:autoSpaceDE w:val="0"/>
      <w:autoSpaceDN w:val="0"/>
      <w:adjustRightInd w:val="0"/>
      <w:spacing w:after="0" w:line="288" w:lineRule="exact"/>
      <w:ind w:hanging="187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6EE9"/>
    <w:pPr>
      <w:widowControl w:val="0"/>
      <w:autoSpaceDE w:val="0"/>
      <w:autoSpaceDN w:val="0"/>
      <w:adjustRightInd w:val="0"/>
      <w:spacing w:after="0" w:line="19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6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66EE9"/>
    <w:pPr>
      <w:widowControl w:val="0"/>
      <w:autoSpaceDE w:val="0"/>
      <w:autoSpaceDN w:val="0"/>
      <w:adjustRightInd w:val="0"/>
      <w:spacing w:after="0" w:line="204" w:lineRule="exact"/>
      <w:ind w:firstLine="48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6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6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6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66EE9"/>
    <w:rPr>
      <w:rFonts w:ascii="Arial" w:hAnsi="Arial" w:cs="Arial" w:hint="default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766EE9"/>
    <w:rPr>
      <w:rFonts w:ascii="Arial" w:hAnsi="Arial" w:cs="Arial" w:hint="default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52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067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2013-12-14T11:37:00Z</dcterms:created>
  <dcterms:modified xsi:type="dcterms:W3CDTF">2013-12-18T21:53:00Z</dcterms:modified>
</cp:coreProperties>
</file>