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  <w:r w:rsidRPr="007F1C04">
        <w:rPr>
          <w:rFonts w:ascii="Times New Roman" w:hAnsi="Times New Roman"/>
          <w:b/>
          <w:sz w:val="28"/>
          <w:szCs w:val="28"/>
        </w:rPr>
        <w:t>Содержание</w:t>
      </w: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613E75" w:rsidP="00B6762C">
      <w:pPr>
        <w:jc w:val="both"/>
        <w:rPr>
          <w:rFonts w:ascii="Times New Roman" w:hAnsi="Times New Roman"/>
          <w:sz w:val="28"/>
          <w:szCs w:val="28"/>
        </w:rPr>
      </w:pPr>
      <w:r w:rsidRPr="007F1C04">
        <w:rPr>
          <w:rFonts w:ascii="Times New Roman" w:hAnsi="Times New Roman"/>
          <w:sz w:val="28"/>
          <w:szCs w:val="28"/>
        </w:rPr>
        <w:t>Введение......................................................................</w:t>
      </w:r>
      <w:r w:rsidR="00630CFE" w:rsidRPr="007F1C04">
        <w:rPr>
          <w:rFonts w:ascii="Times New Roman" w:hAnsi="Times New Roman"/>
          <w:sz w:val="28"/>
          <w:szCs w:val="28"/>
        </w:rPr>
        <w:t>..</w:t>
      </w:r>
      <w:r w:rsidRPr="007F1C04">
        <w:rPr>
          <w:rFonts w:ascii="Times New Roman" w:hAnsi="Times New Roman"/>
          <w:sz w:val="28"/>
          <w:szCs w:val="28"/>
        </w:rPr>
        <w:t>...........................</w:t>
      </w:r>
      <w:r w:rsidR="00630CFE" w:rsidRPr="007F1C04">
        <w:rPr>
          <w:rFonts w:ascii="Times New Roman" w:hAnsi="Times New Roman"/>
          <w:sz w:val="28"/>
          <w:szCs w:val="28"/>
        </w:rPr>
        <w:t>3</w:t>
      </w:r>
    </w:p>
    <w:p w:rsidR="00613E75" w:rsidRPr="007F1C04" w:rsidRDefault="00613E75" w:rsidP="00613E75">
      <w:pPr>
        <w:pStyle w:val="a3"/>
        <w:spacing w:line="360" w:lineRule="auto"/>
        <w:ind w:firstLine="0"/>
        <w:rPr>
          <w:sz w:val="28"/>
          <w:szCs w:val="28"/>
        </w:rPr>
      </w:pPr>
      <w:r w:rsidRPr="007F1C04">
        <w:rPr>
          <w:sz w:val="28"/>
          <w:szCs w:val="28"/>
        </w:rPr>
        <w:t>Исходные  данные</w:t>
      </w:r>
      <w:r w:rsidR="00630CFE" w:rsidRPr="007F1C04">
        <w:rPr>
          <w:sz w:val="28"/>
          <w:szCs w:val="28"/>
        </w:rPr>
        <w:t>....................................................................................4</w:t>
      </w:r>
    </w:p>
    <w:p w:rsidR="00613E75" w:rsidRPr="007F1C04" w:rsidRDefault="00613E75" w:rsidP="00613E75">
      <w:pPr>
        <w:pStyle w:val="a3"/>
        <w:spacing w:line="360" w:lineRule="auto"/>
        <w:ind w:firstLine="0"/>
        <w:rPr>
          <w:sz w:val="28"/>
          <w:szCs w:val="28"/>
        </w:rPr>
      </w:pPr>
      <w:r w:rsidRPr="007F1C04">
        <w:rPr>
          <w:sz w:val="28"/>
          <w:szCs w:val="28"/>
        </w:rPr>
        <w:t>1. Внешняя скоростная характеристика автомобильного двигателя.</w:t>
      </w:r>
      <w:r w:rsidR="00630CFE" w:rsidRPr="007F1C04">
        <w:rPr>
          <w:sz w:val="28"/>
          <w:szCs w:val="28"/>
        </w:rPr>
        <w:t>.</w:t>
      </w:r>
      <w:r w:rsidRPr="007F1C04">
        <w:rPr>
          <w:sz w:val="28"/>
          <w:szCs w:val="28"/>
        </w:rPr>
        <w:t>..</w:t>
      </w:r>
      <w:r w:rsidR="00630CFE" w:rsidRPr="007F1C04">
        <w:rPr>
          <w:sz w:val="28"/>
          <w:szCs w:val="28"/>
        </w:rPr>
        <w:t>5</w:t>
      </w:r>
    </w:p>
    <w:p w:rsidR="00613E75" w:rsidRPr="007F1C04" w:rsidRDefault="00613E75" w:rsidP="00613E75">
      <w:pPr>
        <w:rPr>
          <w:rFonts w:ascii="Times New Roman" w:hAnsi="Times New Roman"/>
          <w:sz w:val="28"/>
          <w:szCs w:val="28"/>
        </w:rPr>
      </w:pPr>
      <w:r w:rsidRPr="007F1C04">
        <w:rPr>
          <w:rFonts w:ascii="Times New Roman" w:hAnsi="Times New Roman"/>
          <w:sz w:val="28"/>
          <w:szCs w:val="28"/>
        </w:rPr>
        <w:t>2. Тяговый баланс автомобиля..................................................................</w:t>
      </w:r>
      <w:r w:rsidR="00A173B4" w:rsidRPr="007F1C04">
        <w:rPr>
          <w:rFonts w:ascii="Times New Roman" w:hAnsi="Times New Roman"/>
          <w:sz w:val="28"/>
          <w:szCs w:val="28"/>
        </w:rPr>
        <w:t>.</w:t>
      </w:r>
      <w:r w:rsidRPr="007F1C04">
        <w:rPr>
          <w:rFonts w:ascii="Times New Roman" w:hAnsi="Times New Roman"/>
          <w:sz w:val="28"/>
          <w:szCs w:val="28"/>
        </w:rPr>
        <w:t>...</w:t>
      </w:r>
      <w:r w:rsidR="00A173B4" w:rsidRPr="007F1C04">
        <w:rPr>
          <w:rFonts w:ascii="Times New Roman" w:hAnsi="Times New Roman"/>
          <w:sz w:val="28"/>
          <w:szCs w:val="28"/>
        </w:rPr>
        <w:t>6</w:t>
      </w:r>
    </w:p>
    <w:p w:rsidR="00613E75" w:rsidRPr="007F1C04" w:rsidRDefault="00613E75" w:rsidP="00613E75">
      <w:pPr>
        <w:rPr>
          <w:rFonts w:ascii="Times New Roman" w:hAnsi="Times New Roman"/>
          <w:sz w:val="28"/>
          <w:szCs w:val="28"/>
        </w:rPr>
      </w:pPr>
      <w:r w:rsidRPr="007F1C04">
        <w:rPr>
          <w:rFonts w:ascii="Times New Roman" w:hAnsi="Times New Roman"/>
          <w:sz w:val="28"/>
          <w:szCs w:val="28"/>
        </w:rPr>
        <w:t>3. Динамический баланс автомобиля...........................................................</w:t>
      </w:r>
      <w:r w:rsidR="00A173B4" w:rsidRPr="007F1C04">
        <w:rPr>
          <w:rFonts w:ascii="Times New Roman" w:hAnsi="Times New Roman"/>
          <w:sz w:val="28"/>
          <w:szCs w:val="28"/>
        </w:rPr>
        <w:t>8</w:t>
      </w:r>
    </w:p>
    <w:p w:rsidR="00613E75" w:rsidRPr="007F1C04" w:rsidRDefault="00613E75" w:rsidP="00613E75">
      <w:pPr>
        <w:rPr>
          <w:rFonts w:ascii="Times New Roman" w:hAnsi="Times New Roman"/>
          <w:sz w:val="28"/>
          <w:szCs w:val="28"/>
        </w:rPr>
      </w:pPr>
      <w:r w:rsidRPr="007F1C04">
        <w:rPr>
          <w:rFonts w:ascii="Times New Roman" w:hAnsi="Times New Roman"/>
          <w:sz w:val="28"/>
          <w:szCs w:val="28"/>
        </w:rPr>
        <w:t>4. Характеристика ускорений  и  обратных  ускорений автомобиля...</w:t>
      </w:r>
      <w:r w:rsidR="00A173B4" w:rsidRPr="007F1C04">
        <w:rPr>
          <w:rFonts w:ascii="Times New Roman" w:hAnsi="Times New Roman"/>
          <w:sz w:val="28"/>
          <w:szCs w:val="28"/>
        </w:rPr>
        <w:t>.</w:t>
      </w:r>
      <w:r w:rsidRPr="007F1C04">
        <w:rPr>
          <w:rFonts w:ascii="Times New Roman" w:hAnsi="Times New Roman"/>
          <w:sz w:val="28"/>
          <w:szCs w:val="28"/>
        </w:rPr>
        <w:t>....</w:t>
      </w:r>
      <w:r w:rsidR="00A173B4" w:rsidRPr="007F1C04">
        <w:rPr>
          <w:rFonts w:ascii="Times New Roman" w:hAnsi="Times New Roman"/>
          <w:sz w:val="28"/>
          <w:szCs w:val="28"/>
        </w:rPr>
        <w:t>9</w:t>
      </w:r>
    </w:p>
    <w:p w:rsidR="00613E75" w:rsidRPr="007F1C04" w:rsidRDefault="00613E75" w:rsidP="00613E75">
      <w:pPr>
        <w:rPr>
          <w:rFonts w:ascii="Times New Roman" w:hAnsi="Times New Roman"/>
          <w:sz w:val="28"/>
          <w:szCs w:val="28"/>
        </w:rPr>
      </w:pPr>
      <w:r w:rsidRPr="007F1C04">
        <w:rPr>
          <w:rFonts w:ascii="Times New Roman" w:hAnsi="Times New Roman"/>
          <w:sz w:val="28"/>
          <w:szCs w:val="28"/>
        </w:rPr>
        <w:t>5. Характеристика разгона автомобиля по времени..................................</w:t>
      </w:r>
      <w:r w:rsidR="00A173B4" w:rsidRPr="007F1C04">
        <w:rPr>
          <w:rFonts w:ascii="Times New Roman" w:hAnsi="Times New Roman"/>
          <w:sz w:val="28"/>
          <w:szCs w:val="28"/>
        </w:rPr>
        <w:t>10</w:t>
      </w:r>
    </w:p>
    <w:p w:rsidR="00613E75" w:rsidRPr="007F1C04" w:rsidRDefault="00613E75" w:rsidP="00613E75">
      <w:pPr>
        <w:rPr>
          <w:rFonts w:ascii="Times New Roman" w:hAnsi="Times New Roman"/>
          <w:sz w:val="28"/>
          <w:szCs w:val="28"/>
        </w:rPr>
      </w:pPr>
      <w:r w:rsidRPr="007F1C04">
        <w:rPr>
          <w:rFonts w:ascii="Times New Roman" w:hAnsi="Times New Roman"/>
          <w:sz w:val="28"/>
          <w:szCs w:val="28"/>
        </w:rPr>
        <w:t>6. Характеристика разгона автомобиля по пути...............................</w:t>
      </w:r>
      <w:r w:rsidR="00A173B4" w:rsidRPr="007F1C04">
        <w:rPr>
          <w:rFonts w:ascii="Times New Roman" w:hAnsi="Times New Roman"/>
          <w:sz w:val="28"/>
          <w:szCs w:val="28"/>
        </w:rPr>
        <w:t>.</w:t>
      </w:r>
      <w:r w:rsidRPr="007F1C04">
        <w:rPr>
          <w:rFonts w:ascii="Times New Roman" w:hAnsi="Times New Roman"/>
          <w:sz w:val="28"/>
          <w:szCs w:val="28"/>
        </w:rPr>
        <w:t>........</w:t>
      </w:r>
      <w:r w:rsidR="00A173B4" w:rsidRPr="007F1C04">
        <w:rPr>
          <w:rFonts w:ascii="Times New Roman" w:hAnsi="Times New Roman"/>
          <w:sz w:val="28"/>
          <w:szCs w:val="28"/>
        </w:rPr>
        <w:t>11</w:t>
      </w:r>
    </w:p>
    <w:p w:rsidR="00613E75" w:rsidRPr="007F1C04" w:rsidRDefault="00613E75" w:rsidP="00613E75">
      <w:pPr>
        <w:spacing w:after="0" w:line="27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hAnsi="Times New Roman"/>
          <w:sz w:val="28"/>
          <w:szCs w:val="28"/>
        </w:rPr>
        <w:t>7. Мощностной баланс автомобиля..............................................</w:t>
      </w:r>
      <w:r w:rsidR="00A173B4" w:rsidRPr="007F1C04">
        <w:rPr>
          <w:rFonts w:ascii="Times New Roman" w:hAnsi="Times New Roman"/>
          <w:sz w:val="28"/>
          <w:szCs w:val="28"/>
        </w:rPr>
        <w:t>..</w:t>
      </w:r>
      <w:r w:rsidRPr="007F1C04">
        <w:rPr>
          <w:rFonts w:ascii="Times New Roman" w:hAnsi="Times New Roman"/>
          <w:sz w:val="28"/>
          <w:szCs w:val="28"/>
        </w:rPr>
        <w:t>.......</w:t>
      </w:r>
      <w:r w:rsidR="00A173B4" w:rsidRPr="007F1C04">
        <w:rPr>
          <w:rFonts w:ascii="Times New Roman" w:hAnsi="Times New Roman"/>
          <w:sz w:val="28"/>
          <w:szCs w:val="28"/>
        </w:rPr>
        <w:t>12</w:t>
      </w:r>
    </w:p>
    <w:p w:rsidR="00613E75" w:rsidRPr="007F1C04" w:rsidRDefault="00613E75" w:rsidP="00613E75">
      <w:pPr>
        <w:jc w:val="both"/>
        <w:rPr>
          <w:rFonts w:ascii="Times New Roman" w:hAnsi="Times New Roman"/>
          <w:sz w:val="28"/>
          <w:szCs w:val="28"/>
        </w:rPr>
      </w:pPr>
      <w:r w:rsidRPr="007F1C04">
        <w:rPr>
          <w:rFonts w:ascii="Times New Roman" w:hAnsi="Times New Roman"/>
          <w:sz w:val="28"/>
          <w:szCs w:val="28"/>
        </w:rPr>
        <w:t>8. Топливно-экономическая характеристика автомобиля..............</w:t>
      </w:r>
      <w:r w:rsidR="00A173B4" w:rsidRPr="007F1C04">
        <w:rPr>
          <w:rFonts w:ascii="Times New Roman" w:hAnsi="Times New Roman"/>
          <w:sz w:val="28"/>
          <w:szCs w:val="28"/>
        </w:rPr>
        <w:t>..</w:t>
      </w:r>
      <w:r w:rsidRPr="007F1C04">
        <w:rPr>
          <w:rFonts w:ascii="Times New Roman" w:hAnsi="Times New Roman"/>
          <w:sz w:val="28"/>
          <w:szCs w:val="28"/>
        </w:rPr>
        <w:t>....</w:t>
      </w:r>
      <w:r w:rsidR="00A173B4" w:rsidRPr="007F1C04">
        <w:rPr>
          <w:rFonts w:ascii="Times New Roman" w:hAnsi="Times New Roman"/>
          <w:sz w:val="28"/>
          <w:szCs w:val="28"/>
        </w:rPr>
        <w:t>14</w:t>
      </w:r>
    </w:p>
    <w:p w:rsidR="00613E75" w:rsidRPr="007F1C04" w:rsidRDefault="00613E75" w:rsidP="00613E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Список  литературы...............................................................................</w:t>
      </w:r>
      <w:r w:rsidR="00A173B4" w:rsidRPr="007F1C04">
        <w:rPr>
          <w:rFonts w:ascii="Times New Roman" w:eastAsia="Times New Roman" w:hAnsi="Times New Roman"/>
          <w:sz w:val="28"/>
          <w:szCs w:val="28"/>
        </w:rPr>
        <w:t>15</w:t>
      </w:r>
    </w:p>
    <w:p w:rsidR="00613E75" w:rsidRPr="007F1C04" w:rsidRDefault="00613E75" w:rsidP="00B6762C">
      <w:pPr>
        <w:jc w:val="both"/>
        <w:rPr>
          <w:rFonts w:ascii="Times New Roman" w:hAnsi="Times New Roman"/>
          <w:sz w:val="28"/>
          <w:szCs w:val="28"/>
        </w:rPr>
      </w:pPr>
    </w:p>
    <w:p w:rsidR="00613E75" w:rsidRPr="007F1C04" w:rsidRDefault="00613E75" w:rsidP="00B6762C">
      <w:pPr>
        <w:jc w:val="both"/>
        <w:rPr>
          <w:rFonts w:ascii="Times New Roman" w:hAnsi="Times New Roman"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62C" w:rsidRPr="007F1C04" w:rsidRDefault="00B6762C" w:rsidP="0053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FD5" w:rsidRPr="007F1C04" w:rsidRDefault="00531F31" w:rsidP="005C464A">
      <w:pPr>
        <w:jc w:val="center"/>
        <w:rPr>
          <w:rFonts w:ascii="Times New Roman" w:hAnsi="Times New Roman"/>
          <w:b/>
          <w:sz w:val="28"/>
          <w:szCs w:val="28"/>
        </w:rPr>
      </w:pPr>
      <w:r w:rsidRPr="007F1C0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Целью выполняемой расчетно-графической работы является приобретений практических навыков проведения расчетов по определению тяговых, динамических и топливно-экономических качеств конкретной модели автомобиля.</w:t>
      </w: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При выполнении работы проводится расчетное определение тяговой характеристики автомобиля, построение тягового баланса, динамической характеристики, динамического баланса, времени разгона, пути, проходимого автомобилем в процессе разгона, мощностного баланса, топливно-экономической характеристики.</w:t>
      </w: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rPr>
          <w:sz w:val="28"/>
          <w:szCs w:val="28"/>
        </w:rPr>
      </w:pPr>
    </w:p>
    <w:p w:rsidR="00883FC9" w:rsidRPr="007F1C04" w:rsidRDefault="00883FC9" w:rsidP="00883FC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7F1C04">
        <w:rPr>
          <w:b/>
          <w:sz w:val="28"/>
          <w:szCs w:val="28"/>
        </w:rPr>
        <w:lastRenderedPageBreak/>
        <w:t>Исходные  данные</w:t>
      </w:r>
    </w:p>
    <w:p w:rsidR="00883FC9" w:rsidRPr="007F1C04" w:rsidRDefault="00425529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Автомобил</w:t>
      </w:r>
      <w:r w:rsidR="009002B6" w:rsidRPr="007F1C04">
        <w:rPr>
          <w:sz w:val="28"/>
          <w:szCs w:val="28"/>
        </w:rPr>
        <w:t>ь  грузовой  4</w:t>
      </w:r>
      <w:r w:rsidR="009002B6" w:rsidRPr="007F1C04">
        <w:rPr>
          <w:sz w:val="28"/>
          <w:szCs w:val="28"/>
        </w:rPr>
        <w:sym w:font="Symbol" w:char="F02A"/>
      </w:r>
      <w:r w:rsidR="009002B6" w:rsidRPr="007F1C04">
        <w:rPr>
          <w:sz w:val="28"/>
          <w:szCs w:val="28"/>
        </w:rPr>
        <w:t>2</w:t>
      </w:r>
    </w:p>
    <w:p w:rsidR="00425529" w:rsidRPr="007F1C04" w:rsidRDefault="00941EFB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Грузоподъемность  5</w:t>
      </w:r>
      <w:r w:rsidR="009002B6" w:rsidRPr="007F1C04">
        <w:rPr>
          <w:sz w:val="28"/>
          <w:szCs w:val="28"/>
        </w:rPr>
        <w:t>000 кг</w:t>
      </w:r>
    </w:p>
    <w:p w:rsidR="00425529" w:rsidRPr="007F1C04" w:rsidRDefault="00425529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Масса автомобиля в снаряженном состоянии</w:t>
      </w:r>
      <w:r w:rsidR="001B643E" w:rsidRPr="007F1C04">
        <w:rPr>
          <w:sz w:val="28"/>
          <w:szCs w:val="28"/>
        </w:rPr>
        <w:t>-</w:t>
      </w:r>
      <w:r w:rsidR="00941EFB" w:rsidRPr="007F1C04">
        <w:rPr>
          <w:sz w:val="28"/>
          <w:szCs w:val="28"/>
        </w:rPr>
        <w:t>43</w:t>
      </w:r>
      <w:r w:rsidR="009002B6" w:rsidRPr="007F1C04">
        <w:rPr>
          <w:sz w:val="28"/>
          <w:szCs w:val="28"/>
        </w:rPr>
        <w:t>00</w:t>
      </w:r>
      <w:r w:rsidRPr="007F1C04">
        <w:rPr>
          <w:sz w:val="28"/>
          <w:szCs w:val="28"/>
        </w:rPr>
        <w:t xml:space="preserve"> кг</w:t>
      </w:r>
    </w:p>
    <w:p w:rsidR="00425529" w:rsidRPr="007F1C04" w:rsidRDefault="009002B6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П</w:t>
      </w:r>
      <w:r w:rsidR="00425529" w:rsidRPr="007F1C04">
        <w:rPr>
          <w:sz w:val="28"/>
          <w:szCs w:val="28"/>
        </w:rPr>
        <w:t>олная масса автомобиля</w:t>
      </w:r>
      <w:r w:rsidR="00941EFB" w:rsidRPr="007F1C04">
        <w:rPr>
          <w:sz w:val="28"/>
          <w:szCs w:val="28"/>
        </w:rPr>
        <w:t xml:space="preserve"> - 9525</w:t>
      </w:r>
      <w:r w:rsidR="00425529" w:rsidRPr="007F1C04">
        <w:rPr>
          <w:sz w:val="28"/>
          <w:szCs w:val="28"/>
        </w:rPr>
        <w:t xml:space="preserve"> кг</w:t>
      </w:r>
    </w:p>
    <w:p w:rsidR="00425529" w:rsidRPr="007F1C04" w:rsidRDefault="009002B6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Р</w:t>
      </w:r>
      <w:r w:rsidR="00425529" w:rsidRPr="007F1C04">
        <w:rPr>
          <w:sz w:val="28"/>
          <w:szCs w:val="28"/>
        </w:rPr>
        <w:t>аспределение массы по осям передняя/задняя</w:t>
      </w:r>
      <w:r w:rsidR="00941EFB" w:rsidRPr="007F1C04">
        <w:rPr>
          <w:sz w:val="28"/>
          <w:szCs w:val="28"/>
        </w:rPr>
        <w:t>-2575</w:t>
      </w:r>
      <w:r w:rsidR="00425529" w:rsidRPr="007F1C04">
        <w:rPr>
          <w:sz w:val="28"/>
          <w:szCs w:val="28"/>
        </w:rPr>
        <w:t>/</w:t>
      </w:r>
      <w:r w:rsidR="00941EFB" w:rsidRPr="007F1C04">
        <w:rPr>
          <w:sz w:val="28"/>
          <w:szCs w:val="28"/>
        </w:rPr>
        <w:t>6950</w:t>
      </w:r>
    </w:p>
    <w:p w:rsidR="008A1901" w:rsidRPr="007F1C04" w:rsidRDefault="00425529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Бензиновый  двигатель</w:t>
      </w:r>
      <w:r w:rsidR="00941EFB" w:rsidRPr="007F1C04">
        <w:rPr>
          <w:sz w:val="28"/>
          <w:szCs w:val="28"/>
        </w:rPr>
        <w:t xml:space="preserve">   Б1</w:t>
      </w:r>
      <w:r w:rsidR="00941EFB" w:rsidRPr="00E9688F">
        <w:rPr>
          <w:sz w:val="28"/>
          <w:szCs w:val="28"/>
        </w:rPr>
        <w:t>2</w:t>
      </w:r>
      <w:r w:rsidR="00272873" w:rsidRPr="007F1C04">
        <w:rPr>
          <w:sz w:val="28"/>
          <w:szCs w:val="28"/>
        </w:rPr>
        <w:t xml:space="preserve">  по  варианту</w:t>
      </w:r>
    </w:p>
    <w:p w:rsidR="00425529" w:rsidRPr="007F1C04" w:rsidRDefault="009002B6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Колея-1800</w:t>
      </w:r>
      <w:r w:rsidR="00425529" w:rsidRPr="007F1C04">
        <w:rPr>
          <w:sz w:val="28"/>
          <w:szCs w:val="28"/>
        </w:rPr>
        <w:t xml:space="preserve"> мм</w:t>
      </w:r>
    </w:p>
    <w:p w:rsidR="00425529" w:rsidRPr="007F1C04" w:rsidRDefault="00425529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Выс</w:t>
      </w:r>
      <w:r w:rsidR="009002B6" w:rsidRPr="007F1C04">
        <w:rPr>
          <w:sz w:val="28"/>
          <w:szCs w:val="28"/>
        </w:rPr>
        <w:t>ота-235</w:t>
      </w:r>
      <w:r w:rsidRPr="007F1C04">
        <w:rPr>
          <w:sz w:val="28"/>
          <w:szCs w:val="28"/>
        </w:rPr>
        <w:t>0 мм</w:t>
      </w:r>
    </w:p>
    <w:p w:rsidR="00425529" w:rsidRPr="007F1C04" w:rsidRDefault="001B643E" w:rsidP="00883FC9">
      <w:pPr>
        <w:pStyle w:val="a3"/>
        <w:spacing w:line="360" w:lineRule="auto"/>
        <w:rPr>
          <w:sz w:val="28"/>
          <w:szCs w:val="28"/>
        </w:rPr>
      </w:pPr>
      <w:proofErr w:type="spellStart"/>
      <w:r w:rsidRPr="007F1C04">
        <w:rPr>
          <w:sz w:val="28"/>
          <w:szCs w:val="28"/>
        </w:rPr>
        <w:t>Коэф</w:t>
      </w:r>
      <w:proofErr w:type="spellEnd"/>
      <w:r w:rsidRPr="007F1C04">
        <w:rPr>
          <w:sz w:val="28"/>
          <w:szCs w:val="28"/>
        </w:rPr>
        <w:t>-т  обтекаемости-0,</w:t>
      </w:r>
      <w:r w:rsidR="00941EFB" w:rsidRPr="007F1C04">
        <w:rPr>
          <w:sz w:val="28"/>
          <w:szCs w:val="28"/>
        </w:rPr>
        <w:t>95</w:t>
      </w:r>
      <w:r w:rsidR="00174DF7" w:rsidRPr="007F1C04">
        <w:rPr>
          <w:sz w:val="28"/>
          <w:szCs w:val="28"/>
        </w:rPr>
        <w:t>, для  автопое</w:t>
      </w:r>
      <w:r w:rsidR="00941EFB" w:rsidRPr="007F1C04">
        <w:rPr>
          <w:sz w:val="28"/>
          <w:szCs w:val="28"/>
        </w:rPr>
        <w:t>зда  увеличиваем  на  25 % - 1,18</w:t>
      </w:r>
    </w:p>
    <w:p w:rsidR="00425529" w:rsidRPr="007F1C04" w:rsidRDefault="00425529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Передаточные  числа  коробки  передач:</w:t>
      </w:r>
    </w:p>
    <w:p w:rsidR="00425529" w:rsidRPr="007F1C04" w:rsidRDefault="001B643E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 xml:space="preserve">       1-7</w:t>
      </w:r>
      <w:r w:rsidR="009002B6" w:rsidRPr="007F1C04">
        <w:rPr>
          <w:sz w:val="28"/>
          <w:szCs w:val="28"/>
        </w:rPr>
        <w:t>,44</w:t>
      </w:r>
    </w:p>
    <w:p w:rsidR="00425529" w:rsidRPr="007F1C04" w:rsidRDefault="009002B6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 xml:space="preserve">       2-4,1</w:t>
      </w:r>
    </w:p>
    <w:p w:rsidR="00425529" w:rsidRPr="007F1C04" w:rsidRDefault="009002B6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 xml:space="preserve">       3-2,29</w:t>
      </w:r>
    </w:p>
    <w:p w:rsidR="00425529" w:rsidRPr="007F1C04" w:rsidRDefault="001B643E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 xml:space="preserve">       4-1,4</w:t>
      </w:r>
      <w:r w:rsidR="009002B6" w:rsidRPr="007F1C04">
        <w:rPr>
          <w:sz w:val="28"/>
          <w:szCs w:val="28"/>
        </w:rPr>
        <w:t>7</w:t>
      </w:r>
    </w:p>
    <w:p w:rsidR="001B643E" w:rsidRPr="007F1C04" w:rsidRDefault="009002B6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 xml:space="preserve">       5-1,00</w:t>
      </w:r>
    </w:p>
    <w:p w:rsidR="008A1901" w:rsidRPr="007F1C04" w:rsidRDefault="00425529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Передаточн</w:t>
      </w:r>
      <w:r w:rsidR="001418C0" w:rsidRPr="007F1C04">
        <w:rPr>
          <w:sz w:val="28"/>
          <w:szCs w:val="28"/>
        </w:rPr>
        <w:t>ое</w:t>
      </w:r>
      <w:r w:rsidR="009002B6" w:rsidRPr="007F1C04">
        <w:rPr>
          <w:sz w:val="28"/>
          <w:szCs w:val="28"/>
        </w:rPr>
        <w:t xml:space="preserve">  число  </w:t>
      </w:r>
      <w:proofErr w:type="gramStart"/>
      <w:r w:rsidR="009002B6" w:rsidRPr="007F1C04">
        <w:rPr>
          <w:sz w:val="28"/>
          <w:szCs w:val="28"/>
        </w:rPr>
        <w:t>главной</w:t>
      </w:r>
      <w:proofErr w:type="gramEnd"/>
      <w:r w:rsidR="00941EFB" w:rsidRPr="007F1C04">
        <w:rPr>
          <w:sz w:val="28"/>
          <w:szCs w:val="28"/>
        </w:rPr>
        <w:t xml:space="preserve">  передачи-6,32</w:t>
      </w:r>
    </w:p>
    <w:p w:rsidR="00425529" w:rsidRPr="007F1C04" w:rsidRDefault="009002B6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Шины-</w:t>
      </w:r>
      <w:r w:rsidR="00941EFB" w:rsidRPr="007F1C04">
        <w:rPr>
          <w:sz w:val="28"/>
          <w:szCs w:val="28"/>
        </w:rPr>
        <w:t>26</w:t>
      </w:r>
      <w:r w:rsidRPr="007F1C04">
        <w:rPr>
          <w:sz w:val="28"/>
          <w:szCs w:val="28"/>
        </w:rPr>
        <w:t>0</w:t>
      </w:r>
      <w:r w:rsidR="003266A4" w:rsidRPr="007F1C04">
        <w:rPr>
          <w:sz w:val="28"/>
          <w:szCs w:val="28"/>
        </w:rPr>
        <w:t>-20</w:t>
      </w:r>
    </w:p>
    <w:p w:rsidR="008A1901" w:rsidRPr="007F1C04" w:rsidRDefault="0058050A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 xml:space="preserve">Прицеп </w:t>
      </w:r>
      <w:r w:rsidR="009002B6" w:rsidRPr="007F1C04">
        <w:rPr>
          <w:sz w:val="28"/>
          <w:szCs w:val="28"/>
        </w:rPr>
        <w:t xml:space="preserve">  массой </w:t>
      </w:r>
      <w:r w:rsidR="00941EFB" w:rsidRPr="007F1C04">
        <w:rPr>
          <w:sz w:val="28"/>
          <w:szCs w:val="28"/>
        </w:rPr>
        <w:t xml:space="preserve"> 8</w:t>
      </w:r>
      <w:r w:rsidR="00CB398F" w:rsidRPr="007F1C04">
        <w:rPr>
          <w:sz w:val="28"/>
          <w:szCs w:val="28"/>
        </w:rPr>
        <w:t>0</w:t>
      </w:r>
      <w:r w:rsidR="00B85FFF" w:rsidRPr="007F1C04">
        <w:rPr>
          <w:sz w:val="28"/>
          <w:szCs w:val="28"/>
        </w:rPr>
        <w:t>00 кг</w:t>
      </w:r>
      <w:r w:rsidR="009002B6" w:rsidRPr="007F1C04">
        <w:rPr>
          <w:sz w:val="28"/>
          <w:szCs w:val="28"/>
        </w:rPr>
        <w:t xml:space="preserve"> </w:t>
      </w:r>
    </w:p>
    <w:p w:rsidR="008A1901" w:rsidRPr="007F1C04" w:rsidRDefault="00941EFB" w:rsidP="00883FC9">
      <w:pPr>
        <w:pStyle w:val="a3"/>
        <w:spacing w:line="360" w:lineRule="auto"/>
        <w:rPr>
          <w:sz w:val="28"/>
          <w:szCs w:val="28"/>
        </w:rPr>
      </w:pPr>
      <w:r w:rsidRPr="007F1C04">
        <w:rPr>
          <w:sz w:val="28"/>
          <w:szCs w:val="28"/>
        </w:rPr>
        <w:t>Масса  автопоезда  175</w:t>
      </w:r>
      <w:r w:rsidR="00843BB5" w:rsidRPr="007F1C04">
        <w:rPr>
          <w:sz w:val="28"/>
          <w:szCs w:val="28"/>
        </w:rPr>
        <w:t>25 кг</w:t>
      </w: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1B643E" w:rsidRPr="007F1C04" w:rsidRDefault="001B643E" w:rsidP="001B643E">
      <w:pPr>
        <w:pStyle w:val="a3"/>
        <w:spacing w:line="360" w:lineRule="auto"/>
        <w:ind w:firstLine="0"/>
        <w:rPr>
          <w:sz w:val="28"/>
          <w:szCs w:val="28"/>
        </w:rPr>
      </w:pPr>
      <w:bookmarkStart w:id="0" w:name="_Toc262658406"/>
    </w:p>
    <w:p w:rsidR="008A1901" w:rsidRPr="007F1C04" w:rsidRDefault="008A1901" w:rsidP="001B643E">
      <w:pPr>
        <w:pStyle w:val="a3"/>
        <w:spacing w:line="360" w:lineRule="auto"/>
        <w:ind w:firstLine="0"/>
        <w:jc w:val="center"/>
        <w:rPr>
          <w:b/>
          <w:sz w:val="28"/>
          <w:szCs w:val="28"/>
        </w:rPr>
      </w:pPr>
      <w:r w:rsidRPr="007F1C04">
        <w:rPr>
          <w:b/>
          <w:sz w:val="28"/>
          <w:szCs w:val="28"/>
        </w:rPr>
        <w:lastRenderedPageBreak/>
        <w:t>1. Внешняя скоростная характеристика автомобильного двигателя</w:t>
      </w:r>
      <w:bookmarkEnd w:id="0"/>
    </w:p>
    <w:p w:rsidR="008A1901" w:rsidRPr="007F1C04" w:rsidRDefault="008A1901" w:rsidP="008A19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A1901" w:rsidRPr="007F1C04" w:rsidRDefault="00023230" w:rsidP="000E7310">
      <w:pPr>
        <w:pStyle w:val="a3"/>
        <w:rPr>
          <w:sz w:val="28"/>
          <w:szCs w:val="28"/>
        </w:rPr>
      </w:pPr>
      <w:r w:rsidRPr="007F1C04">
        <w:rPr>
          <w:sz w:val="28"/>
          <w:szCs w:val="28"/>
        </w:rPr>
        <w:t xml:space="preserve">Внешняя скоростная характеристика автомобильного двигателя представляет собой графически представленные зависимости мощности двигателя </w:t>
      </w:r>
      <w:r w:rsidRPr="007F1C04">
        <w:rPr>
          <w:i/>
          <w:sz w:val="28"/>
          <w:szCs w:val="28"/>
          <w:lang w:val="en-US"/>
        </w:rPr>
        <w:t>N</w:t>
      </w:r>
      <w:r w:rsidRPr="007F1C04">
        <w:rPr>
          <w:i/>
          <w:sz w:val="28"/>
          <w:szCs w:val="28"/>
          <w:vertAlign w:val="subscript"/>
          <w:lang w:val="en-US"/>
        </w:rPr>
        <w:t>e</w:t>
      </w:r>
      <w:r w:rsidRPr="007F1C04">
        <w:rPr>
          <w:sz w:val="28"/>
          <w:szCs w:val="28"/>
        </w:rPr>
        <w:t xml:space="preserve"> в </w:t>
      </w:r>
      <w:r w:rsidRPr="007F1C04">
        <w:rPr>
          <w:i/>
          <w:sz w:val="28"/>
          <w:szCs w:val="28"/>
        </w:rPr>
        <w:t>кВт,</w:t>
      </w:r>
      <w:r w:rsidRPr="007F1C04">
        <w:rPr>
          <w:sz w:val="28"/>
          <w:szCs w:val="28"/>
        </w:rPr>
        <w:t xml:space="preserve"> крутящего момента </w:t>
      </w:r>
      <w:proofErr w:type="spellStart"/>
      <w:r w:rsidRPr="007F1C04">
        <w:rPr>
          <w:i/>
          <w:sz w:val="28"/>
          <w:szCs w:val="28"/>
        </w:rPr>
        <w:t>М</w:t>
      </w:r>
      <w:r w:rsidRPr="007F1C04">
        <w:rPr>
          <w:i/>
          <w:sz w:val="28"/>
          <w:szCs w:val="28"/>
          <w:vertAlign w:val="subscript"/>
        </w:rPr>
        <w:t>е</w:t>
      </w:r>
      <w:proofErr w:type="spellEnd"/>
      <w:r w:rsidRPr="007F1C04">
        <w:rPr>
          <w:sz w:val="28"/>
          <w:szCs w:val="28"/>
        </w:rPr>
        <w:t xml:space="preserve"> в </w:t>
      </w:r>
      <w:proofErr w:type="spellStart"/>
      <w:r w:rsidRPr="007F1C04">
        <w:rPr>
          <w:i/>
          <w:sz w:val="28"/>
          <w:szCs w:val="28"/>
        </w:rPr>
        <w:t>н</w:t>
      </w:r>
      <w:proofErr w:type="gramStart"/>
      <w:r w:rsidRPr="007F1C04">
        <w:rPr>
          <w:i/>
          <w:sz w:val="28"/>
          <w:szCs w:val="28"/>
        </w:rPr>
        <w:t>.м</w:t>
      </w:r>
      <w:proofErr w:type="spellEnd"/>
      <w:proofErr w:type="gramEnd"/>
      <w:r w:rsidRPr="007F1C04">
        <w:rPr>
          <w:sz w:val="28"/>
          <w:szCs w:val="28"/>
        </w:rPr>
        <w:t xml:space="preserve"> и удельного расхода топлива </w:t>
      </w:r>
      <w:proofErr w:type="spellStart"/>
      <w:r w:rsidRPr="007F1C04">
        <w:rPr>
          <w:i/>
          <w:sz w:val="28"/>
          <w:szCs w:val="28"/>
          <w:lang w:val="en-US"/>
        </w:rPr>
        <w:t>g</w:t>
      </w:r>
      <w:r w:rsidRPr="007F1C04">
        <w:rPr>
          <w:i/>
          <w:sz w:val="28"/>
          <w:szCs w:val="28"/>
          <w:vertAlign w:val="subscript"/>
          <w:lang w:val="en-US"/>
        </w:rPr>
        <w:t>e</w:t>
      </w:r>
      <w:proofErr w:type="spellEnd"/>
      <w:r w:rsidRPr="007F1C04">
        <w:rPr>
          <w:sz w:val="28"/>
          <w:szCs w:val="28"/>
        </w:rPr>
        <w:t xml:space="preserve"> в </w:t>
      </w:r>
      <w:r w:rsidRPr="007F1C04">
        <w:rPr>
          <w:i/>
          <w:sz w:val="28"/>
          <w:szCs w:val="28"/>
        </w:rPr>
        <w:t>г/</w:t>
      </w:r>
      <w:proofErr w:type="spellStart"/>
      <w:r w:rsidRPr="007F1C04">
        <w:rPr>
          <w:i/>
          <w:sz w:val="28"/>
          <w:szCs w:val="28"/>
        </w:rPr>
        <w:t>кВт.час</w:t>
      </w:r>
      <w:proofErr w:type="spellEnd"/>
      <w:r w:rsidRPr="007F1C04">
        <w:rPr>
          <w:sz w:val="28"/>
          <w:szCs w:val="28"/>
        </w:rPr>
        <w:t xml:space="preserve"> в функции частоты вращения коленчатого вала двигателя </w:t>
      </w:r>
      <w:r w:rsidRPr="007F1C04">
        <w:rPr>
          <w:i/>
          <w:sz w:val="28"/>
          <w:szCs w:val="28"/>
          <w:lang w:val="en-US"/>
        </w:rPr>
        <w:t>n</w:t>
      </w:r>
      <w:r w:rsidRPr="007F1C04">
        <w:rPr>
          <w:i/>
          <w:sz w:val="28"/>
          <w:szCs w:val="28"/>
          <w:vertAlign w:val="subscript"/>
          <w:lang w:val="en-US"/>
        </w:rPr>
        <w:t>e</w:t>
      </w:r>
      <w:r w:rsidRPr="007F1C04">
        <w:rPr>
          <w:sz w:val="28"/>
          <w:szCs w:val="28"/>
        </w:rPr>
        <w:t xml:space="preserve"> в </w:t>
      </w:r>
      <w:r w:rsidRPr="007F1C04">
        <w:rPr>
          <w:i/>
          <w:sz w:val="28"/>
          <w:szCs w:val="28"/>
        </w:rPr>
        <w:t>об/мин</w:t>
      </w:r>
      <w:r w:rsidRPr="007F1C04">
        <w:rPr>
          <w:sz w:val="28"/>
          <w:szCs w:val="28"/>
        </w:rPr>
        <w:t xml:space="preserve"> при полной подаче топлива в цилиндры двигателя.</w:t>
      </w: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Зависимость крутящего момента от технической частоты можно рассчитать по известной из механики формуле:</w:t>
      </w:r>
    </w:p>
    <w:p w:rsidR="000E7310" w:rsidRPr="007F1C04" w:rsidRDefault="000E7310" w:rsidP="000E7310">
      <w:pPr>
        <w:tabs>
          <w:tab w:val="num" w:pos="534"/>
        </w:tabs>
        <w:spacing w:after="0" w:line="228" w:lineRule="auto"/>
        <w:ind w:left="534" w:firstLine="450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12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4.25pt" o:ole="">
            <v:imagedata r:id="rId8" o:title=""/>
          </v:shape>
          <o:OLEObject Type="Embed" ProgID="Equation.3" ShapeID="_x0000_i1025" DrawAspect="Content" ObjectID="_1512480819" r:id="rId9"/>
        </w:object>
      </w: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Здесь:</w:t>
      </w: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M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крутящий момент в </w:t>
      </w:r>
      <w:proofErr w:type="spellStart"/>
      <w:r w:rsidRPr="007F1C04">
        <w:rPr>
          <w:rFonts w:ascii="Times New Roman" w:eastAsia="Times New Roman" w:hAnsi="Times New Roman"/>
          <w:sz w:val="28"/>
          <w:szCs w:val="28"/>
        </w:rPr>
        <w:t>нм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>;</w:t>
      </w: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 xml:space="preserve"> </w:t>
      </w:r>
      <w:r w:rsidRPr="007F1C04">
        <w:rPr>
          <w:rFonts w:ascii="Times New Roman" w:eastAsia="Times New Roman" w:hAnsi="Times New Roman"/>
          <w:sz w:val="28"/>
          <w:szCs w:val="28"/>
        </w:rPr>
        <w:t>– мощность в Вт;</w:t>
      </w: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2"/>
          <w:sz w:val="28"/>
          <w:szCs w:val="28"/>
        </w:rPr>
        <w:object w:dxaOrig="300" w:dyaOrig="360">
          <v:shape id="_x0000_i1026" type="#_x0000_t75" style="width:15pt;height:18pt" o:ole="">
            <v:imagedata r:id="rId10" o:title=""/>
          </v:shape>
          <o:OLEObject Type="Embed" ProgID="Equation.3" ShapeID="_x0000_i1026" DrawAspect="Content" ObjectID="_1512480820" r:id="rId11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круговая частота вращения вала двигателя в рад/сек.</w:t>
      </w: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Круговая частота вращения вала двигателя </w:t>
      </w:r>
      <w:r w:rsidRPr="007F1C04">
        <w:rPr>
          <w:rFonts w:ascii="Times New Roman" w:eastAsia="Times New Roman" w:hAnsi="Times New Roman"/>
          <w:position w:val="-12"/>
          <w:sz w:val="28"/>
          <w:szCs w:val="28"/>
        </w:rPr>
        <w:object w:dxaOrig="300" w:dyaOrig="360">
          <v:shape id="_x0000_i1027" type="#_x0000_t75" style="width:15pt;height:18pt" o:ole="">
            <v:imagedata r:id="rId10" o:title=""/>
          </v:shape>
          <o:OLEObject Type="Embed" ProgID="Equation.3" ShapeID="_x0000_i1027" DrawAspect="Content" ObjectID="_1512480821" r:id="rId12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в рад/сек однозначно связана с линейной частотой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 xml:space="preserve"> 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об/мин:</w:t>
      </w: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0"/>
          <w:sz w:val="28"/>
          <w:szCs w:val="28"/>
        </w:rPr>
        <w:object w:dxaOrig="1440" w:dyaOrig="800">
          <v:shape id="_x0000_i1028" type="#_x0000_t75" style="width:1in;height:39.75pt" o:ole="">
            <v:imagedata r:id="rId13" o:title=""/>
          </v:shape>
          <o:OLEObject Type="Embed" ProgID="Equation.3" ShapeID="_x0000_i1028" DrawAspect="Content" ObjectID="_1512480822" r:id="rId14"/>
        </w:object>
      </w: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E7310" w:rsidRPr="007F1C04" w:rsidRDefault="000E7310" w:rsidP="000E7310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Отсюда значение крутящего момента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</w:rPr>
        <w:t>М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>е</w:t>
      </w:r>
      <w:proofErr w:type="spellEnd"/>
      <w:r w:rsidRPr="007F1C0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7F1C04">
        <w:rPr>
          <w:rFonts w:ascii="Times New Roman" w:eastAsia="Times New Roman" w:hAnsi="Times New Roman"/>
          <w:sz w:val="28"/>
          <w:szCs w:val="28"/>
        </w:rPr>
        <w:t>нм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по данным внешней характеристики, выраженной через зависимость мощности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r w:rsidRPr="007F1C04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в кВт от оборотов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об/мин, определится:</w:t>
      </w:r>
    </w:p>
    <w:p w:rsidR="000E7310" w:rsidRPr="007F1C04" w:rsidRDefault="00227ADC" w:rsidP="000E7310">
      <w:pPr>
        <w:tabs>
          <w:tab w:val="num" w:pos="534"/>
        </w:tabs>
        <w:spacing w:after="0" w:line="228" w:lineRule="auto"/>
        <w:ind w:left="534" w:firstLine="450"/>
        <w:rPr>
          <w:rFonts w:ascii="Times New Roman" w:eastAsia="Times New Roman" w:hAnsi="Times New Roman"/>
          <w:sz w:val="28"/>
          <w:szCs w:val="28"/>
          <w:lang w:val="en-US"/>
        </w:rPr>
      </w:pPr>
      <w:r w:rsidRPr="007F1C04">
        <w:rPr>
          <w:rFonts w:ascii="Times New Roman" w:eastAsia="Times New Roman" w:hAnsi="Times New Roman"/>
          <w:position w:val="-30"/>
          <w:sz w:val="28"/>
          <w:szCs w:val="28"/>
        </w:rPr>
        <w:object w:dxaOrig="3140" w:dyaOrig="700">
          <v:shape id="_x0000_i1029" type="#_x0000_t75" style="width:156.75pt;height:35.25pt" o:ole="">
            <v:imagedata r:id="rId15" o:title=""/>
          </v:shape>
          <o:OLEObject Type="Embed" ProgID="Equation.3" ShapeID="_x0000_i1029" DrawAspect="Content" ObjectID="_1512480823" r:id="rId16"/>
        </w:object>
      </w:r>
    </w:p>
    <w:p w:rsidR="00023230" w:rsidRPr="007F1C04" w:rsidRDefault="00023230" w:rsidP="008A1901">
      <w:pPr>
        <w:pStyle w:val="a3"/>
        <w:spacing w:line="360" w:lineRule="auto"/>
        <w:rPr>
          <w:sz w:val="28"/>
          <w:szCs w:val="28"/>
        </w:rPr>
      </w:pPr>
    </w:p>
    <w:p w:rsidR="000E7310" w:rsidRPr="007F1C04" w:rsidRDefault="000E7310" w:rsidP="000E7310">
      <w:pPr>
        <w:spacing w:after="0" w:line="27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Таблица 1 – Результаты расчета скоростной характеристики ДВС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76"/>
        <w:gridCol w:w="1269"/>
        <w:gridCol w:w="1072"/>
        <w:gridCol w:w="1072"/>
        <w:gridCol w:w="1074"/>
        <w:gridCol w:w="1076"/>
        <w:gridCol w:w="1216"/>
        <w:gridCol w:w="1216"/>
      </w:tblGrid>
      <w:tr w:rsidR="006C75C9" w:rsidRPr="007F1C04" w:rsidTr="00244ABC">
        <w:trPr>
          <w:trHeight w:val="300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310" w:rsidRPr="007F1C04" w:rsidRDefault="000E7310" w:rsidP="000E7310">
            <w:pPr>
              <w:spacing w:after="0" w:line="27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</w:rPr>
              <w:t>w</w:t>
            </w: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</w:rPr>
              <w:t>e</w:t>
            </w:r>
            <w:proofErr w:type="spellEnd"/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</w:rPr>
              <w:t>,</w: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 с</w:t>
            </w:r>
            <w:r w:rsidRPr="007F1C0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10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10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130,8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10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167,5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10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209,3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310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261,7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310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314,0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310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334,9</w:t>
            </w:r>
          </w:p>
        </w:tc>
      </w:tr>
      <w:tr w:rsidR="00F016A2" w:rsidRPr="007F1C04" w:rsidTr="00244ABC">
        <w:trPr>
          <w:trHeight w:val="255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6A2" w:rsidRPr="007F1C04" w:rsidRDefault="00F016A2" w:rsidP="000E7310">
            <w:pPr>
              <w:spacing w:after="0" w:line="274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</w:rPr>
              <w:t>e</w:t>
            </w: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</w:rPr>
              <w:t>,</w: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 об/мин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</w:tr>
      <w:tr w:rsidR="00F016A2" w:rsidRPr="007F1C04" w:rsidTr="00244ABC">
        <w:trPr>
          <w:trHeight w:val="255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6A2" w:rsidRPr="007F1C04" w:rsidRDefault="00F016A2" w:rsidP="000E7310">
            <w:pPr>
              <w:spacing w:after="0" w:line="27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</w:rPr>
              <w:t>N</w:t>
            </w: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</w:rPr>
              <w:t>e</w:t>
            </w:r>
            <w:proofErr w:type="spellEnd"/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 кВт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65,8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79,7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6A2" w:rsidRPr="007F1C04" w:rsidRDefault="00F016A2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C0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F016A2" w:rsidRPr="007F1C04" w:rsidTr="00244ABC">
        <w:trPr>
          <w:trHeight w:val="270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6A2" w:rsidRPr="007F1C04" w:rsidRDefault="00F016A2" w:rsidP="000E7310">
            <w:pPr>
              <w:spacing w:after="0" w:line="27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</w:rPr>
              <w:t>M</w:t>
            </w: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</w:rPr>
              <w:t>e</w:t>
            </w:r>
            <w:proofErr w:type="spellEnd"/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6A2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356,7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6A2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382,2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6A2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392,9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6A2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380,7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6A2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368,8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16A2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347,1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6A2" w:rsidRPr="007F1C04" w:rsidRDefault="00F016A2" w:rsidP="000E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328,4</w:t>
            </w:r>
          </w:p>
        </w:tc>
      </w:tr>
    </w:tbl>
    <w:p w:rsidR="000E7310" w:rsidRPr="007F1C04" w:rsidRDefault="000E7310" w:rsidP="000E7310">
      <w:pPr>
        <w:spacing w:after="0" w:line="27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E7310" w:rsidRPr="007F1C04" w:rsidRDefault="000E7310" w:rsidP="000E7310">
      <w:pPr>
        <w:spacing w:after="0" w:line="27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По полученным значениям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M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r w:rsidRPr="007F1C0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F1C04">
        <w:rPr>
          <w:rFonts w:ascii="Times New Roman" w:eastAsia="Times New Roman" w:hAnsi="Times New Roman"/>
          <w:sz w:val="28"/>
          <w:szCs w:val="28"/>
        </w:rPr>
        <w:t>строим скоростную характеристику двигателя.</w:t>
      </w:r>
    </w:p>
    <w:p w:rsidR="0083384F" w:rsidRPr="007F1C04" w:rsidRDefault="0083384F" w:rsidP="000E7310">
      <w:pPr>
        <w:spacing w:after="0" w:line="27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83384F" w:rsidRPr="007F1C04" w:rsidRDefault="0083384F" w:rsidP="000E7310">
      <w:pPr>
        <w:spacing w:after="0" w:line="27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75874" w:rsidRPr="007F1C04" w:rsidRDefault="00675874" w:rsidP="0083384F">
      <w:pPr>
        <w:pStyle w:val="31"/>
        <w:rPr>
          <w:rFonts w:ascii="Times New Roman" w:hAnsi="Times New Roman"/>
          <w:sz w:val="28"/>
          <w:szCs w:val="28"/>
          <w:lang w:val="ru-RU"/>
        </w:rPr>
      </w:pPr>
      <w:bookmarkStart w:id="1" w:name="_Toc262658407"/>
    </w:p>
    <w:p w:rsidR="00675874" w:rsidRPr="007F1C04" w:rsidRDefault="00675874" w:rsidP="0083384F">
      <w:pPr>
        <w:pStyle w:val="31"/>
        <w:rPr>
          <w:rFonts w:ascii="Times New Roman" w:hAnsi="Times New Roman"/>
          <w:sz w:val="28"/>
          <w:szCs w:val="28"/>
          <w:lang w:val="ru-RU"/>
        </w:rPr>
      </w:pPr>
    </w:p>
    <w:p w:rsidR="00675874" w:rsidRPr="007F1C04" w:rsidRDefault="00675874" w:rsidP="0083384F">
      <w:pPr>
        <w:pStyle w:val="31"/>
        <w:rPr>
          <w:rFonts w:ascii="Times New Roman" w:hAnsi="Times New Roman"/>
          <w:sz w:val="28"/>
          <w:szCs w:val="28"/>
          <w:lang w:val="ru-RU"/>
        </w:rPr>
      </w:pPr>
    </w:p>
    <w:p w:rsidR="00675874" w:rsidRPr="007F1C04" w:rsidRDefault="00675874" w:rsidP="0083384F">
      <w:pPr>
        <w:pStyle w:val="31"/>
        <w:rPr>
          <w:rFonts w:ascii="Times New Roman" w:hAnsi="Times New Roman"/>
          <w:sz w:val="28"/>
          <w:szCs w:val="28"/>
          <w:lang w:val="ru-RU"/>
        </w:rPr>
      </w:pPr>
    </w:p>
    <w:p w:rsidR="0083384F" w:rsidRPr="007F1C04" w:rsidRDefault="0083384F" w:rsidP="0083384F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7F1C04">
        <w:rPr>
          <w:rFonts w:ascii="Times New Roman" w:hAnsi="Times New Roman"/>
          <w:sz w:val="28"/>
          <w:szCs w:val="28"/>
          <w:lang w:val="ru-RU"/>
        </w:rPr>
        <w:t>2. Тяговый баланс автомобиля</w:t>
      </w:r>
      <w:bookmarkEnd w:id="1"/>
    </w:p>
    <w:p w:rsidR="0083384F" w:rsidRPr="007F1C04" w:rsidRDefault="0083384F" w:rsidP="0083384F">
      <w:pPr>
        <w:pStyle w:val="31"/>
        <w:rPr>
          <w:rFonts w:ascii="Times New Roman" w:hAnsi="Times New Roman"/>
          <w:sz w:val="28"/>
          <w:szCs w:val="28"/>
          <w:lang w:val="ru-RU"/>
        </w:rPr>
      </w:pPr>
    </w:p>
    <w:p w:rsidR="00DC0B91" w:rsidRPr="007F1C04" w:rsidRDefault="00DC0B91" w:rsidP="00DC0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Тяговый баланс автомобиля представляет собой объединенные на одном графике тяговую характеристику автомобиля и силы сопротивления при равномерном движении.</w:t>
      </w:r>
    </w:p>
    <w:p w:rsidR="00DC0B91" w:rsidRPr="007F1C04" w:rsidRDefault="00DC0B91" w:rsidP="00DC0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Тяговая характеристика автомобиля – это зависимость условной силы тяги на колесах в функции скорости движения при работе автомобиля на всех передачах, кроме передачи заднего хода.</w:t>
      </w:r>
    </w:p>
    <w:p w:rsidR="00DC0B91" w:rsidRPr="007F1C04" w:rsidRDefault="00DC0B91" w:rsidP="00DC0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Условная сила тяги определяется по выражению:</w:t>
      </w:r>
    </w:p>
    <w:p w:rsidR="00DC0B91" w:rsidRPr="007F1C04" w:rsidRDefault="00DC0B91" w:rsidP="00DC0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2920" w:dyaOrig="940">
          <v:shape id="_x0000_i1030" type="#_x0000_t75" style="width:146.25pt;height:47.25pt" o:ole="">
            <v:imagedata r:id="rId17" o:title=""/>
          </v:shape>
          <o:OLEObject Type="Embed" ProgID="Equation.3" ShapeID="_x0000_i1030" DrawAspect="Content" ObjectID="_1512480824" r:id="rId18"/>
        </w:object>
      </w:r>
    </w:p>
    <w:p w:rsidR="00DC0B91" w:rsidRPr="007F1C04" w:rsidRDefault="00DC0B91" w:rsidP="00DC0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Здесь:</w:t>
      </w:r>
    </w:p>
    <w:p w:rsidR="00DC0B91" w:rsidRPr="007F1C04" w:rsidRDefault="00DC0B91" w:rsidP="00DC0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4"/>
          <w:sz w:val="28"/>
          <w:szCs w:val="28"/>
        </w:rPr>
        <w:object w:dxaOrig="360" w:dyaOrig="440">
          <v:shape id="_x0000_i1031" type="#_x0000_t75" style="width:18pt;height:21.75pt" o:ole="">
            <v:imagedata r:id="rId19" o:title=""/>
          </v:shape>
          <o:OLEObject Type="Embed" ProgID="Equation.3" ShapeID="_x0000_i1031" DrawAspect="Content" ObjectID="_1512480825" r:id="rId20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условная сила тяги на колесах автомобиля (н);</w:t>
      </w:r>
    </w:p>
    <w:p w:rsidR="00DC0B91" w:rsidRPr="007F1C04" w:rsidRDefault="00DC0B91" w:rsidP="00DC0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</w:rPr>
        <w:t>М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>е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– крутящий момент двигателя (берется с внешней характеристики двигателя)</w:t>
      </w:r>
    </w:p>
    <w:p w:rsidR="00DC0B91" w:rsidRPr="007F1C04" w:rsidRDefault="00DC0B91" w:rsidP="00DC0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4"/>
          <w:sz w:val="28"/>
          <w:szCs w:val="28"/>
          <w:lang w:val="en-US"/>
        </w:rPr>
        <w:object w:dxaOrig="400" w:dyaOrig="440">
          <v:shape id="_x0000_i1032" type="#_x0000_t75" style="width:20.25pt;height:21.75pt" o:ole="">
            <v:imagedata r:id="rId21" o:title=""/>
          </v:shape>
          <o:OLEObject Type="Embed" ProgID="Equation.3" ShapeID="_x0000_i1032" DrawAspect="Content" ObjectID="_1512480826" r:id="rId22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передаточное число коробки передач;</w:t>
      </w:r>
    </w:p>
    <w:p w:rsidR="00DC0B91" w:rsidRPr="007F1C04" w:rsidRDefault="00DC0B91" w:rsidP="00DC0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4"/>
          <w:sz w:val="28"/>
          <w:szCs w:val="28"/>
        </w:rPr>
        <w:object w:dxaOrig="279" w:dyaOrig="440">
          <v:shape id="_x0000_i1033" type="#_x0000_t75" style="width:14.25pt;height:21.75pt" o:ole="">
            <v:imagedata r:id="rId23" o:title=""/>
          </v:shape>
          <o:OLEObject Type="Embed" ProgID="Equation.3" ShapeID="_x0000_i1033" DrawAspect="Content" ObjectID="_1512480827" r:id="rId24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передаточное число главной передачи;</w:t>
      </w:r>
    </w:p>
    <w:p w:rsidR="0083384F" w:rsidRPr="007F1C04" w:rsidRDefault="00DC0B91" w:rsidP="00DC0B91">
      <w:pPr>
        <w:pStyle w:val="31"/>
        <w:jc w:val="both"/>
        <w:rPr>
          <w:rFonts w:ascii="Times New Roman" w:hAnsi="Times New Roman"/>
          <w:sz w:val="28"/>
          <w:szCs w:val="28"/>
          <w:lang w:val="ru-RU"/>
        </w:rPr>
      </w:pPr>
      <w:r w:rsidRPr="007F1C04">
        <w:rPr>
          <w:rFonts w:ascii="Times New Roman" w:hAnsi="Times New Roman"/>
          <w:b w:val="0"/>
          <w:smallCaps w:val="0"/>
          <w:spacing w:val="0"/>
          <w:sz w:val="28"/>
          <w:szCs w:val="28"/>
          <w:lang w:val="ru-RU"/>
        </w:rPr>
        <w:t xml:space="preserve">        </w:t>
      </w:r>
      <w:r w:rsidRPr="007F1C04">
        <w:rPr>
          <w:rFonts w:ascii="Times New Roman" w:hAnsi="Times New Roman"/>
          <w:b w:val="0"/>
          <w:smallCaps w:val="0"/>
          <w:spacing w:val="0"/>
          <w:position w:val="-18"/>
          <w:sz w:val="28"/>
          <w:szCs w:val="28"/>
          <w:lang w:val="ru-RU"/>
        </w:rPr>
        <w:object w:dxaOrig="560" w:dyaOrig="480">
          <v:shape id="_x0000_i1034" type="#_x0000_t75" style="width:27.75pt;height:24pt" o:ole="">
            <v:imagedata r:id="rId25" o:title=""/>
          </v:shape>
          <o:OLEObject Type="Embed" ProgID="Equation.3" ShapeID="_x0000_i1034" DrawAspect="Content" ObjectID="_1512480828" r:id="rId26"/>
        </w:object>
      </w:r>
      <w:r w:rsidRPr="007F1C04">
        <w:rPr>
          <w:rFonts w:ascii="Times New Roman" w:hAnsi="Times New Roman"/>
          <w:b w:val="0"/>
          <w:smallCaps w:val="0"/>
          <w:spacing w:val="0"/>
          <w:sz w:val="28"/>
          <w:szCs w:val="28"/>
          <w:lang w:val="ru-RU"/>
        </w:rPr>
        <w:t xml:space="preserve">- </w:t>
      </w:r>
      <w:proofErr w:type="spellStart"/>
      <w:r w:rsidRPr="007F1C04">
        <w:rPr>
          <w:rFonts w:ascii="Times New Roman" w:hAnsi="Times New Roman"/>
          <w:b w:val="0"/>
          <w:smallCaps w:val="0"/>
          <w:spacing w:val="0"/>
          <w:sz w:val="28"/>
          <w:szCs w:val="28"/>
          <w:lang w:val="ru-RU"/>
        </w:rPr>
        <w:t>кпд</w:t>
      </w:r>
      <w:proofErr w:type="spellEnd"/>
      <w:r w:rsidRPr="007F1C04">
        <w:rPr>
          <w:rFonts w:ascii="Times New Roman" w:hAnsi="Times New Roman"/>
          <w:b w:val="0"/>
          <w:smallCaps w:val="0"/>
          <w:spacing w:val="0"/>
          <w:sz w:val="28"/>
          <w:szCs w:val="28"/>
          <w:lang w:val="ru-RU"/>
        </w:rPr>
        <w:t xml:space="preserve"> трансмиссии</w:t>
      </w:r>
    </w:p>
    <w:p w:rsidR="00ED18A1" w:rsidRPr="007F1C04" w:rsidRDefault="00ED18A1" w:rsidP="00ED18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4"/>
          <w:sz w:val="28"/>
          <w:szCs w:val="28"/>
          <w:lang w:val="en-US"/>
        </w:rPr>
        <w:object w:dxaOrig="440" w:dyaOrig="440">
          <v:shape id="_x0000_i1035" type="#_x0000_t75" style="width:21.75pt;height:21.75pt" o:ole="">
            <v:imagedata r:id="rId27" o:title=""/>
          </v:shape>
          <o:OLEObject Type="Embed" ProgID="Equation.3" ShapeID="_x0000_i1035" DrawAspect="Content" ObjectID="_1512480829" r:id="rId28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радиус качения колеса в ведомом режиме</w:t>
      </w:r>
    </w:p>
    <w:p w:rsidR="000B2EF6" w:rsidRPr="007F1C04" w:rsidRDefault="000B2EF6" w:rsidP="000B2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В первом приближении можно принять равными радиус качения в ведомом реж</w:t>
      </w:r>
      <w:r w:rsidR="0069744D" w:rsidRPr="007F1C04">
        <w:rPr>
          <w:rFonts w:ascii="Times New Roman" w:eastAsia="Times New Roman" w:hAnsi="Times New Roman"/>
          <w:sz w:val="28"/>
          <w:szCs w:val="28"/>
        </w:rPr>
        <w:t>име и статический радиус колеса – 285 мм</w:t>
      </w:r>
    </w:p>
    <w:p w:rsidR="00675874" w:rsidRPr="007F1C04" w:rsidRDefault="00675874" w:rsidP="00675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Скорость автомобиля, соответствующая данному значению условной силы тяги, определяется по формуле:</w:t>
      </w:r>
    </w:p>
    <w:p w:rsidR="00675874" w:rsidRPr="007F1C04" w:rsidRDefault="00675874" w:rsidP="00675874">
      <w:pPr>
        <w:spacing w:after="0" w:line="240" w:lineRule="auto"/>
        <w:ind w:left="36" w:firstLine="588"/>
        <w:jc w:val="center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2320" w:dyaOrig="880">
          <v:shape id="_x0000_i1036" type="#_x0000_t75" style="width:116.25pt;height:44.25pt" o:ole="">
            <v:imagedata r:id="rId29" o:title=""/>
          </v:shape>
          <o:OLEObject Type="Embed" ProgID="Equation.3" ShapeID="_x0000_i1036" DrawAspect="Content" ObjectID="_1512480830" r:id="rId30"/>
        </w:object>
      </w:r>
    </w:p>
    <w:p w:rsidR="00675874" w:rsidRPr="007F1C04" w:rsidRDefault="00675874" w:rsidP="00675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Здесь:</w:t>
      </w:r>
    </w:p>
    <w:p w:rsidR="00675874" w:rsidRPr="007F1C04" w:rsidRDefault="00675874" w:rsidP="00675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– частота вращения вала двигателя в об/мин , соответствующая выбранному по внешней характеристике значению крутящего момента, принятому для вычисления условной силы тяги.</w:t>
      </w:r>
    </w:p>
    <w:p w:rsidR="00675874" w:rsidRPr="007F1C04" w:rsidRDefault="00675874" w:rsidP="00675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Из сил сопротивления на график тягового баланса наносится сила сопротивления качению и сила аэродинамического сопротивления (сила сопротивления воздуха).</w:t>
      </w:r>
    </w:p>
    <w:p w:rsidR="00675874" w:rsidRPr="007F1C04" w:rsidRDefault="00675874" w:rsidP="00675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Сила сопротивления качению рассчитывается по выражению:</w:t>
      </w:r>
    </w:p>
    <w:p w:rsidR="00675874" w:rsidRPr="007F1C04" w:rsidRDefault="00675874" w:rsidP="00675874">
      <w:pPr>
        <w:spacing w:after="0" w:line="240" w:lineRule="auto"/>
        <w:ind w:left="36" w:firstLine="948"/>
        <w:jc w:val="center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8"/>
          <w:sz w:val="28"/>
          <w:szCs w:val="28"/>
        </w:rPr>
        <w:object w:dxaOrig="3280" w:dyaOrig="560">
          <v:shape id="_x0000_i1037" type="#_x0000_t75" style="width:164.25pt;height:27.75pt" o:ole="">
            <v:imagedata r:id="rId31" o:title=""/>
          </v:shape>
          <o:OLEObject Type="Embed" ProgID="Equation.3" ShapeID="_x0000_i1037" DrawAspect="Content" ObjectID="_1512480831" r:id="rId32"/>
        </w:object>
      </w:r>
    </w:p>
    <w:p w:rsidR="00675874" w:rsidRPr="007F1C04" w:rsidRDefault="00675874" w:rsidP="00675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Здесь:</w:t>
      </w:r>
    </w:p>
    <w:p w:rsidR="00675874" w:rsidRPr="007F1C04" w:rsidRDefault="00675874" w:rsidP="00675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a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полный вес автомобиля (н);</w:t>
      </w:r>
    </w:p>
    <w:p w:rsidR="009973E1" w:rsidRPr="007F1C04" w:rsidRDefault="00675874" w:rsidP="009973E1">
      <w:pPr>
        <w:pStyle w:val="a3"/>
        <w:rPr>
          <w:sz w:val="28"/>
          <w:szCs w:val="28"/>
        </w:rPr>
      </w:pPr>
      <w:proofErr w:type="spellStart"/>
      <w:proofErr w:type="gramStart"/>
      <w:r w:rsidRPr="007F1C04">
        <w:rPr>
          <w:i/>
          <w:sz w:val="28"/>
          <w:szCs w:val="28"/>
          <w:lang w:val="en-US"/>
        </w:rPr>
        <w:t>f</w:t>
      </w:r>
      <w:r w:rsidRPr="007F1C04">
        <w:rPr>
          <w:i/>
          <w:sz w:val="28"/>
          <w:szCs w:val="28"/>
          <w:vertAlign w:val="subscript"/>
          <w:lang w:val="en-US"/>
        </w:rPr>
        <w:t>o</w:t>
      </w:r>
      <w:proofErr w:type="spellEnd"/>
      <w:proofErr w:type="gramEnd"/>
      <w:r w:rsidRPr="007F1C04">
        <w:rPr>
          <w:sz w:val="28"/>
          <w:szCs w:val="28"/>
        </w:rPr>
        <w:t xml:space="preserve"> – коэффициент сопротивления движению при малой скорости (принимаем для сухого асфальта или асфальтобетона </w:t>
      </w:r>
      <w:proofErr w:type="spellStart"/>
      <w:r w:rsidRPr="007F1C04">
        <w:rPr>
          <w:i/>
          <w:sz w:val="28"/>
          <w:szCs w:val="28"/>
          <w:lang w:val="en-US"/>
        </w:rPr>
        <w:t>f</w:t>
      </w:r>
      <w:r w:rsidRPr="007F1C04">
        <w:rPr>
          <w:i/>
          <w:sz w:val="28"/>
          <w:szCs w:val="28"/>
          <w:vertAlign w:val="subscript"/>
          <w:lang w:val="en-US"/>
        </w:rPr>
        <w:t>o</w:t>
      </w:r>
      <w:proofErr w:type="spellEnd"/>
      <w:r w:rsidRPr="007F1C04">
        <w:rPr>
          <w:sz w:val="28"/>
          <w:szCs w:val="28"/>
        </w:rPr>
        <w:t xml:space="preserve"> = 0,014 для легковых </w:t>
      </w:r>
      <w:r w:rsidRPr="007F1C04">
        <w:rPr>
          <w:sz w:val="28"/>
          <w:szCs w:val="28"/>
        </w:rPr>
        <w:lastRenderedPageBreak/>
        <w:t>автомобилей</w:t>
      </w:r>
      <w:r w:rsidR="002B1C5A" w:rsidRPr="007F1C04">
        <w:rPr>
          <w:sz w:val="28"/>
          <w:szCs w:val="28"/>
        </w:rPr>
        <w:t xml:space="preserve">) </w:t>
      </w:r>
      <w:r w:rsidR="009973E1" w:rsidRPr="007F1C04">
        <w:rPr>
          <w:sz w:val="28"/>
          <w:szCs w:val="28"/>
        </w:rPr>
        <w:t xml:space="preserve">и </w:t>
      </w:r>
      <w:proofErr w:type="spellStart"/>
      <w:r w:rsidR="009973E1" w:rsidRPr="007F1C04">
        <w:rPr>
          <w:i/>
          <w:sz w:val="28"/>
          <w:szCs w:val="28"/>
          <w:lang w:val="en-US"/>
        </w:rPr>
        <w:t>f</w:t>
      </w:r>
      <w:r w:rsidR="009973E1" w:rsidRPr="007F1C04">
        <w:rPr>
          <w:i/>
          <w:sz w:val="28"/>
          <w:szCs w:val="28"/>
          <w:vertAlign w:val="subscript"/>
          <w:lang w:val="en-US"/>
        </w:rPr>
        <w:t>o</w:t>
      </w:r>
      <w:proofErr w:type="spellEnd"/>
      <w:r w:rsidR="009973E1" w:rsidRPr="007F1C04">
        <w:rPr>
          <w:sz w:val="28"/>
          <w:szCs w:val="28"/>
        </w:rPr>
        <w:t xml:space="preserve"> = 0,03 для грунтовой дороги для всех автомобилей. Расчет ведем для асфальта или асфальтобетона и для грунтовой дороги;</w:t>
      </w:r>
    </w:p>
    <w:p w:rsidR="00675874" w:rsidRPr="007F1C04" w:rsidRDefault="002B1C5A" w:rsidP="002B1C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C04">
        <w:rPr>
          <w:rFonts w:ascii="Times New Roman" w:hAnsi="Times New Roman"/>
          <w:sz w:val="28"/>
          <w:szCs w:val="28"/>
        </w:rPr>
        <w:t xml:space="preserve"> </w:t>
      </w:r>
    </w:p>
    <w:p w:rsidR="00675874" w:rsidRPr="007F1C04" w:rsidRDefault="00675874" w:rsidP="00675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7F1C04">
        <w:rPr>
          <w:rFonts w:ascii="Times New Roman" w:eastAsia="Times New Roman" w:hAnsi="Times New Roman"/>
          <w:i/>
          <w:spacing w:val="-8"/>
          <w:sz w:val="28"/>
          <w:szCs w:val="28"/>
          <w:lang w:val="en-US"/>
        </w:rPr>
        <w:t>A</w:t>
      </w:r>
      <w:r w:rsidRPr="007F1C04">
        <w:rPr>
          <w:rFonts w:ascii="Times New Roman" w:eastAsia="Times New Roman" w:hAnsi="Times New Roman"/>
          <w:i/>
          <w:spacing w:val="-8"/>
          <w:sz w:val="28"/>
          <w:szCs w:val="28"/>
          <w:vertAlign w:val="subscript"/>
          <w:lang w:val="en-US"/>
        </w:rPr>
        <w:t>v</w:t>
      </w:r>
      <w:r w:rsidRPr="007F1C04">
        <w:rPr>
          <w:rFonts w:ascii="Times New Roman" w:eastAsia="Times New Roman" w:hAnsi="Times New Roman"/>
          <w:spacing w:val="-8"/>
          <w:sz w:val="28"/>
          <w:szCs w:val="28"/>
        </w:rPr>
        <w:t xml:space="preserve"> – коэффициент влияния </w:t>
      </w:r>
      <w:proofErr w:type="gramStart"/>
      <w:r w:rsidRPr="007F1C04">
        <w:rPr>
          <w:rFonts w:ascii="Times New Roman" w:eastAsia="Times New Roman" w:hAnsi="Times New Roman"/>
          <w:spacing w:val="-8"/>
          <w:sz w:val="28"/>
          <w:szCs w:val="28"/>
        </w:rPr>
        <w:t>скорости .</w:t>
      </w:r>
      <w:proofErr w:type="gramEnd"/>
      <w:r w:rsidRPr="007F1C04">
        <w:rPr>
          <w:rFonts w:ascii="Times New Roman" w:eastAsia="Times New Roman" w:hAnsi="Times New Roman"/>
          <w:spacing w:val="-8"/>
          <w:sz w:val="28"/>
          <w:szCs w:val="28"/>
        </w:rPr>
        <w:t xml:space="preserve"> Принимаем </w:t>
      </w:r>
      <w:r w:rsidRPr="007F1C04">
        <w:rPr>
          <w:rFonts w:ascii="Times New Roman" w:eastAsia="Times New Roman" w:hAnsi="Times New Roman"/>
          <w:i/>
          <w:spacing w:val="-8"/>
          <w:sz w:val="28"/>
          <w:szCs w:val="28"/>
          <w:lang w:val="en-US"/>
        </w:rPr>
        <w:t>A</w:t>
      </w:r>
      <w:r w:rsidRPr="007F1C04">
        <w:rPr>
          <w:rFonts w:ascii="Times New Roman" w:eastAsia="Times New Roman" w:hAnsi="Times New Roman"/>
          <w:i/>
          <w:spacing w:val="-8"/>
          <w:sz w:val="28"/>
          <w:szCs w:val="28"/>
          <w:vertAlign w:val="subscript"/>
          <w:lang w:val="en-US"/>
        </w:rPr>
        <w:t>v</w:t>
      </w:r>
      <w:r w:rsidRPr="007F1C04">
        <w:rPr>
          <w:rFonts w:ascii="Times New Roman" w:eastAsia="Times New Roman" w:hAnsi="Times New Roman"/>
          <w:spacing w:val="-8"/>
          <w:sz w:val="28"/>
          <w:szCs w:val="28"/>
        </w:rPr>
        <w:t xml:space="preserve"> равным </w:t>
      </w:r>
      <w:r w:rsidRPr="007F1C04">
        <w:rPr>
          <w:rFonts w:ascii="Times New Roman" w:eastAsia="Times New Roman" w:hAnsi="Times New Roman"/>
          <w:spacing w:val="-8"/>
          <w:position w:val="-6"/>
          <w:sz w:val="28"/>
          <w:szCs w:val="28"/>
        </w:rPr>
        <w:object w:dxaOrig="940" w:dyaOrig="440">
          <v:shape id="_x0000_i1038" type="#_x0000_t75" style="width:47.25pt;height:21.75pt" o:ole="">
            <v:imagedata r:id="rId33" o:title=""/>
          </v:shape>
          <o:OLEObject Type="Embed" ProgID="Equation.3" ShapeID="_x0000_i1038" DrawAspect="Content" ObjectID="_1512480832" r:id="rId34"/>
        </w:object>
      </w:r>
      <w:r w:rsidRPr="007F1C04">
        <w:rPr>
          <w:rFonts w:ascii="Times New Roman" w:eastAsia="Times New Roman" w:hAnsi="Times New Roman"/>
          <w:spacing w:val="-8"/>
          <w:sz w:val="28"/>
          <w:szCs w:val="28"/>
        </w:rPr>
        <w:t>;</w:t>
      </w:r>
    </w:p>
    <w:p w:rsidR="00675874" w:rsidRPr="007F1C04" w:rsidRDefault="00675874" w:rsidP="00675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V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– скорость движения автомобиля (км/час);</w:t>
      </w:r>
    </w:p>
    <w:p w:rsidR="002B1C5A" w:rsidRPr="007F1C04" w:rsidRDefault="002B1C5A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F1C04">
        <w:rPr>
          <w:rFonts w:ascii="Times New Roman" w:eastAsia="Times New Roman" w:hAnsi="Times New Roman"/>
          <w:spacing w:val="-6"/>
          <w:sz w:val="28"/>
          <w:szCs w:val="28"/>
        </w:rPr>
        <w:t>Силу аэродинамического сопротивления рассчитываем по формуле:</w:t>
      </w:r>
    </w:p>
    <w:p w:rsidR="002B1C5A" w:rsidRPr="007F1C04" w:rsidRDefault="002B1C5A" w:rsidP="002B1C5A">
      <w:pPr>
        <w:spacing w:after="0" w:line="240" w:lineRule="auto"/>
        <w:ind w:left="36" w:firstLine="948"/>
        <w:jc w:val="center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2740" w:dyaOrig="980">
          <v:shape id="_x0000_i1039" type="#_x0000_t75" style="width:137.25pt;height:48.75pt" o:ole="">
            <v:imagedata r:id="rId35" o:title=""/>
          </v:shape>
          <o:OLEObject Type="Embed" ProgID="Equation.3" ShapeID="_x0000_i1039" DrawAspect="Content" ObjectID="_1512480833" r:id="rId36"/>
        </w:object>
      </w:r>
    </w:p>
    <w:p w:rsidR="002B1C5A" w:rsidRPr="007F1C04" w:rsidRDefault="002B1C5A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Здесь:</w:t>
      </w:r>
    </w:p>
    <w:p w:rsidR="002B1C5A" w:rsidRPr="007F1C04" w:rsidRDefault="002B1C5A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i/>
          <w:sz w:val="28"/>
          <w:szCs w:val="28"/>
        </w:rPr>
        <w:t>с</w:t>
      </w:r>
      <w:proofErr w:type="gramStart"/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x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– коэффициент аэродинамического сопротивления (берется из данных по автомобилю)</w:t>
      </w:r>
    </w:p>
    <w:p w:rsidR="002B1C5A" w:rsidRPr="007F1C04" w:rsidRDefault="002B1C5A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4"/>
          <w:sz w:val="28"/>
          <w:szCs w:val="28"/>
        </w:rPr>
        <w:object w:dxaOrig="400" w:dyaOrig="440">
          <v:shape id="_x0000_i1040" type="#_x0000_t75" style="width:20.25pt;height:21.75pt" o:ole="">
            <v:imagedata r:id="rId37" o:title=""/>
          </v:shape>
          <o:OLEObject Type="Embed" ProgID="Equation.3" ShapeID="_x0000_i1040" DrawAspect="Content" ObjectID="_1512480834" r:id="rId38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плотность воздуха (принимаем в расчетах </w:t>
      </w:r>
      <w:r w:rsidRPr="007F1C04">
        <w:rPr>
          <w:rFonts w:ascii="Times New Roman" w:eastAsia="Times New Roman" w:hAnsi="Times New Roman"/>
          <w:position w:val="-12"/>
          <w:sz w:val="28"/>
          <w:szCs w:val="28"/>
        </w:rPr>
        <w:object w:dxaOrig="300" w:dyaOrig="360">
          <v:shape id="_x0000_i1041" type="#_x0000_t75" style="width:15pt;height:18pt" o:ole="">
            <v:imagedata r:id="rId39" o:title=""/>
          </v:shape>
          <o:OLEObject Type="Embed" ProgID="Equation.3" ShapeID="_x0000_i1041" DrawAspect="Content" ObjectID="_1512480835" r:id="rId40"/>
        </w:object>
      </w:r>
      <w:r w:rsidRPr="007F1C04">
        <w:rPr>
          <w:rFonts w:ascii="Times New Roman" w:eastAsia="Times New Roman" w:hAnsi="Times New Roman"/>
          <w:sz w:val="28"/>
          <w:szCs w:val="28"/>
        </w:rPr>
        <w:t>=1,24);</w:t>
      </w:r>
    </w:p>
    <w:p w:rsidR="002B1C5A" w:rsidRPr="007F1C04" w:rsidRDefault="002B1C5A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F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–площадь поперечной проекции автомобиля.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В первом приближении рассчитываем значение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F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выражении.</w:t>
      </w:r>
    </w:p>
    <w:p w:rsidR="002B1C5A" w:rsidRPr="007F1C04" w:rsidRDefault="007A02E2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i/>
          <w:position w:val="-10"/>
          <w:sz w:val="28"/>
          <w:szCs w:val="28"/>
          <w:lang w:val="en-US"/>
        </w:rPr>
        <w:object w:dxaOrig="1560" w:dyaOrig="320">
          <v:shape id="_x0000_i1042" type="#_x0000_t75" style="width:78pt;height:15.75pt" o:ole="">
            <v:imagedata r:id="rId41" o:title=""/>
          </v:shape>
          <o:OLEObject Type="Embed" ProgID="Equation.3" ShapeID="_x0000_i1042" DrawAspect="Content" ObjectID="_1512480836" r:id="rId42"/>
        </w:object>
      </w:r>
    </w:p>
    <w:p w:rsidR="002B1C5A" w:rsidRPr="007F1C04" w:rsidRDefault="002B1C5A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Где:</w:t>
      </w:r>
    </w:p>
    <w:p w:rsidR="002B1C5A" w:rsidRPr="007F1C04" w:rsidRDefault="002B1C5A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1C04">
        <w:rPr>
          <w:rFonts w:ascii="Times New Roman" w:eastAsia="Times New Roman" w:hAnsi="Times New Roman"/>
          <w:i/>
          <w:sz w:val="28"/>
          <w:szCs w:val="28"/>
        </w:rPr>
        <w:t>В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– колея автомобиля;</w:t>
      </w:r>
    </w:p>
    <w:p w:rsidR="002B1C5A" w:rsidRPr="007F1C04" w:rsidRDefault="002B1C5A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i/>
          <w:sz w:val="28"/>
          <w:szCs w:val="28"/>
        </w:rPr>
        <w:t xml:space="preserve">Н </w:t>
      </w:r>
      <w:r w:rsidRPr="007F1C04">
        <w:rPr>
          <w:rFonts w:ascii="Times New Roman" w:eastAsia="Times New Roman" w:hAnsi="Times New Roman"/>
          <w:sz w:val="28"/>
          <w:szCs w:val="28"/>
        </w:rPr>
        <w:t>– габаритная высота автомобиля.</w:t>
      </w:r>
    </w:p>
    <w:p w:rsidR="002A19F7" w:rsidRPr="007F1C04" w:rsidRDefault="002A19F7" w:rsidP="002A19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На графике тягового баланса строим отдельно зависимости сил сопротивления качению и аэродинамического сопротивления и суммарную силу сопротивления движению.</w:t>
      </w:r>
    </w:p>
    <w:p w:rsidR="007A02E2" w:rsidRPr="007F1C04" w:rsidRDefault="007A02E2" w:rsidP="002A19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Результаты  заносим  в  таблицу 2.</w:t>
      </w:r>
    </w:p>
    <w:p w:rsidR="007A02E2" w:rsidRPr="007F1C04" w:rsidRDefault="001379F8" w:rsidP="001379F8">
      <w:pPr>
        <w:spacing w:after="0" w:line="274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Таблица 2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56"/>
        <w:gridCol w:w="756"/>
        <w:gridCol w:w="876"/>
        <w:gridCol w:w="876"/>
        <w:gridCol w:w="876"/>
        <w:gridCol w:w="1062"/>
        <w:gridCol w:w="756"/>
        <w:gridCol w:w="876"/>
        <w:gridCol w:w="756"/>
        <w:gridCol w:w="756"/>
        <w:gridCol w:w="732"/>
      </w:tblGrid>
      <w:tr w:rsidR="006C75C9" w:rsidRPr="007F1C04" w:rsidTr="00D86396">
        <w:tc>
          <w:tcPr>
            <w:tcW w:w="828" w:type="dxa"/>
            <w:vMerge w:val="restart"/>
            <w:vAlign w:val="center"/>
          </w:tcPr>
          <w:p w:rsidR="007A02E2" w:rsidRPr="007F1C04" w:rsidRDefault="006C4A6C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F1C04">
              <w:rPr>
                <w:rFonts w:ascii="Times New Roman CYR" w:eastAsia="Times New Roman" w:hAnsi="Times New Roman CYR"/>
                <w:i/>
                <w:lang w:val="en-US"/>
              </w:rPr>
              <w:t>n</w:t>
            </w:r>
            <w:r w:rsidR="007A02E2" w:rsidRPr="007F1C04">
              <w:rPr>
                <w:rFonts w:ascii="Times New Roman CYR" w:eastAsia="Times New Roman" w:hAnsi="Times New Roman CYR"/>
                <w:i/>
                <w:vertAlign w:val="subscript"/>
              </w:rPr>
              <w:t>е</w:t>
            </w:r>
            <w:r w:rsidRPr="007F1C04">
              <w:rPr>
                <w:rFonts w:ascii="Times New Roman CYR" w:eastAsia="Times New Roman" w:hAnsi="Times New Roman CYR"/>
              </w:rPr>
              <w:t xml:space="preserve">, </w:t>
            </w:r>
            <w:r w:rsidRPr="007F1C04">
              <w:rPr>
                <w:rFonts w:ascii="Times New Roman CYR" w:eastAsia="Times New Roman" w:hAnsi="Times New Roman CYR"/>
                <w:sz w:val="16"/>
                <w:szCs w:val="16"/>
              </w:rPr>
              <w:t>об</w:t>
            </w:r>
            <w:r w:rsidRPr="007F1C04">
              <w:rPr>
                <w:rFonts w:ascii="Times New Roman CYR" w:eastAsia="Times New Roman" w:hAnsi="Times New Roman CYR"/>
                <w:sz w:val="16"/>
                <w:szCs w:val="16"/>
                <w:lang w:val="en-US"/>
              </w:rPr>
              <w:t>/</w:t>
            </w:r>
            <w:r w:rsidRPr="007F1C04">
              <w:rPr>
                <w:rFonts w:ascii="Times New Roman CYR" w:eastAsia="Times New Roman" w:hAnsi="Times New Roman CYR"/>
                <w:sz w:val="16"/>
                <w:szCs w:val="16"/>
              </w:rPr>
              <w:t>мин</w:t>
            </w:r>
          </w:p>
        </w:tc>
        <w:tc>
          <w:tcPr>
            <w:tcW w:w="756" w:type="dxa"/>
            <w:vMerge w:val="restart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</w:rPr>
            </w:pPr>
            <w:proofErr w:type="spellStart"/>
            <w:r w:rsidRPr="007F1C04">
              <w:rPr>
                <w:rFonts w:ascii="Times New Roman CYR" w:eastAsia="Times New Roman" w:hAnsi="Times New Roman CYR"/>
                <w:i/>
              </w:rPr>
              <w:t>М</w:t>
            </w:r>
            <w:r w:rsidRPr="007F1C04">
              <w:rPr>
                <w:rFonts w:ascii="Times New Roman CYR" w:eastAsia="Times New Roman" w:hAnsi="Times New Roman CYR"/>
                <w:i/>
                <w:vertAlign w:val="subscript"/>
              </w:rPr>
              <w:t>е</w:t>
            </w:r>
            <w:proofErr w:type="spellEnd"/>
            <w:r w:rsidRPr="007F1C04">
              <w:rPr>
                <w:rFonts w:ascii="Times New Roman CYR" w:eastAsia="Times New Roman" w:hAnsi="Times New Roman CYR"/>
              </w:rPr>
              <w:t xml:space="preserve">, </w:t>
            </w:r>
            <w:proofErr w:type="spellStart"/>
            <w:r w:rsidRPr="007F1C04">
              <w:rPr>
                <w:rFonts w:ascii="Times New Roman CYR" w:eastAsia="Times New Roman" w:hAnsi="Times New Roman CYR"/>
              </w:rPr>
              <w:t>Нм</w:t>
            </w:r>
            <w:proofErr w:type="spellEnd"/>
          </w:p>
        </w:tc>
        <w:tc>
          <w:tcPr>
            <w:tcW w:w="756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</w:rPr>
            </w:pPr>
            <w:proofErr w:type="spellStart"/>
            <w:r w:rsidRPr="007F1C04">
              <w:rPr>
                <w:rFonts w:ascii="Times New Roman CYR" w:eastAsia="Times New Roman" w:hAnsi="Times New Roman CYR"/>
                <w:i/>
                <w:lang w:val="en-US"/>
              </w:rPr>
              <w:t>V</w:t>
            </w:r>
            <w:r w:rsidRPr="007F1C04">
              <w:rPr>
                <w:rFonts w:ascii="Times New Roman CYR" w:eastAsia="Times New Roman" w:hAnsi="Times New Roman CYR"/>
                <w:i/>
                <w:vertAlign w:val="subscript"/>
                <w:lang w:val="en-US"/>
              </w:rPr>
              <w:t>a</w:t>
            </w:r>
            <w:proofErr w:type="spellEnd"/>
            <w:r w:rsidR="0014443C" w:rsidRPr="007F1C04">
              <w:rPr>
                <w:rFonts w:ascii="Times New Roman CYR" w:eastAsia="Times New Roman" w:hAnsi="Times New Roman CYR"/>
              </w:rPr>
              <w:t>, км</w:t>
            </w:r>
            <w:r w:rsidR="0014443C" w:rsidRPr="007F1C04">
              <w:rPr>
                <w:rFonts w:ascii="Times New Roman CYR" w:eastAsia="Times New Roman" w:hAnsi="Times New Roman CYR"/>
                <w:lang w:val="en-US"/>
              </w:rPr>
              <w:t>/</w:t>
            </w:r>
            <w:r w:rsidR="0014443C" w:rsidRPr="007F1C04">
              <w:rPr>
                <w:rFonts w:ascii="Times New Roman CYR" w:eastAsia="Times New Roman" w:hAnsi="Times New Roman CYR"/>
              </w:rPr>
              <w:t>ч</w:t>
            </w:r>
          </w:p>
        </w:tc>
        <w:tc>
          <w:tcPr>
            <w:tcW w:w="876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</w:rPr>
            </w:pPr>
            <w:r w:rsidRPr="007F1C04">
              <w:rPr>
                <w:rFonts w:ascii="Times New Roman CYR" w:eastAsia="Times New Roman" w:hAnsi="Times New Roman CYR"/>
                <w:i/>
              </w:rPr>
              <w:t>Р</w:t>
            </w:r>
            <w:r w:rsidR="007B5291" w:rsidRPr="007F1C04">
              <w:rPr>
                <w:rFonts w:ascii="Times New Roman CYR" w:eastAsia="Times New Roman" w:hAnsi="Times New Roman CYR"/>
                <w:i/>
                <w:vertAlign w:val="subscript"/>
              </w:rPr>
              <w:t>К</w:t>
            </w:r>
            <w:r w:rsidRPr="007F1C04">
              <w:rPr>
                <w:rFonts w:ascii="Times New Roman CYR" w:eastAsia="Times New Roman" w:hAnsi="Times New Roman CYR"/>
              </w:rPr>
              <w:t>, Н</w:t>
            </w:r>
          </w:p>
        </w:tc>
        <w:tc>
          <w:tcPr>
            <w:tcW w:w="876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</w:rPr>
            </w:pPr>
            <w:r w:rsidRPr="007F1C04">
              <w:rPr>
                <w:rFonts w:ascii="Times New Roman CYR" w:eastAsia="Times New Roman" w:hAnsi="Times New Roman CYR"/>
                <w:i/>
              </w:rPr>
              <w:t>Р</w:t>
            </w:r>
            <w:proofErr w:type="gramStart"/>
            <w:r w:rsidRPr="007F1C04">
              <w:rPr>
                <w:rFonts w:ascii="Times New Roman CYR" w:eastAsia="Times New Roman" w:hAnsi="Times New Roman CYR"/>
                <w:i/>
                <w:vertAlign w:val="subscript"/>
                <w:lang w:val="en-US"/>
              </w:rPr>
              <w:t>f</w:t>
            </w:r>
            <w:proofErr w:type="gramEnd"/>
            <w:r w:rsidRPr="007F1C04">
              <w:rPr>
                <w:rFonts w:ascii="Times New Roman CYR" w:eastAsia="Times New Roman" w:hAnsi="Times New Roman CYR"/>
              </w:rPr>
              <w:t>, Н</w:t>
            </w:r>
          </w:p>
        </w:tc>
        <w:tc>
          <w:tcPr>
            <w:tcW w:w="876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</w:rPr>
            </w:pPr>
            <w:r w:rsidRPr="007F1C04">
              <w:rPr>
                <w:rFonts w:ascii="Times New Roman CYR" w:eastAsia="Times New Roman" w:hAnsi="Times New Roman CYR"/>
                <w:i/>
              </w:rPr>
              <w:t>Р</w:t>
            </w:r>
            <w:proofErr w:type="gramStart"/>
            <w:r w:rsidRPr="007F1C04">
              <w:rPr>
                <w:rFonts w:ascii="Times New Roman CYR" w:eastAsia="Times New Roman" w:hAnsi="Times New Roman CYR"/>
                <w:i/>
                <w:vertAlign w:val="subscript"/>
                <w:lang w:val="en-US"/>
              </w:rPr>
              <w:t>W</w:t>
            </w:r>
            <w:proofErr w:type="gramEnd"/>
            <w:r w:rsidRPr="007F1C04">
              <w:rPr>
                <w:rFonts w:ascii="Times New Roman CYR" w:eastAsia="Times New Roman" w:hAnsi="Times New Roman CYR"/>
              </w:rPr>
              <w:t>, Н</w:t>
            </w:r>
          </w:p>
        </w:tc>
        <w:tc>
          <w:tcPr>
            <w:tcW w:w="1062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</w:rPr>
            </w:pPr>
            <w:r w:rsidRPr="007F1C04">
              <w:rPr>
                <w:rFonts w:ascii="Times New Roman CYR" w:eastAsia="Times New Roman" w:hAnsi="Times New Roman CYR"/>
                <w:i/>
              </w:rPr>
              <w:t>Р</w:t>
            </w:r>
            <w:proofErr w:type="gramStart"/>
            <w:r w:rsidR="0014443C" w:rsidRPr="007F1C04">
              <w:rPr>
                <w:rFonts w:ascii="Times New Roman CYR" w:eastAsia="Times New Roman" w:hAnsi="Times New Roman CYR"/>
                <w:i/>
                <w:vertAlign w:val="subscript"/>
              </w:rPr>
              <w:t>К</w:t>
            </w:r>
            <w:r w:rsidRPr="007F1C04">
              <w:rPr>
                <w:rFonts w:ascii="Times New Roman CYR" w:eastAsia="Times New Roman" w:hAnsi="Times New Roman CYR"/>
                <w:i/>
              </w:rPr>
              <w:t>-</w:t>
            </w:r>
            <w:proofErr w:type="gramEnd"/>
            <w:r w:rsidRPr="007F1C04">
              <w:rPr>
                <w:rFonts w:ascii="Times New Roman CYR" w:eastAsia="Times New Roman" w:hAnsi="Times New Roman CYR"/>
                <w:i/>
              </w:rPr>
              <w:t xml:space="preserve"> Р</w:t>
            </w:r>
            <w:r w:rsidRPr="007F1C04">
              <w:rPr>
                <w:rFonts w:ascii="Times New Roman CYR" w:eastAsia="Times New Roman" w:hAnsi="Times New Roman CYR"/>
                <w:i/>
                <w:vertAlign w:val="subscript"/>
                <w:lang w:val="en-US"/>
              </w:rPr>
              <w:t>W</w:t>
            </w:r>
            <w:r w:rsidRPr="007F1C04">
              <w:rPr>
                <w:rFonts w:ascii="Times New Roman CYR" w:eastAsia="Times New Roman" w:hAnsi="Times New Roman CYR"/>
              </w:rPr>
              <w:t>, Н</w:t>
            </w:r>
          </w:p>
        </w:tc>
        <w:tc>
          <w:tcPr>
            <w:tcW w:w="756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  <w:i/>
              </w:rPr>
            </w:pPr>
            <w:r w:rsidRPr="007F1C04">
              <w:rPr>
                <w:rFonts w:ascii="Times New Roman CYR" w:eastAsia="Times New Roman" w:hAnsi="Times New Roman CYR"/>
                <w:i/>
                <w:lang w:val="en-US"/>
              </w:rPr>
              <w:t>D</w:t>
            </w:r>
          </w:p>
        </w:tc>
        <w:tc>
          <w:tcPr>
            <w:tcW w:w="876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  <w:i/>
              </w:rPr>
            </w:pPr>
            <w:r w:rsidRPr="007F1C04">
              <w:rPr>
                <w:rFonts w:ascii="Times New Roman CYR" w:eastAsia="Times New Roman" w:hAnsi="Times New Roman CYR"/>
                <w:i/>
                <w:lang w:val="en-US"/>
              </w:rPr>
              <w:t>f</w:t>
            </w:r>
          </w:p>
        </w:tc>
        <w:tc>
          <w:tcPr>
            <w:tcW w:w="756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  <w:i/>
              </w:rPr>
            </w:pPr>
            <w:r w:rsidRPr="007F1C04">
              <w:rPr>
                <w:rFonts w:ascii="Times New Roman CYR" w:eastAsia="Times New Roman" w:hAnsi="Times New Roman CYR"/>
                <w:i/>
              </w:rPr>
              <w:t>δ</w:t>
            </w:r>
          </w:p>
        </w:tc>
        <w:tc>
          <w:tcPr>
            <w:tcW w:w="756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  <w:vertAlign w:val="superscript"/>
              </w:rPr>
            </w:pPr>
            <w:proofErr w:type="spellStart"/>
            <w:r w:rsidRPr="007F1C04">
              <w:rPr>
                <w:rFonts w:ascii="Times New Roman CYR" w:eastAsia="Times New Roman" w:hAnsi="Times New Roman CYR"/>
                <w:i/>
                <w:lang w:val="en-US"/>
              </w:rPr>
              <w:t>j</w:t>
            </w:r>
            <w:r w:rsidRPr="007F1C04">
              <w:rPr>
                <w:rFonts w:ascii="Times New Roman CYR" w:eastAsia="Times New Roman" w:hAnsi="Times New Roman CYR"/>
                <w:i/>
                <w:vertAlign w:val="subscript"/>
                <w:lang w:val="en-US"/>
              </w:rPr>
              <w:t>n</w:t>
            </w:r>
            <w:proofErr w:type="spellEnd"/>
            <w:r w:rsidRPr="007F1C04">
              <w:rPr>
                <w:rFonts w:ascii="Times New Roman CYR" w:eastAsia="Times New Roman" w:hAnsi="Times New Roman CYR"/>
              </w:rPr>
              <w:t>, м/с</w:t>
            </w:r>
            <w:r w:rsidRPr="007F1C04">
              <w:rPr>
                <w:rFonts w:ascii="Times New Roman CYR" w:eastAsia="Times New Roman" w:hAnsi="Times New Roman CYR"/>
                <w:vertAlign w:val="superscript"/>
              </w:rPr>
              <w:t>2</w:t>
            </w:r>
          </w:p>
        </w:tc>
        <w:tc>
          <w:tcPr>
            <w:tcW w:w="732" w:type="dxa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 CYR" w:eastAsia="Times New Roman" w:hAnsi="Times New Roman CYR"/>
                <w:i/>
              </w:rPr>
            </w:pPr>
            <w:r w:rsidRPr="007F1C04">
              <w:rPr>
                <w:rFonts w:ascii="Times New Roman CYR" w:eastAsia="Times New Roman" w:hAnsi="Times New Roman CYR"/>
                <w:i/>
              </w:rPr>
              <w:t>1/</w:t>
            </w:r>
            <w:proofErr w:type="spellStart"/>
            <w:r w:rsidRPr="007F1C04">
              <w:rPr>
                <w:rFonts w:ascii="Times New Roman CYR" w:eastAsia="Times New Roman" w:hAnsi="Times New Roman CYR"/>
                <w:i/>
                <w:lang w:val="en-US"/>
              </w:rPr>
              <w:t>j</w:t>
            </w:r>
            <w:r w:rsidRPr="007F1C04">
              <w:rPr>
                <w:rFonts w:ascii="Times New Roman CYR" w:eastAsia="Times New Roman" w:hAnsi="Times New Roman CYR"/>
                <w:i/>
                <w:vertAlign w:val="subscript"/>
                <w:lang w:val="en-US"/>
              </w:rPr>
              <w:t>n</w:t>
            </w:r>
            <w:proofErr w:type="spellEnd"/>
            <w:r w:rsidRPr="007F1C04">
              <w:rPr>
                <w:rFonts w:ascii="Times New Roman CYR" w:eastAsia="Times New Roman" w:hAnsi="Times New Roman CYR"/>
              </w:rPr>
              <w:t>, с</w:t>
            </w:r>
            <w:proofErr w:type="gramStart"/>
            <w:r w:rsidRPr="007F1C04">
              <w:rPr>
                <w:rFonts w:ascii="Times New Roman CYR" w:eastAsia="Times New Roman" w:hAnsi="Times New Roman CYR"/>
                <w:vertAlign w:val="superscript"/>
              </w:rPr>
              <w:t>2</w:t>
            </w:r>
            <w:proofErr w:type="gramEnd"/>
            <w:r w:rsidRPr="007F1C04">
              <w:rPr>
                <w:rFonts w:ascii="Times New Roman CYR" w:eastAsia="Times New Roman" w:hAnsi="Times New Roman CYR"/>
              </w:rPr>
              <w:t>/м</w:t>
            </w:r>
          </w:p>
        </w:tc>
      </w:tr>
      <w:tr w:rsidR="006C75C9" w:rsidRPr="007F1C04" w:rsidTr="00D86396">
        <w:tc>
          <w:tcPr>
            <w:tcW w:w="828" w:type="dxa"/>
            <w:vMerge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2" w:type="dxa"/>
            <w:gridSpan w:val="10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передача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356,7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2,9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30070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1720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30068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0,175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 w:val="restart"/>
            <w:shd w:val="clear" w:color="auto" w:fill="auto"/>
            <w:vAlign w:val="bottom"/>
          </w:tcPr>
          <w:p w:rsidR="00853EEA" w:rsidRPr="007F1C04" w:rsidRDefault="00560FB1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3,25</w:t>
            </w: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0,50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2,00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1250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382,2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4,9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32219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1721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32214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0,187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0,53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1,87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6,2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33121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1723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33113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0,193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0,55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1,82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380,7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7,8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32093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1724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32080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0,187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0,53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1,87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2500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368,8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9,8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31090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1727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31069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0,181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0,52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1,92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347,1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11,7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29261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1731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29232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0,170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0.48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2,08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328,4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12,5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27684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1733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27650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0,161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0,46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2,17</w:t>
            </w:r>
          </w:p>
        </w:tc>
      </w:tr>
      <w:tr w:rsidR="00853EEA" w:rsidRPr="007F1C04" w:rsidTr="00D86396">
        <w:tc>
          <w:tcPr>
            <w:tcW w:w="9906" w:type="dxa"/>
            <w:gridSpan w:val="12"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передача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356,7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5,3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16587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1722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16581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0,096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 w:val="restart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0,49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2,04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1250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382,2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8,8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17772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1726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17755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0,103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0,53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1,87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11,2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18270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1730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18243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0,106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0,55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1,82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380,7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14,0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17703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1736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17661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0,103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0,53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1,87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2500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368,8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17,5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17149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1746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267A2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17083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0,099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0,51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1,96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347,1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21,0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16140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1757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16045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0,093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0,48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2,08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328,4</w:t>
            </w:r>
          </w:p>
        </w:tc>
        <w:tc>
          <w:tcPr>
            <w:tcW w:w="756" w:type="dxa"/>
            <w:vAlign w:val="bottom"/>
          </w:tcPr>
          <w:p w:rsidR="00853EEA" w:rsidRPr="007F1C04" w:rsidRDefault="00AA60A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22,4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15271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1762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15163</w:t>
            </w:r>
          </w:p>
        </w:tc>
        <w:tc>
          <w:tcPr>
            <w:tcW w:w="756" w:type="dxa"/>
            <w:vAlign w:val="bottom"/>
          </w:tcPr>
          <w:p w:rsidR="00853EEA" w:rsidRPr="007F1C04" w:rsidRDefault="00267813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0,088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560FB1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0,45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2,22</w:t>
            </w:r>
          </w:p>
        </w:tc>
      </w:tr>
      <w:tr w:rsidR="00853EEA" w:rsidRPr="007F1C04" w:rsidTr="00D86396">
        <w:tc>
          <w:tcPr>
            <w:tcW w:w="9906" w:type="dxa"/>
            <w:gridSpan w:val="12"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передача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356,7</w:t>
            </w:r>
          </w:p>
        </w:tc>
        <w:tc>
          <w:tcPr>
            <w:tcW w:w="756" w:type="dxa"/>
            <w:vAlign w:val="bottom"/>
          </w:tcPr>
          <w:p w:rsidR="00853EEA" w:rsidRPr="007F1C04" w:rsidRDefault="005D1F74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9,5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9274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1727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9255</w:t>
            </w:r>
          </w:p>
        </w:tc>
        <w:tc>
          <w:tcPr>
            <w:tcW w:w="756" w:type="dxa"/>
            <w:vAlign w:val="bottom"/>
          </w:tcPr>
          <w:p w:rsidR="00853EEA" w:rsidRPr="007F1C04" w:rsidRDefault="00355528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0,054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 w:val="restart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1,25</w:t>
            </w:r>
          </w:p>
        </w:tc>
        <w:tc>
          <w:tcPr>
            <w:tcW w:w="756" w:type="dxa"/>
            <w:vAlign w:val="bottom"/>
          </w:tcPr>
          <w:p w:rsidR="00853EEA" w:rsidRPr="007F1C04" w:rsidRDefault="00211F3D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0,35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2,86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1250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382,2</w:t>
            </w:r>
          </w:p>
        </w:tc>
        <w:tc>
          <w:tcPr>
            <w:tcW w:w="756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15,8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9937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1741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9883</w:t>
            </w:r>
          </w:p>
        </w:tc>
        <w:tc>
          <w:tcPr>
            <w:tcW w:w="756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0,057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0,37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2,70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756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20,2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10215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1754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10127</w:t>
            </w:r>
          </w:p>
        </w:tc>
        <w:tc>
          <w:tcPr>
            <w:tcW w:w="756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0,059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0,38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2,63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380,7</w:t>
            </w:r>
          </w:p>
        </w:tc>
        <w:tc>
          <w:tcPr>
            <w:tcW w:w="756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25,2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9898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1774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137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9761</w:t>
            </w:r>
          </w:p>
        </w:tc>
        <w:tc>
          <w:tcPr>
            <w:tcW w:w="756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0,057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0,37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2,70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lastRenderedPageBreak/>
              <w:t>2500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368,8</w:t>
            </w:r>
          </w:p>
        </w:tc>
        <w:tc>
          <w:tcPr>
            <w:tcW w:w="756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31,5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9589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1804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9376</w:t>
            </w:r>
          </w:p>
        </w:tc>
        <w:tc>
          <w:tcPr>
            <w:tcW w:w="756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0,055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0,35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2,86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347,1</w:t>
            </w:r>
          </w:p>
        </w:tc>
        <w:tc>
          <w:tcPr>
            <w:tcW w:w="756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37,8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9025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1842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307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8718</w:t>
            </w:r>
          </w:p>
        </w:tc>
        <w:tc>
          <w:tcPr>
            <w:tcW w:w="756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0,051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0,31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3,23</w:t>
            </w:r>
          </w:p>
        </w:tc>
      </w:tr>
      <w:tr w:rsidR="00853EEA" w:rsidRPr="007F1C04" w:rsidTr="00D86396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328,4</w:t>
            </w:r>
          </w:p>
        </w:tc>
        <w:tc>
          <w:tcPr>
            <w:tcW w:w="756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40,3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8538</w:t>
            </w:r>
          </w:p>
        </w:tc>
        <w:tc>
          <w:tcPr>
            <w:tcW w:w="876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1859</w:t>
            </w:r>
          </w:p>
        </w:tc>
        <w:tc>
          <w:tcPr>
            <w:tcW w:w="876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349</w:t>
            </w:r>
          </w:p>
        </w:tc>
        <w:tc>
          <w:tcPr>
            <w:tcW w:w="1062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8189</w:t>
            </w:r>
          </w:p>
        </w:tc>
        <w:tc>
          <w:tcPr>
            <w:tcW w:w="756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0,048</w:t>
            </w:r>
          </w:p>
        </w:tc>
        <w:tc>
          <w:tcPr>
            <w:tcW w:w="876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0,011</w:t>
            </w:r>
          </w:p>
        </w:tc>
        <w:tc>
          <w:tcPr>
            <w:tcW w:w="756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0,29</w:t>
            </w:r>
          </w:p>
        </w:tc>
        <w:tc>
          <w:tcPr>
            <w:tcW w:w="732" w:type="dxa"/>
            <w:vAlign w:val="bottom"/>
          </w:tcPr>
          <w:p w:rsidR="00853EEA" w:rsidRPr="007F1C04" w:rsidRDefault="00211F3D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3,45</w:t>
            </w:r>
          </w:p>
        </w:tc>
      </w:tr>
    </w:tbl>
    <w:p w:rsidR="007A02E2" w:rsidRPr="007F1C04" w:rsidRDefault="007A02E2" w:rsidP="007A02E2">
      <w:pPr>
        <w:spacing w:after="0" w:line="274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56"/>
        <w:gridCol w:w="757"/>
        <w:gridCol w:w="875"/>
        <w:gridCol w:w="875"/>
        <w:gridCol w:w="875"/>
        <w:gridCol w:w="1061"/>
        <w:gridCol w:w="760"/>
        <w:gridCol w:w="875"/>
        <w:gridCol w:w="755"/>
        <w:gridCol w:w="755"/>
        <w:gridCol w:w="9"/>
        <w:gridCol w:w="722"/>
        <w:gridCol w:w="130"/>
      </w:tblGrid>
      <w:tr w:rsidR="006C75C9" w:rsidRPr="007F1C04" w:rsidTr="00171639">
        <w:tc>
          <w:tcPr>
            <w:tcW w:w="10033" w:type="dxa"/>
            <w:gridSpan w:val="14"/>
            <w:vAlign w:val="center"/>
          </w:tcPr>
          <w:p w:rsidR="007A02E2" w:rsidRPr="007F1C04" w:rsidRDefault="007A02E2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передача</w:t>
            </w:r>
          </w:p>
        </w:tc>
      </w:tr>
      <w:tr w:rsidR="00853EEA" w:rsidRPr="007F1C04" w:rsidTr="00F6129A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356,7</w:t>
            </w:r>
          </w:p>
        </w:tc>
        <w:tc>
          <w:tcPr>
            <w:tcW w:w="757" w:type="dxa"/>
            <w:vAlign w:val="bottom"/>
          </w:tcPr>
          <w:p w:rsidR="00853EEA" w:rsidRPr="007F1C04" w:rsidRDefault="005D1F74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14,8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5957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1738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5910</w:t>
            </w:r>
          </w:p>
        </w:tc>
        <w:tc>
          <w:tcPr>
            <w:tcW w:w="760" w:type="dxa"/>
            <w:vAlign w:val="bottom"/>
          </w:tcPr>
          <w:p w:rsidR="00853EEA" w:rsidRPr="007F1C04" w:rsidRDefault="00355528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0,034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5" w:type="dxa"/>
            <w:vMerge w:val="restart"/>
            <w:vAlign w:val="bottom"/>
          </w:tcPr>
          <w:p w:rsidR="00853EEA" w:rsidRPr="007F1C04" w:rsidRDefault="00853EEA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1,13</w:t>
            </w:r>
          </w:p>
        </w:tc>
        <w:tc>
          <w:tcPr>
            <w:tcW w:w="764" w:type="dxa"/>
            <w:gridSpan w:val="2"/>
            <w:vAlign w:val="bottom"/>
          </w:tcPr>
          <w:p w:rsidR="00853EEA" w:rsidRPr="007F1C04" w:rsidRDefault="003742C5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2" w:type="dxa"/>
            <w:gridSpan w:val="2"/>
            <w:vAlign w:val="bottom"/>
          </w:tcPr>
          <w:p w:rsidR="00853EEA" w:rsidRPr="007F1C04" w:rsidRDefault="003742C5" w:rsidP="007A02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4,76</w:t>
            </w:r>
          </w:p>
        </w:tc>
      </w:tr>
      <w:tr w:rsidR="00853EEA" w:rsidRPr="007F1C04" w:rsidTr="00F6129A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1250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382,2</w:t>
            </w:r>
          </w:p>
        </w:tc>
        <w:tc>
          <w:tcPr>
            <w:tcW w:w="757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24,6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6383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1771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6253</w:t>
            </w:r>
          </w:p>
        </w:tc>
        <w:tc>
          <w:tcPr>
            <w:tcW w:w="760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0,036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52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4,35</w:t>
            </w:r>
          </w:p>
        </w:tc>
      </w:tr>
      <w:tr w:rsidR="00853EEA" w:rsidRPr="007F1C04" w:rsidTr="00F6129A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757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31,5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6561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1804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6348</w:t>
            </w:r>
          </w:p>
        </w:tc>
        <w:tc>
          <w:tcPr>
            <w:tcW w:w="760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0,037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2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4,17</w:t>
            </w:r>
          </w:p>
        </w:tc>
      </w:tr>
      <w:tr w:rsidR="00853EEA" w:rsidRPr="007F1C04" w:rsidTr="00F6129A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380,7</w:t>
            </w:r>
          </w:p>
        </w:tc>
        <w:tc>
          <w:tcPr>
            <w:tcW w:w="757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39,4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6358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1853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334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6024</w:t>
            </w:r>
          </w:p>
        </w:tc>
        <w:tc>
          <w:tcPr>
            <w:tcW w:w="760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0,035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  <w:r w:rsidR="00A66B29" w:rsidRPr="007F1C0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2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4,76</w:t>
            </w:r>
          </w:p>
        </w:tc>
      </w:tr>
      <w:tr w:rsidR="00853EEA" w:rsidRPr="007F1C04" w:rsidTr="00F6129A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2500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368,8</w:t>
            </w:r>
          </w:p>
        </w:tc>
        <w:tc>
          <w:tcPr>
            <w:tcW w:w="757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49,2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6159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1927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520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5639</w:t>
            </w:r>
          </w:p>
        </w:tc>
        <w:tc>
          <w:tcPr>
            <w:tcW w:w="760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0,033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0,011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0,19</w:t>
            </w:r>
          </w:p>
        </w:tc>
        <w:tc>
          <w:tcPr>
            <w:tcW w:w="852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5,26</w:t>
            </w:r>
          </w:p>
        </w:tc>
      </w:tr>
      <w:tr w:rsidR="00853EEA" w:rsidRPr="007F1C04" w:rsidTr="00F6129A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347,1</w:t>
            </w:r>
          </w:p>
        </w:tc>
        <w:tc>
          <w:tcPr>
            <w:tcW w:w="757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59,1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5797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2019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751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5046</w:t>
            </w:r>
          </w:p>
        </w:tc>
        <w:tc>
          <w:tcPr>
            <w:tcW w:w="760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0,029</w:t>
            </w:r>
          </w:p>
        </w:tc>
        <w:tc>
          <w:tcPr>
            <w:tcW w:w="875" w:type="dxa"/>
            <w:vAlign w:val="bottom"/>
          </w:tcPr>
          <w:p w:rsidR="00853EEA" w:rsidRPr="007F1C04" w:rsidRDefault="00A66B29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0,012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0,15</w:t>
            </w:r>
          </w:p>
        </w:tc>
        <w:tc>
          <w:tcPr>
            <w:tcW w:w="852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6,67</w:t>
            </w:r>
          </w:p>
        </w:tc>
      </w:tr>
      <w:tr w:rsidR="00853EEA" w:rsidRPr="007F1C04" w:rsidTr="00F6129A">
        <w:tc>
          <w:tcPr>
            <w:tcW w:w="828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328,4</w:t>
            </w:r>
          </w:p>
        </w:tc>
        <w:tc>
          <w:tcPr>
            <w:tcW w:w="757" w:type="dxa"/>
            <w:vAlign w:val="bottom"/>
          </w:tcPr>
          <w:p w:rsidR="00853EEA" w:rsidRPr="007F1C04" w:rsidRDefault="005D1F74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63,0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5484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2060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853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4631</w:t>
            </w:r>
          </w:p>
        </w:tc>
        <w:tc>
          <w:tcPr>
            <w:tcW w:w="760" w:type="dxa"/>
            <w:vAlign w:val="bottom"/>
          </w:tcPr>
          <w:p w:rsidR="00853EEA" w:rsidRPr="007F1C04" w:rsidRDefault="00355528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0,027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0,012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0,13</w:t>
            </w:r>
          </w:p>
        </w:tc>
        <w:tc>
          <w:tcPr>
            <w:tcW w:w="852" w:type="dxa"/>
            <w:gridSpan w:val="2"/>
            <w:vAlign w:val="bottom"/>
          </w:tcPr>
          <w:p w:rsidR="00853EEA" w:rsidRPr="007F1C04" w:rsidRDefault="003742C5" w:rsidP="007A02E2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7.69</w:t>
            </w:r>
          </w:p>
        </w:tc>
      </w:tr>
      <w:tr w:rsidR="00853EEA" w:rsidRPr="007F1C04" w:rsidTr="00F6129A">
        <w:trPr>
          <w:gridAfter w:val="1"/>
          <w:wAfter w:w="130" w:type="dxa"/>
        </w:trPr>
        <w:tc>
          <w:tcPr>
            <w:tcW w:w="9903" w:type="dxa"/>
            <w:gridSpan w:val="13"/>
            <w:vAlign w:val="center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передача</w:t>
            </w:r>
          </w:p>
        </w:tc>
      </w:tr>
      <w:tr w:rsidR="00853EEA" w:rsidRPr="007F1C04" w:rsidTr="00F6129A">
        <w:trPr>
          <w:gridAfter w:val="1"/>
          <w:wAfter w:w="130" w:type="dxa"/>
        </w:trPr>
        <w:tc>
          <w:tcPr>
            <w:tcW w:w="828" w:type="dxa"/>
            <w:vAlign w:val="bottom"/>
          </w:tcPr>
          <w:p w:rsidR="00853EEA" w:rsidRPr="007F1C04" w:rsidRDefault="00853EEA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356,7</w:t>
            </w:r>
          </w:p>
        </w:tc>
        <w:tc>
          <w:tcPr>
            <w:tcW w:w="757" w:type="dxa"/>
            <w:vAlign w:val="bottom"/>
          </w:tcPr>
          <w:p w:rsidR="00853EEA" w:rsidRPr="007F1C04" w:rsidRDefault="00265DD1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21,8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4031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1760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3929</w:t>
            </w:r>
          </w:p>
        </w:tc>
        <w:tc>
          <w:tcPr>
            <w:tcW w:w="760" w:type="dxa"/>
            <w:vAlign w:val="bottom"/>
          </w:tcPr>
          <w:p w:rsidR="00853EEA" w:rsidRPr="007F1C04" w:rsidRDefault="00701E5D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0,023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</w:p>
        </w:tc>
        <w:tc>
          <w:tcPr>
            <w:tcW w:w="755" w:type="dxa"/>
            <w:vMerge w:val="restart"/>
            <w:vAlign w:val="bottom"/>
          </w:tcPr>
          <w:p w:rsidR="00853EEA" w:rsidRPr="007F1C04" w:rsidRDefault="00853EEA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1,08</w:t>
            </w:r>
          </w:p>
        </w:tc>
        <w:tc>
          <w:tcPr>
            <w:tcW w:w="755" w:type="dxa"/>
            <w:vAlign w:val="bottom"/>
          </w:tcPr>
          <w:p w:rsidR="00853EEA" w:rsidRPr="007F1C04" w:rsidRDefault="001B45DC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0,12</w:t>
            </w:r>
          </w:p>
        </w:tc>
        <w:tc>
          <w:tcPr>
            <w:tcW w:w="731" w:type="dxa"/>
            <w:gridSpan w:val="2"/>
            <w:vAlign w:val="bottom"/>
          </w:tcPr>
          <w:p w:rsidR="00853EEA" w:rsidRPr="007F1C04" w:rsidRDefault="001B45DC" w:rsidP="00303E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8,33</w:t>
            </w:r>
          </w:p>
        </w:tc>
      </w:tr>
      <w:tr w:rsidR="00853EEA" w:rsidRPr="007F1C04" w:rsidTr="00F6129A">
        <w:trPr>
          <w:gridAfter w:val="1"/>
          <w:wAfter w:w="130" w:type="dxa"/>
        </w:trPr>
        <w:tc>
          <w:tcPr>
            <w:tcW w:w="828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1250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382,2</w:t>
            </w:r>
          </w:p>
        </w:tc>
        <w:tc>
          <w:tcPr>
            <w:tcW w:w="757" w:type="dxa"/>
            <w:vAlign w:val="bottom"/>
          </w:tcPr>
          <w:p w:rsidR="00853EEA" w:rsidRPr="007F1C04" w:rsidRDefault="00265DD1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36,3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4319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1832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283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4036</w:t>
            </w:r>
          </w:p>
        </w:tc>
        <w:tc>
          <w:tcPr>
            <w:tcW w:w="760" w:type="dxa"/>
            <w:vAlign w:val="bottom"/>
          </w:tcPr>
          <w:p w:rsidR="00853EEA" w:rsidRPr="007F1C04" w:rsidRDefault="00701E5D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0,0235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</w:t>
            </w:r>
            <w:r w:rsidR="00A66B29" w:rsidRPr="007F1C0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bottom"/>
          </w:tcPr>
          <w:p w:rsidR="00853EEA" w:rsidRPr="007F1C04" w:rsidRDefault="001B45D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0,11</w:t>
            </w:r>
          </w:p>
        </w:tc>
        <w:tc>
          <w:tcPr>
            <w:tcW w:w="731" w:type="dxa"/>
            <w:gridSpan w:val="2"/>
            <w:vAlign w:val="bottom"/>
          </w:tcPr>
          <w:p w:rsidR="00853EEA" w:rsidRPr="007F1C04" w:rsidRDefault="001B45D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9,09</w:t>
            </w:r>
          </w:p>
        </w:tc>
      </w:tr>
      <w:tr w:rsidR="00853EEA" w:rsidRPr="007F1C04" w:rsidTr="00F6129A">
        <w:trPr>
          <w:gridAfter w:val="1"/>
          <w:wAfter w:w="130" w:type="dxa"/>
        </w:trPr>
        <w:tc>
          <w:tcPr>
            <w:tcW w:w="828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757" w:type="dxa"/>
            <w:vAlign w:val="bottom"/>
          </w:tcPr>
          <w:p w:rsidR="00853EEA" w:rsidRPr="007F1C04" w:rsidRDefault="00265DD1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46,4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4440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1904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463</w:t>
            </w:r>
          </w:p>
        </w:tc>
        <w:tc>
          <w:tcPr>
            <w:tcW w:w="1061" w:type="dxa"/>
            <w:vAlign w:val="bottom"/>
          </w:tcPr>
          <w:p w:rsidR="00853EEA" w:rsidRPr="007F1C04" w:rsidRDefault="00F034C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3977</w:t>
            </w:r>
          </w:p>
        </w:tc>
        <w:tc>
          <w:tcPr>
            <w:tcW w:w="760" w:type="dxa"/>
            <w:vAlign w:val="bottom"/>
          </w:tcPr>
          <w:p w:rsidR="00853EEA" w:rsidRPr="007F1C04" w:rsidRDefault="00701E5D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0,023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0,011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bottom"/>
          </w:tcPr>
          <w:p w:rsidR="00853EEA" w:rsidRPr="007F1C04" w:rsidRDefault="001B45D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0,10</w:t>
            </w:r>
          </w:p>
        </w:tc>
        <w:tc>
          <w:tcPr>
            <w:tcW w:w="731" w:type="dxa"/>
            <w:gridSpan w:val="2"/>
            <w:vAlign w:val="bottom"/>
          </w:tcPr>
          <w:p w:rsidR="00853EEA" w:rsidRPr="007F1C04" w:rsidRDefault="001B45D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10,00</w:t>
            </w:r>
          </w:p>
        </w:tc>
      </w:tr>
      <w:tr w:rsidR="00853EEA" w:rsidRPr="007F1C04" w:rsidTr="00F6129A">
        <w:trPr>
          <w:gridAfter w:val="1"/>
          <w:wAfter w:w="130" w:type="dxa"/>
        </w:trPr>
        <w:tc>
          <w:tcPr>
            <w:tcW w:w="828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380,7</w:t>
            </w:r>
          </w:p>
        </w:tc>
        <w:tc>
          <w:tcPr>
            <w:tcW w:w="757" w:type="dxa"/>
            <w:vAlign w:val="bottom"/>
          </w:tcPr>
          <w:p w:rsidR="00853EEA" w:rsidRPr="007F1C04" w:rsidRDefault="00265DD1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58,0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4302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2008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723</w:t>
            </w:r>
          </w:p>
        </w:tc>
        <w:tc>
          <w:tcPr>
            <w:tcW w:w="1061" w:type="dxa"/>
            <w:vAlign w:val="bottom"/>
          </w:tcPr>
          <w:p w:rsidR="00853EEA" w:rsidRPr="007F1C04" w:rsidRDefault="00A36E28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3579</w:t>
            </w:r>
          </w:p>
        </w:tc>
        <w:tc>
          <w:tcPr>
            <w:tcW w:w="760" w:type="dxa"/>
            <w:vAlign w:val="bottom"/>
          </w:tcPr>
          <w:p w:rsidR="00853EEA" w:rsidRPr="007F1C04" w:rsidRDefault="00701E5D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0,021</w:t>
            </w:r>
          </w:p>
        </w:tc>
        <w:tc>
          <w:tcPr>
            <w:tcW w:w="875" w:type="dxa"/>
            <w:vAlign w:val="bottom"/>
          </w:tcPr>
          <w:p w:rsidR="00853EEA" w:rsidRPr="007F1C04" w:rsidRDefault="00A66B29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0,012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bottom"/>
          </w:tcPr>
          <w:p w:rsidR="00853EEA" w:rsidRPr="007F1C04" w:rsidRDefault="001B45D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0,08</w:t>
            </w:r>
          </w:p>
        </w:tc>
        <w:tc>
          <w:tcPr>
            <w:tcW w:w="731" w:type="dxa"/>
            <w:gridSpan w:val="2"/>
            <w:vAlign w:val="bottom"/>
          </w:tcPr>
          <w:p w:rsidR="00853EEA" w:rsidRPr="007F1C04" w:rsidRDefault="001B45D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12,50</w:t>
            </w:r>
          </w:p>
        </w:tc>
      </w:tr>
      <w:tr w:rsidR="00853EEA" w:rsidRPr="007F1C04" w:rsidTr="00F6129A">
        <w:trPr>
          <w:gridAfter w:val="1"/>
          <w:wAfter w:w="130" w:type="dxa"/>
        </w:trPr>
        <w:tc>
          <w:tcPr>
            <w:tcW w:w="828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2500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368,8</w:t>
            </w:r>
          </w:p>
        </w:tc>
        <w:tc>
          <w:tcPr>
            <w:tcW w:w="757" w:type="dxa"/>
            <w:vAlign w:val="bottom"/>
          </w:tcPr>
          <w:p w:rsidR="00853EEA" w:rsidRPr="007F1C04" w:rsidRDefault="00265DD1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72,5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4167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2171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1130</w:t>
            </w:r>
          </w:p>
        </w:tc>
        <w:tc>
          <w:tcPr>
            <w:tcW w:w="1061" w:type="dxa"/>
            <w:vAlign w:val="bottom"/>
          </w:tcPr>
          <w:p w:rsidR="00853EEA" w:rsidRPr="007F1C04" w:rsidRDefault="00A36E28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3037</w:t>
            </w:r>
          </w:p>
        </w:tc>
        <w:tc>
          <w:tcPr>
            <w:tcW w:w="760" w:type="dxa"/>
            <w:vAlign w:val="bottom"/>
          </w:tcPr>
          <w:p w:rsidR="00853EEA" w:rsidRPr="007F1C04" w:rsidRDefault="00701E5D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0,018</w:t>
            </w:r>
          </w:p>
        </w:tc>
        <w:tc>
          <w:tcPr>
            <w:tcW w:w="875" w:type="dxa"/>
            <w:vAlign w:val="bottom"/>
          </w:tcPr>
          <w:p w:rsidR="00853EEA" w:rsidRPr="007F1C04" w:rsidRDefault="00A66B29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0,013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bottom"/>
          </w:tcPr>
          <w:p w:rsidR="00853EEA" w:rsidRPr="007F1C04" w:rsidRDefault="001B45D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0,045</w:t>
            </w:r>
          </w:p>
        </w:tc>
        <w:tc>
          <w:tcPr>
            <w:tcW w:w="731" w:type="dxa"/>
            <w:gridSpan w:val="2"/>
            <w:vAlign w:val="bottom"/>
          </w:tcPr>
          <w:p w:rsidR="00853EEA" w:rsidRPr="007F1C04" w:rsidRDefault="001B45DC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22,22</w:t>
            </w:r>
          </w:p>
        </w:tc>
      </w:tr>
      <w:tr w:rsidR="00853EEA" w:rsidRPr="007F1C04" w:rsidTr="00F6129A">
        <w:trPr>
          <w:gridAfter w:val="1"/>
          <w:wAfter w:w="130" w:type="dxa"/>
        </w:trPr>
        <w:tc>
          <w:tcPr>
            <w:tcW w:w="828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347,1</w:t>
            </w:r>
          </w:p>
        </w:tc>
        <w:tc>
          <w:tcPr>
            <w:tcW w:w="757" w:type="dxa"/>
            <w:vAlign w:val="bottom"/>
          </w:tcPr>
          <w:p w:rsidR="00853EEA" w:rsidRPr="007F1C04" w:rsidRDefault="00265DD1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87,0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3922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2370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1627</w:t>
            </w:r>
          </w:p>
        </w:tc>
        <w:tc>
          <w:tcPr>
            <w:tcW w:w="1061" w:type="dxa"/>
            <w:vAlign w:val="bottom"/>
          </w:tcPr>
          <w:p w:rsidR="00853EEA" w:rsidRPr="007F1C04" w:rsidRDefault="00A36E28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2295</w:t>
            </w:r>
          </w:p>
        </w:tc>
        <w:tc>
          <w:tcPr>
            <w:tcW w:w="760" w:type="dxa"/>
            <w:vAlign w:val="bottom"/>
          </w:tcPr>
          <w:p w:rsidR="00853EEA" w:rsidRPr="007F1C04" w:rsidRDefault="00701E5D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0,013</w:t>
            </w:r>
          </w:p>
        </w:tc>
        <w:tc>
          <w:tcPr>
            <w:tcW w:w="875" w:type="dxa"/>
            <w:vAlign w:val="bottom"/>
          </w:tcPr>
          <w:p w:rsidR="00853EEA" w:rsidRPr="007F1C04" w:rsidRDefault="00A66B29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0,014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31" w:type="dxa"/>
            <w:gridSpan w:val="2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-</w:t>
            </w:r>
          </w:p>
        </w:tc>
      </w:tr>
      <w:tr w:rsidR="00853EEA" w:rsidRPr="007F1C04" w:rsidTr="00F6129A">
        <w:trPr>
          <w:gridAfter w:val="1"/>
          <w:wAfter w:w="130" w:type="dxa"/>
        </w:trPr>
        <w:tc>
          <w:tcPr>
            <w:tcW w:w="828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756" w:type="dxa"/>
            <w:vAlign w:val="bottom"/>
          </w:tcPr>
          <w:p w:rsidR="00853EEA" w:rsidRPr="007F1C04" w:rsidRDefault="00853EEA" w:rsidP="00F034CC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C04">
              <w:rPr>
                <w:rFonts w:ascii="Times New Roman" w:eastAsia="Times New Roman" w:hAnsi="Times New Roman"/>
                <w:sz w:val="18"/>
                <w:szCs w:val="18"/>
              </w:rPr>
              <w:t>328,4</w:t>
            </w:r>
          </w:p>
        </w:tc>
        <w:tc>
          <w:tcPr>
            <w:tcW w:w="757" w:type="dxa"/>
            <w:vAlign w:val="bottom"/>
          </w:tcPr>
          <w:p w:rsidR="00853EEA" w:rsidRPr="007F1C04" w:rsidRDefault="00265DD1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92,8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3711</w:t>
            </w:r>
          </w:p>
        </w:tc>
        <w:tc>
          <w:tcPr>
            <w:tcW w:w="875" w:type="dxa"/>
            <w:vAlign w:val="bottom"/>
          </w:tcPr>
          <w:p w:rsidR="00853EEA" w:rsidRPr="007F1C04" w:rsidRDefault="0085730E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2459</w:t>
            </w:r>
          </w:p>
        </w:tc>
        <w:tc>
          <w:tcPr>
            <w:tcW w:w="875" w:type="dxa"/>
            <w:vAlign w:val="bottom"/>
          </w:tcPr>
          <w:p w:rsidR="00853EEA" w:rsidRPr="007F1C04" w:rsidRDefault="00086747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1852</w:t>
            </w:r>
          </w:p>
        </w:tc>
        <w:tc>
          <w:tcPr>
            <w:tcW w:w="1061" w:type="dxa"/>
            <w:vAlign w:val="bottom"/>
          </w:tcPr>
          <w:p w:rsidR="00853EEA" w:rsidRPr="007F1C04" w:rsidRDefault="00A36E28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1859</w:t>
            </w:r>
          </w:p>
        </w:tc>
        <w:tc>
          <w:tcPr>
            <w:tcW w:w="760" w:type="dxa"/>
            <w:vAlign w:val="bottom"/>
          </w:tcPr>
          <w:p w:rsidR="00853EEA" w:rsidRPr="007F1C04" w:rsidRDefault="00701E5D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0,011</w:t>
            </w:r>
          </w:p>
        </w:tc>
        <w:tc>
          <w:tcPr>
            <w:tcW w:w="87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0,014</w:t>
            </w:r>
          </w:p>
        </w:tc>
        <w:tc>
          <w:tcPr>
            <w:tcW w:w="755" w:type="dxa"/>
            <w:vMerge/>
            <w:vAlign w:val="center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31" w:type="dxa"/>
            <w:gridSpan w:val="2"/>
            <w:vAlign w:val="bottom"/>
          </w:tcPr>
          <w:p w:rsidR="00853EEA" w:rsidRPr="007F1C04" w:rsidRDefault="00853EEA" w:rsidP="00303E9F">
            <w:pPr>
              <w:spacing w:after="0" w:line="274" w:lineRule="auto"/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A19F7" w:rsidRPr="007F1C04" w:rsidRDefault="002A19F7" w:rsidP="002E4D7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E4D7A" w:rsidRPr="007F1C04" w:rsidRDefault="002E4D7A" w:rsidP="002B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75874" w:rsidRPr="007F1C04" w:rsidRDefault="002E5070" w:rsidP="000B2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Дополни</w:t>
      </w:r>
      <w:r w:rsidR="0012439C" w:rsidRPr="007F1C04">
        <w:rPr>
          <w:rFonts w:ascii="Times New Roman" w:eastAsia="Times New Roman" w:hAnsi="Times New Roman"/>
          <w:sz w:val="28"/>
          <w:szCs w:val="28"/>
        </w:rPr>
        <w:t>тельные  расчеты  для  пятой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 передачи</w:t>
      </w:r>
      <w:r w:rsidR="00FA63A0" w:rsidRPr="007F1C04">
        <w:rPr>
          <w:rFonts w:ascii="Times New Roman" w:eastAsia="Times New Roman" w:hAnsi="Times New Roman"/>
          <w:sz w:val="28"/>
          <w:szCs w:val="28"/>
        </w:rPr>
        <w:t>:</w:t>
      </w:r>
    </w:p>
    <w:p w:rsidR="002E5070" w:rsidRPr="007F1C04" w:rsidRDefault="002E5070" w:rsidP="000B2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A1901" w:rsidRPr="007F1C04" w:rsidRDefault="002E5070" w:rsidP="00A70C5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Таблица 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C75C9" w:rsidRPr="007F1C04" w:rsidTr="00965C51">
        <w:tc>
          <w:tcPr>
            <w:tcW w:w="1196" w:type="dxa"/>
          </w:tcPr>
          <w:p w:rsidR="00965C51" w:rsidRPr="007F1C04" w:rsidRDefault="00965C51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F1C04">
              <w:rPr>
                <w:sz w:val="20"/>
                <w:szCs w:val="20"/>
                <w:lang w:val="en-US"/>
              </w:rPr>
              <w:t>f</w:t>
            </w:r>
            <w:r w:rsidR="000638EB" w:rsidRPr="007F1C04">
              <w:rPr>
                <w:sz w:val="20"/>
                <w:szCs w:val="20"/>
              </w:rPr>
              <w:t>(0,03)</w:t>
            </w:r>
          </w:p>
        </w:tc>
        <w:tc>
          <w:tcPr>
            <w:tcW w:w="1196" w:type="dxa"/>
          </w:tcPr>
          <w:p w:rsidR="00965C51" w:rsidRPr="007F1C04" w:rsidRDefault="00DC7606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0,03</w:t>
            </w:r>
          </w:p>
        </w:tc>
        <w:tc>
          <w:tcPr>
            <w:tcW w:w="1196" w:type="dxa"/>
          </w:tcPr>
          <w:p w:rsidR="00965C51" w:rsidRPr="007F1C04" w:rsidRDefault="00A63679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0,033</w:t>
            </w:r>
          </w:p>
        </w:tc>
        <w:tc>
          <w:tcPr>
            <w:tcW w:w="1196" w:type="dxa"/>
          </w:tcPr>
          <w:p w:rsidR="00965C51" w:rsidRPr="007F1C04" w:rsidRDefault="00A63679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0,033</w:t>
            </w:r>
          </w:p>
        </w:tc>
        <w:tc>
          <w:tcPr>
            <w:tcW w:w="1196" w:type="dxa"/>
          </w:tcPr>
          <w:p w:rsidR="00965C51" w:rsidRPr="007F1C04" w:rsidRDefault="00A63679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0,036</w:t>
            </w:r>
          </w:p>
        </w:tc>
        <w:tc>
          <w:tcPr>
            <w:tcW w:w="1197" w:type="dxa"/>
          </w:tcPr>
          <w:p w:rsidR="00965C51" w:rsidRPr="007F1C04" w:rsidRDefault="00A63679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0,039</w:t>
            </w:r>
          </w:p>
        </w:tc>
        <w:tc>
          <w:tcPr>
            <w:tcW w:w="1197" w:type="dxa"/>
          </w:tcPr>
          <w:p w:rsidR="00965C51" w:rsidRPr="007F1C04" w:rsidRDefault="00A63679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0,042</w:t>
            </w:r>
          </w:p>
        </w:tc>
        <w:tc>
          <w:tcPr>
            <w:tcW w:w="1197" w:type="dxa"/>
          </w:tcPr>
          <w:p w:rsidR="00965C51" w:rsidRPr="007F1C04" w:rsidRDefault="00A63679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0,042</w:t>
            </w:r>
          </w:p>
        </w:tc>
      </w:tr>
      <w:tr w:rsidR="006C75C9" w:rsidRPr="007F1C04" w:rsidTr="00965C51">
        <w:tc>
          <w:tcPr>
            <w:tcW w:w="1196" w:type="dxa"/>
          </w:tcPr>
          <w:p w:rsidR="00965C51" w:rsidRPr="007F1C04" w:rsidRDefault="00965C51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  <w:lang w:val="en-US"/>
              </w:rPr>
              <w:t>P</w:t>
            </w:r>
            <w:r w:rsidRPr="007F1C04">
              <w:rPr>
                <w:sz w:val="20"/>
                <w:szCs w:val="20"/>
                <w:vertAlign w:val="subscript"/>
                <w:lang w:val="en-US"/>
              </w:rPr>
              <w:t>f</w:t>
            </w:r>
            <w:r w:rsidR="000638EB" w:rsidRPr="007F1C04">
              <w:rPr>
                <w:sz w:val="20"/>
                <w:szCs w:val="20"/>
              </w:rPr>
              <w:t>(</w:t>
            </w:r>
            <w:r w:rsidR="000638EB" w:rsidRPr="007F1C04">
              <w:rPr>
                <w:sz w:val="16"/>
                <w:szCs w:val="16"/>
                <w:lang w:val="en-US"/>
              </w:rPr>
              <w:t>f</w:t>
            </w:r>
            <w:r w:rsidR="000638EB" w:rsidRPr="007F1C04">
              <w:rPr>
                <w:sz w:val="16"/>
                <w:szCs w:val="16"/>
              </w:rPr>
              <w:t>(0,03)</w:t>
            </w:r>
            <w:r w:rsidR="000638EB" w:rsidRPr="007F1C04">
              <w:rPr>
                <w:sz w:val="20"/>
                <w:szCs w:val="20"/>
              </w:rPr>
              <w:t>)</w:t>
            </w:r>
          </w:p>
        </w:tc>
        <w:tc>
          <w:tcPr>
            <w:tcW w:w="1196" w:type="dxa"/>
          </w:tcPr>
          <w:p w:rsidR="00965C51" w:rsidRPr="007F1C04" w:rsidRDefault="00B5561E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5280</w:t>
            </w:r>
          </w:p>
        </w:tc>
        <w:tc>
          <w:tcPr>
            <w:tcW w:w="1196" w:type="dxa"/>
          </w:tcPr>
          <w:p w:rsidR="00965C51" w:rsidRPr="007F1C04" w:rsidRDefault="00B5561E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5496</w:t>
            </w:r>
          </w:p>
        </w:tc>
        <w:tc>
          <w:tcPr>
            <w:tcW w:w="1196" w:type="dxa"/>
          </w:tcPr>
          <w:p w:rsidR="00965C51" w:rsidRPr="007F1C04" w:rsidRDefault="00B5561E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5712</w:t>
            </w:r>
          </w:p>
        </w:tc>
        <w:tc>
          <w:tcPr>
            <w:tcW w:w="1196" w:type="dxa"/>
          </w:tcPr>
          <w:p w:rsidR="00965C51" w:rsidRPr="007F1C04" w:rsidRDefault="00B5561E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6024</w:t>
            </w:r>
          </w:p>
        </w:tc>
        <w:tc>
          <w:tcPr>
            <w:tcW w:w="1197" w:type="dxa"/>
          </w:tcPr>
          <w:p w:rsidR="0050419C" w:rsidRPr="007F1C04" w:rsidRDefault="00B5561E" w:rsidP="0050419C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6513</w:t>
            </w:r>
          </w:p>
        </w:tc>
        <w:tc>
          <w:tcPr>
            <w:tcW w:w="1197" w:type="dxa"/>
          </w:tcPr>
          <w:p w:rsidR="00965C51" w:rsidRPr="007F1C04" w:rsidRDefault="00B5561E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7110</w:t>
            </w:r>
          </w:p>
        </w:tc>
        <w:tc>
          <w:tcPr>
            <w:tcW w:w="1197" w:type="dxa"/>
          </w:tcPr>
          <w:p w:rsidR="00965C51" w:rsidRPr="007F1C04" w:rsidRDefault="00B5561E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7377</w:t>
            </w:r>
          </w:p>
        </w:tc>
      </w:tr>
      <w:tr w:rsidR="006C75C9" w:rsidRPr="007F1C04" w:rsidTr="00965C51">
        <w:tc>
          <w:tcPr>
            <w:tcW w:w="1196" w:type="dxa"/>
          </w:tcPr>
          <w:p w:rsidR="00965C51" w:rsidRPr="007F1C04" w:rsidRDefault="00965C51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  <w:lang w:val="en-US"/>
              </w:rPr>
              <w:t>P</w:t>
            </w:r>
            <w:r w:rsidRPr="007F1C04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7F1C04">
              <w:rPr>
                <w:sz w:val="20"/>
                <w:szCs w:val="20"/>
                <w:lang w:val="en-US"/>
              </w:rPr>
              <w:t xml:space="preserve"> +P</w:t>
            </w:r>
            <w:r w:rsidRPr="007F1C04">
              <w:rPr>
                <w:sz w:val="20"/>
                <w:szCs w:val="20"/>
                <w:vertAlign w:val="subscript"/>
                <w:lang w:val="en-US"/>
              </w:rPr>
              <w:t>w</w:t>
            </w:r>
            <w:r w:rsidR="00FA63A0" w:rsidRPr="007F1C04">
              <w:rPr>
                <w:sz w:val="20"/>
                <w:szCs w:val="20"/>
              </w:rPr>
              <w:t xml:space="preserve">, </w:t>
            </w:r>
            <w:r w:rsidR="00FA63A0" w:rsidRPr="007F1C04">
              <w:rPr>
                <w:sz w:val="20"/>
                <w:szCs w:val="20"/>
                <w:lang w:val="en-US"/>
              </w:rPr>
              <w:t>f</w:t>
            </w:r>
            <w:r w:rsidR="000638EB" w:rsidRPr="007F1C04">
              <w:rPr>
                <w:sz w:val="20"/>
                <w:szCs w:val="20"/>
              </w:rPr>
              <w:t>=0,03</w:t>
            </w:r>
          </w:p>
        </w:tc>
        <w:tc>
          <w:tcPr>
            <w:tcW w:w="1196" w:type="dxa"/>
          </w:tcPr>
          <w:p w:rsidR="00FA63A0" w:rsidRPr="007F1C04" w:rsidRDefault="000869D3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5382</w:t>
            </w:r>
          </w:p>
        </w:tc>
        <w:tc>
          <w:tcPr>
            <w:tcW w:w="1196" w:type="dxa"/>
          </w:tcPr>
          <w:p w:rsidR="00965C51" w:rsidRPr="007F1C04" w:rsidRDefault="000869D3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5779</w:t>
            </w:r>
          </w:p>
        </w:tc>
        <w:tc>
          <w:tcPr>
            <w:tcW w:w="1196" w:type="dxa"/>
          </w:tcPr>
          <w:p w:rsidR="00965C51" w:rsidRPr="007F1C04" w:rsidRDefault="000869D3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6175</w:t>
            </w:r>
          </w:p>
        </w:tc>
        <w:tc>
          <w:tcPr>
            <w:tcW w:w="1196" w:type="dxa"/>
          </w:tcPr>
          <w:p w:rsidR="00965C51" w:rsidRPr="007F1C04" w:rsidRDefault="000869D3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6747</w:t>
            </w:r>
          </w:p>
        </w:tc>
        <w:tc>
          <w:tcPr>
            <w:tcW w:w="1197" w:type="dxa"/>
          </w:tcPr>
          <w:p w:rsidR="00965C51" w:rsidRPr="007F1C04" w:rsidRDefault="000869D3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7643</w:t>
            </w:r>
          </w:p>
        </w:tc>
        <w:tc>
          <w:tcPr>
            <w:tcW w:w="1197" w:type="dxa"/>
          </w:tcPr>
          <w:p w:rsidR="00965C51" w:rsidRPr="007F1C04" w:rsidRDefault="000869D3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8737</w:t>
            </w:r>
          </w:p>
        </w:tc>
        <w:tc>
          <w:tcPr>
            <w:tcW w:w="1197" w:type="dxa"/>
          </w:tcPr>
          <w:p w:rsidR="00965C51" w:rsidRPr="007F1C04" w:rsidRDefault="000869D3" w:rsidP="00965C51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9229</w:t>
            </w:r>
          </w:p>
        </w:tc>
      </w:tr>
      <w:tr w:rsidR="00FA63A0" w:rsidRPr="007F1C04" w:rsidTr="00651EB6">
        <w:tc>
          <w:tcPr>
            <w:tcW w:w="1196" w:type="dxa"/>
          </w:tcPr>
          <w:p w:rsidR="00FA63A0" w:rsidRPr="007F1C04" w:rsidRDefault="00FA63A0" w:rsidP="00651EB6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  <w:lang w:val="en-US"/>
              </w:rPr>
              <w:t>P</w:t>
            </w:r>
            <w:r w:rsidRPr="007F1C04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7F1C04">
              <w:rPr>
                <w:sz w:val="20"/>
                <w:szCs w:val="20"/>
                <w:lang w:val="en-US"/>
              </w:rPr>
              <w:t xml:space="preserve"> +P</w:t>
            </w:r>
            <w:r w:rsidRPr="007F1C04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7F1C04">
              <w:rPr>
                <w:sz w:val="20"/>
                <w:szCs w:val="20"/>
              </w:rPr>
              <w:t xml:space="preserve">, </w:t>
            </w:r>
            <w:r w:rsidRPr="007F1C04">
              <w:rPr>
                <w:sz w:val="20"/>
                <w:szCs w:val="20"/>
                <w:lang w:val="en-US"/>
              </w:rPr>
              <w:t>f</w:t>
            </w:r>
            <w:r w:rsidR="00DC7606" w:rsidRPr="007F1C04">
              <w:rPr>
                <w:sz w:val="20"/>
                <w:szCs w:val="20"/>
              </w:rPr>
              <w:t>=0,01</w:t>
            </w:r>
          </w:p>
        </w:tc>
        <w:tc>
          <w:tcPr>
            <w:tcW w:w="1196" w:type="dxa"/>
          </w:tcPr>
          <w:p w:rsidR="00FA63A0" w:rsidRPr="007F1C04" w:rsidRDefault="001E367B" w:rsidP="00651EB6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1862</w:t>
            </w:r>
          </w:p>
        </w:tc>
        <w:tc>
          <w:tcPr>
            <w:tcW w:w="1196" w:type="dxa"/>
          </w:tcPr>
          <w:p w:rsidR="00FA63A0" w:rsidRPr="007F1C04" w:rsidRDefault="001E367B" w:rsidP="00651EB6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2115</w:t>
            </w:r>
          </w:p>
        </w:tc>
        <w:tc>
          <w:tcPr>
            <w:tcW w:w="1196" w:type="dxa"/>
          </w:tcPr>
          <w:p w:rsidR="00FA63A0" w:rsidRPr="007F1C04" w:rsidRDefault="001E367B" w:rsidP="00651EB6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2367</w:t>
            </w:r>
          </w:p>
        </w:tc>
        <w:tc>
          <w:tcPr>
            <w:tcW w:w="1196" w:type="dxa"/>
          </w:tcPr>
          <w:p w:rsidR="00FA63A0" w:rsidRPr="007F1C04" w:rsidRDefault="001E367B" w:rsidP="00651EB6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2731</w:t>
            </w:r>
          </w:p>
        </w:tc>
        <w:tc>
          <w:tcPr>
            <w:tcW w:w="1197" w:type="dxa"/>
          </w:tcPr>
          <w:p w:rsidR="00FA63A0" w:rsidRPr="007F1C04" w:rsidRDefault="001E367B" w:rsidP="00651EB6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3301</w:t>
            </w:r>
          </w:p>
        </w:tc>
        <w:tc>
          <w:tcPr>
            <w:tcW w:w="1197" w:type="dxa"/>
          </w:tcPr>
          <w:p w:rsidR="00FA63A0" w:rsidRPr="007F1C04" w:rsidRDefault="001E367B" w:rsidP="00651EB6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3997</w:t>
            </w:r>
          </w:p>
        </w:tc>
        <w:tc>
          <w:tcPr>
            <w:tcW w:w="1197" w:type="dxa"/>
          </w:tcPr>
          <w:p w:rsidR="00FA63A0" w:rsidRPr="007F1C04" w:rsidRDefault="001E367B" w:rsidP="00651EB6">
            <w:pPr>
              <w:pStyle w:val="a3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7F1C04">
              <w:rPr>
                <w:sz w:val="20"/>
                <w:szCs w:val="20"/>
              </w:rPr>
              <w:t>4311</w:t>
            </w:r>
          </w:p>
        </w:tc>
      </w:tr>
    </w:tbl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8A1901" w:rsidRPr="007F1C04" w:rsidRDefault="008A1901" w:rsidP="00883FC9">
      <w:pPr>
        <w:pStyle w:val="a3"/>
        <w:spacing w:line="360" w:lineRule="auto"/>
        <w:rPr>
          <w:sz w:val="28"/>
          <w:szCs w:val="28"/>
        </w:rPr>
      </w:pPr>
    </w:p>
    <w:p w:rsidR="00690D21" w:rsidRPr="007F1C04" w:rsidRDefault="00690D21" w:rsidP="00690D21">
      <w:pPr>
        <w:pStyle w:val="31"/>
        <w:rPr>
          <w:rFonts w:ascii="Times New Roman" w:hAnsi="Times New Roman"/>
          <w:sz w:val="28"/>
          <w:szCs w:val="28"/>
          <w:lang w:val="ru-RU"/>
        </w:rPr>
      </w:pPr>
      <w:bookmarkStart w:id="2" w:name="_Toc262658408"/>
      <w:r w:rsidRPr="007F1C04">
        <w:rPr>
          <w:rFonts w:ascii="Times New Roman" w:hAnsi="Times New Roman"/>
          <w:sz w:val="28"/>
          <w:szCs w:val="28"/>
          <w:lang w:val="ru-RU"/>
        </w:rPr>
        <w:t>3. Динамический баланс автомобиля</w:t>
      </w:r>
      <w:bookmarkEnd w:id="2"/>
    </w:p>
    <w:p w:rsidR="00690D21" w:rsidRPr="007F1C04" w:rsidRDefault="00690D21" w:rsidP="00690D21">
      <w:pPr>
        <w:pStyle w:val="31"/>
        <w:rPr>
          <w:rFonts w:ascii="Times New Roman" w:hAnsi="Times New Roman"/>
          <w:sz w:val="28"/>
          <w:szCs w:val="28"/>
          <w:lang w:val="ru-RU"/>
        </w:rPr>
      </w:pPr>
    </w:p>
    <w:p w:rsidR="00B21DEA" w:rsidRPr="007F1C04" w:rsidRDefault="00B21DEA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На графике динамического баланса изображается динамическая характеристика автомобиля и зависимость коэффициента сопротивления качению от скорости.</w:t>
      </w:r>
    </w:p>
    <w:p w:rsidR="00B21DEA" w:rsidRPr="007F1C04" w:rsidRDefault="00B21DEA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Динамическая характеристика автомобиля – это зависимость динамического фактора автомобиля от скорости при движении автомобиля на всех передачах переднего хода.</w:t>
      </w:r>
    </w:p>
    <w:p w:rsidR="00B21DEA" w:rsidRPr="007F1C04" w:rsidRDefault="00B21DEA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Динамический фактор определяется по выражению:</w:t>
      </w:r>
    </w:p>
    <w:p w:rsidR="00B21DEA" w:rsidRPr="007F1C04" w:rsidRDefault="00B21DEA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1719" w:dyaOrig="880">
          <v:shape id="_x0000_i1043" type="#_x0000_t75" style="width:86.25pt;height:44.25pt" o:ole="">
            <v:imagedata r:id="rId43" o:title=""/>
          </v:shape>
          <o:OLEObject Type="Embed" ProgID="Equation.3" ShapeID="_x0000_i1043" DrawAspect="Content" ObjectID="_1512480837" r:id="rId44"/>
        </w:object>
      </w:r>
    </w:p>
    <w:p w:rsidR="00B21DEA" w:rsidRPr="007F1C04" w:rsidRDefault="00B21DEA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21DEA" w:rsidRPr="007F1C04" w:rsidRDefault="00B21DEA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lastRenderedPageBreak/>
        <w:t>Кривые зависимости коэффициента сопротивления от скорости строятся для асфальта или асфальтобетона и для грунта.</w:t>
      </w:r>
    </w:p>
    <w:p w:rsidR="00A75087" w:rsidRPr="007F1C04" w:rsidRDefault="00EE0202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Расчеты  сводим  в  таблицу  2</w:t>
      </w:r>
      <w:r w:rsidR="00A75087" w:rsidRPr="007F1C04">
        <w:rPr>
          <w:rFonts w:ascii="Times New Roman" w:eastAsia="Times New Roman" w:hAnsi="Times New Roman"/>
          <w:sz w:val="28"/>
          <w:szCs w:val="28"/>
        </w:rPr>
        <w:t xml:space="preserve">  и  т</w:t>
      </w:r>
      <w:r w:rsidRPr="007F1C04">
        <w:rPr>
          <w:rFonts w:ascii="Times New Roman" w:eastAsia="Times New Roman" w:hAnsi="Times New Roman"/>
          <w:sz w:val="28"/>
          <w:szCs w:val="28"/>
        </w:rPr>
        <w:t>аблицу  3</w:t>
      </w:r>
      <w:r w:rsidR="00A75087" w:rsidRPr="007F1C04">
        <w:rPr>
          <w:rFonts w:ascii="Times New Roman" w:eastAsia="Times New Roman" w:hAnsi="Times New Roman"/>
          <w:sz w:val="28"/>
          <w:szCs w:val="28"/>
        </w:rPr>
        <w:t>.</w:t>
      </w:r>
    </w:p>
    <w:p w:rsidR="00AE0CB1" w:rsidRPr="007F1C04" w:rsidRDefault="00AE0CB1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E2875" w:rsidRPr="007F1C04" w:rsidRDefault="002E2875" w:rsidP="002E287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pacing w:val="20"/>
          <w:sz w:val="28"/>
          <w:szCs w:val="28"/>
        </w:rPr>
      </w:pPr>
      <w:bookmarkStart w:id="3" w:name="_Toc262658409"/>
      <w:r w:rsidRPr="007F1C04">
        <w:rPr>
          <w:rFonts w:ascii="Times New Roman" w:eastAsia="Times New Roman" w:hAnsi="Times New Roman"/>
          <w:b/>
          <w:smallCaps/>
          <w:spacing w:val="20"/>
          <w:sz w:val="28"/>
          <w:szCs w:val="28"/>
        </w:rPr>
        <w:t>4. Характеристика ускорений</w:t>
      </w:r>
      <w:r w:rsidR="00B33D45" w:rsidRPr="007F1C04">
        <w:rPr>
          <w:rFonts w:ascii="Times New Roman" w:eastAsia="Times New Roman" w:hAnsi="Times New Roman"/>
          <w:b/>
          <w:smallCaps/>
          <w:spacing w:val="20"/>
          <w:sz w:val="28"/>
          <w:szCs w:val="28"/>
        </w:rPr>
        <w:t xml:space="preserve">  и  обратных  ускорений</w:t>
      </w:r>
      <w:r w:rsidRPr="007F1C04">
        <w:rPr>
          <w:rFonts w:ascii="Times New Roman" w:eastAsia="Times New Roman" w:hAnsi="Times New Roman"/>
          <w:b/>
          <w:smallCaps/>
          <w:spacing w:val="20"/>
          <w:sz w:val="28"/>
          <w:szCs w:val="28"/>
        </w:rPr>
        <w:t xml:space="preserve"> автомобиля</w:t>
      </w:r>
      <w:bookmarkEnd w:id="3"/>
    </w:p>
    <w:p w:rsidR="002E2875" w:rsidRPr="007F1C04" w:rsidRDefault="002E2875" w:rsidP="002E2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24"/>
        </w:rPr>
      </w:pPr>
    </w:p>
    <w:p w:rsidR="002E2875" w:rsidRPr="007F1C04" w:rsidRDefault="002E2875" w:rsidP="002E2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Характеристика ускорений автомобиля представляет собой зависимость ускорений, которые может развить автомобиль при движении на всех передачах переднего хода при полной подаче топлива в двигатель от скорости движения автомобиля. Ускорения рассчитываются только для случая разгона на асфальтовом или асфальтобетонном шоссе.</w:t>
      </w:r>
    </w:p>
    <w:p w:rsidR="002E2875" w:rsidRPr="007F1C04" w:rsidRDefault="002E2875" w:rsidP="002E2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При разгоне автомобиля предполагается работа двигателя с полной подачей топлива, т.е. по внешней характеристике.</w:t>
      </w:r>
    </w:p>
    <w:p w:rsidR="002E2875" w:rsidRPr="007F1C04" w:rsidRDefault="002E2875" w:rsidP="002E2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Ускорения рассчитывают по выражению</w:t>
      </w:r>
    </w:p>
    <w:p w:rsidR="002E2875" w:rsidRPr="007F1C04" w:rsidRDefault="002E2875" w:rsidP="002E2875">
      <w:pPr>
        <w:spacing w:after="0" w:line="240" w:lineRule="auto"/>
        <w:ind w:left="-12" w:firstLine="588"/>
        <w:jc w:val="center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3000" w:dyaOrig="880">
          <v:shape id="_x0000_i1044" type="#_x0000_t75" style="width:150pt;height:44.25pt" o:ole="">
            <v:imagedata r:id="rId45" o:title=""/>
          </v:shape>
          <o:OLEObject Type="Embed" ProgID="Equation.3" ShapeID="_x0000_i1044" DrawAspect="Content" ObjectID="_1512480838" r:id="rId46"/>
        </w:object>
      </w:r>
    </w:p>
    <w:p w:rsidR="002E2875" w:rsidRPr="007F1C04" w:rsidRDefault="002E2875" w:rsidP="002E2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Здесь:</w:t>
      </w:r>
    </w:p>
    <w:p w:rsidR="002E2875" w:rsidRPr="007F1C04" w:rsidRDefault="002E2875" w:rsidP="002E2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j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a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– ускорения автомобиля (м/с</w:t>
      </w:r>
      <w:r w:rsidRPr="007F1C04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7F1C04">
        <w:rPr>
          <w:rFonts w:ascii="Times New Roman" w:eastAsia="Times New Roman" w:hAnsi="Times New Roman"/>
          <w:sz w:val="28"/>
          <w:szCs w:val="28"/>
        </w:rPr>
        <w:t>);</w:t>
      </w:r>
    </w:p>
    <w:p w:rsidR="002E2875" w:rsidRPr="007F1C04" w:rsidRDefault="002E2875" w:rsidP="002E2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7F1C0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ускорение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свободного падения (9,8 м/с</w:t>
      </w:r>
      <w:r w:rsidRPr="007F1C04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7F1C04">
        <w:rPr>
          <w:rFonts w:ascii="Times New Roman" w:eastAsia="Times New Roman" w:hAnsi="Times New Roman"/>
          <w:sz w:val="28"/>
          <w:szCs w:val="28"/>
        </w:rPr>
        <w:t>);</w:t>
      </w:r>
    </w:p>
    <w:p w:rsidR="002E2875" w:rsidRPr="007F1C04" w:rsidRDefault="002E2875" w:rsidP="002E2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4"/>
          <w:sz w:val="28"/>
          <w:szCs w:val="28"/>
        </w:rPr>
        <w:object w:dxaOrig="320" w:dyaOrig="440">
          <v:shape id="_x0000_i1045" type="#_x0000_t75" style="width:16.5pt;height:21.75pt" o:ole="">
            <v:imagedata r:id="rId47" o:title=""/>
          </v:shape>
          <o:OLEObject Type="Embed" ProgID="Equation.3" ShapeID="_x0000_i1045" DrawAspect="Content" ObjectID="_1512480839" r:id="rId48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коэффициент учета инерции вращающихся масс. Рассчитывается по выражению:</w:t>
      </w:r>
    </w:p>
    <w:p w:rsidR="002E2875" w:rsidRPr="007F1C04" w:rsidRDefault="002E2875" w:rsidP="002E2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0CB1" w:rsidRPr="007F1C04" w:rsidRDefault="002E2875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4"/>
          <w:sz w:val="28"/>
          <w:szCs w:val="28"/>
        </w:rPr>
        <w:object w:dxaOrig="320" w:dyaOrig="440">
          <v:shape id="_x0000_i1046" type="#_x0000_t75" style="width:16.5pt;height:21.75pt" o:ole="">
            <v:imagedata r:id="rId47" o:title=""/>
          </v:shape>
          <o:OLEObject Type="Embed" ProgID="Equation.3" ShapeID="_x0000_i1046" DrawAspect="Content" ObjectID="_1512480840" r:id="rId49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= 1,04+0,04·</w:t>
      </w:r>
      <w:proofErr w:type="spellStart"/>
      <w:r w:rsidRPr="007F1C04"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7F1C04">
        <w:rPr>
          <w:rFonts w:ascii="Times New Roman" w:eastAsia="Times New Roman" w:hAnsi="Times New Roman"/>
          <w:sz w:val="28"/>
          <w:szCs w:val="28"/>
          <w:vertAlign w:val="subscript"/>
        </w:rPr>
        <w:t>кп</w:t>
      </w:r>
      <w:r w:rsidRPr="007F1C04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,</w:t>
      </w:r>
    </w:p>
    <w:p w:rsidR="002E2875" w:rsidRPr="007F1C04" w:rsidRDefault="002E2875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Результаты  </w:t>
      </w:r>
      <w:r w:rsidR="00EE0202" w:rsidRPr="007F1C04">
        <w:rPr>
          <w:rFonts w:ascii="Times New Roman" w:eastAsia="Times New Roman" w:hAnsi="Times New Roman"/>
          <w:sz w:val="28"/>
          <w:szCs w:val="28"/>
        </w:rPr>
        <w:t>расчетов  заносим  в  таблицу  2</w:t>
      </w:r>
      <w:r w:rsidRPr="007F1C04">
        <w:rPr>
          <w:rFonts w:ascii="Times New Roman" w:eastAsia="Times New Roman" w:hAnsi="Times New Roman"/>
          <w:sz w:val="28"/>
          <w:szCs w:val="28"/>
        </w:rPr>
        <w:t>.</w:t>
      </w:r>
    </w:p>
    <w:p w:rsidR="00EE0202" w:rsidRPr="007F1C04" w:rsidRDefault="00EE0202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57C69" w:rsidRPr="007F1C04" w:rsidRDefault="00257C69" w:rsidP="00257C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4" w:name="_Toc262658410"/>
      <w:r w:rsidRPr="007F1C04">
        <w:rPr>
          <w:rFonts w:ascii="Times New Roman" w:hAnsi="Times New Roman"/>
          <w:b/>
          <w:sz w:val="28"/>
          <w:szCs w:val="28"/>
        </w:rPr>
        <w:t>5. Характеристика разгона автомобиля по времени</w:t>
      </w:r>
      <w:bookmarkEnd w:id="4"/>
    </w:p>
    <w:p w:rsidR="00257C69" w:rsidRPr="007F1C04" w:rsidRDefault="00257C69" w:rsidP="00257C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563B" w:rsidRPr="007F1C04" w:rsidRDefault="0002563B" w:rsidP="0002563B">
      <w:pPr>
        <w:spacing w:after="0" w:line="27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Пользуясь дифференциальной зависимостью </w:t>
      </w:r>
      <w:r w:rsidRPr="007F1C04">
        <w:rPr>
          <w:rFonts w:ascii="Times New Roman" w:eastAsia="Times New Roman" w:hAnsi="Times New Roman"/>
          <w:position w:val="-12"/>
          <w:sz w:val="28"/>
          <w:szCs w:val="28"/>
        </w:rPr>
        <w:object w:dxaOrig="1140" w:dyaOrig="360">
          <v:shape id="_x0000_i1047" type="#_x0000_t75" style="width:57pt;height:18pt" o:ole="">
            <v:imagedata r:id="rId50" o:title=""/>
          </v:shape>
          <o:OLEObject Type="Embed" ProgID="Equation.3" ShapeID="_x0000_i1047" DrawAspect="Content" ObjectID="_1512480841" r:id="rId51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, находим </w:t>
      </w:r>
      <w:r w:rsidRPr="007F1C04">
        <w:rPr>
          <w:rFonts w:ascii="Times New Roman" w:eastAsia="Times New Roman" w:hAnsi="Times New Roman"/>
          <w:position w:val="-24"/>
          <w:sz w:val="28"/>
          <w:szCs w:val="28"/>
        </w:rPr>
        <w:object w:dxaOrig="1440" w:dyaOrig="600">
          <v:shape id="_x0000_i1048" type="#_x0000_t75" style="width:1in;height:30pt" o:ole="">
            <v:imagedata r:id="rId52" o:title=""/>
          </v:shape>
          <o:OLEObject Type="Embed" ProgID="Equation.3" ShapeID="_x0000_i1048" DrawAspect="Content" ObjectID="_1512480842" r:id="rId53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, следовательно, время разгона автомобиля от скорости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V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>1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V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>2</w:t>
      </w:r>
      <w:r w:rsidRPr="007F1C04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65"/>
        <w:gridCol w:w="4998"/>
      </w:tblGrid>
      <w:tr w:rsidR="006C75C9" w:rsidRPr="007F1C04" w:rsidTr="00BB668F">
        <w:trPr>
          <w:trHeight w:val="536"/>
        </w:trPr>
        <w:tc>
          <w:tcPr>
            <w:tcW w:w="4487" w:type="dxa"/>
            <w:vAlign w:val="center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position w:val="-40"/>
                <w:sz w:val="28"/>
                <w:szCs w:val="28"/>
              </w:rPr>
              <w:object w:dxaOrig="1680" w:dyaOrig="920">
                <v:shape id="_x0000_i1049" type="#_x0000_t75" style="width:84pt;height:46.5pt" o:ole="">
                  <v:imagedata r:id="rId54" o:title=""/>
                </v:shape>
                <o:OLEObject Type="Embed" ProgID="Equation.3" ShapeID="_x0000_i1049" DrawAspect="Content" ObjectID="_1512480843" r:id="rId55"/>
              </w:objec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040" w:type="dxa"/>
            <w:vAlign w:val="center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563B" w:rsidRPr="007F1C04" w:rsidRDefault="0002563B" w:rsidP="0002563B">
      <w:pPr>
        <w:spacing w:after="0" w:line="27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где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V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>1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начальная скорость, 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/с;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V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>2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конечная скорость, м/с; (</w:t>
      </w:r>
      <w:r w:rsidRPr="007F1C04">
        <w:rPr>
          <w:rFonts w:ascii="Times New Roman" w:eastAsia="Times New Roman" w:hAnsi="Times New Roman"/>
          <w:i/>
          <w:sz w:val="28"/>
          <w:szCs w:val="28"/>
        </w:rPr>
        <w:t>1/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j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a</w:t>
      </w:r>
      <w:r w:rsidRPr="007F1C04">
        <w:rPr>
          <w:rFonts w:ascii="Times New Roman" w:eastAsia="Times New Roman" w:hAnsi="Times New Roman"/>
          <w:sz w:val="28"/>
          <w:szCs w:val="28"/>
        </w:rPr>
        <w:t>) – величина обратного ускорения для данного шага.</w:t>
      </w:r>
    </w:p>
    <w:p w:rsidR="0002563B" w:rsidRPr="007F1C04" w:rsidRDefault="0002563B" w:rsidP="0002563B">
      <w:pPr>
        <w:spacing w:after="0" w:line="27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Этот интеграл решается графическим способом. Для решения интеграла необходимо иметь вспомогательный график величин, обратных ускорениям: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64"/>
        <w:gridCol w:w="4999"/>
      </w:tblGrid>
      <w:tr w:rsidR="006C75C9" w:rsidRPr="007F1C04" w:rsidTr="00BB668F">
        <w:trPr>
          <w:trHeight w:val="536"/>
        </w:trPr>
        <w:tc>
          <w:tcPr>
            <w:tcW w:w="4487" w:type="dxa"/>
            <w:vAlign w:val="center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position w:val="-40"/>
                <w:sz w:val="28"/>
                <w:szCs w:val="28"/>
              </w:rPr>
              <w:object w:dxaOrig="1560" w:dyaOrig="920">
                <v:shape id="_x0000_i1050" type="#_x0000_t75" style="width:78pt;height:46.5pt" o:ole="">
                  <v:imagedata r:id="rId56" o:title=""/>
                </v:shape>
                <o:OLEObject Type="Embed" ProgID="Equation.3" ShapeID="_x0000_i1050" DrawAspect="Content" ObjectID="_1512480844" r:id="rId57"/>
              </w:objec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040" w:type="dxa"/>
            <w:vAlign w:val="center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563B" w:rsidRPr="007F1C04" w:rsidRDefault="0002563B" w:rsidP="0002563B">
      <w:pPr>
        <w:spacing w:after="0" w:line="27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где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количество интегралов.</w:t>
      </w:r>
    </w:p>
    <w:p w:rsidR="0002563B" w:rsidRPr="007F1C04" w:rsidRDefault="0002563B" w:rsidP="0002563B">
      <w:pPr>
        <w:spacing w:after="0" w:line="27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lastRenderedPageBreak/>
        <w:t xml:space="preserve">Разбивая  кривые обратных ускорений на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интервалов и считая, что в каждом интервале изменения скорости автомобиль разгоняется с постоянным ускорением (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j</w:t>
      </w:r>
      <w:r w:rsidRPr="007F1C04">
        <w:rPr>
          <w:rFonts w:ascii="Times New Roman" w:eastAsia="Times New Roman" w:hAnsi="Times New Roman"/>
          <w:sz w:val="28"/>
          <w:szCs w:val="28"/>
        </w:rPr>
        <w:t>), найдем время разгона автомобиля на каждом интервале: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0"/>
        <w:gridCol w:w="4983"/>
      </w:tblGrid>
      <w:tr w:rsidR="006C75C9" w:rsidRPr="007F1C04" w:rsidTr="00BB668F">
        <w:trPr>
          <w:trHeight w:val="536"/>
        </w:trPr>
        <w:tc>
          <w:tcPr>
            <w:tcW w:w="4487" w:type="dxa"/>
            <w:vAlign w:val="center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position w:val="-40"/>
                <w:sz w:val="28"/>
                <w:szCs w:val="28"/>
              </w:rPr>
              <w:object w:dxaOrig="3640" w:dyaOrig="920">
                <v:shape id="_x0000_i1051" type="#_x0000_t75" style="width:182.25pt;height:46.5pt" o:ole="">
                  <v:imagedata r:id="rId58" o:title=""/>
                </v:shape>
                <o:OLEObject Type="Embed" ProgID="Equation.3" ShapeID="_x0000_i1051" DrawAspect="Content" ObjectID="_1512480845" r:id="rId59"/>
              </w:objec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vAlign w:val="center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563B" w:rsidRPr="007F1C04" w:rsidRDefault="0002563B" w:rsidP="0002563B">
      <w:pPr>
        <w:spacing w:after="0" w:line="274" w:lineRule="auto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i/>
          <w:sz w:val="28"/>
          <w:szCs w:val="28"/>
        </w:rPr>
        <w:t>ΔV</w:t>
      </w:r>
      <w:r w:rsidR="00912A4C" w:rsidRPr="007F1C04">
        <w:rPr>
          <w:rFonts w:ascii="Times New Roman" w:eastAsia="Times New Roman" w:hAnsi="Times New Roman"/>
          <w:sz w:val="28"/>
          <w:szCs w:val="28"/>
        </w:rPr>
        <w:t xml:space="preserve"> = 2,78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м/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величина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 интервала.</w:t>
      </w:r>
    </w:p>
    <w:p w:rsidR="00431548" w:rsidRPr="007F1C04" w:rsidRDefault="00431548" w:rsidP="0002563B">
      <w:pPr>
        <w:spacing w:after="0" w:line="274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31548" w:rsidRPr="007F1C04" w:rsidRDefault="00431548" w:rsidP="0002563B">
      <w:pPr>
        <w:spacing w:after="0" w:line="274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2563B" w:rsidRPr="007F1C04" w:rsidRDefault="00431548" w:rsidP="0002563B">
      <w:pPr>
        <w:spacing w:after="0" w:line="27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Таблица </w:t>
      </w:r>
      <w:r w:rsidR="0002563B" w:rsidRPr="007F1C04">
        <w:rPr>
          <w:rFonts w:ascii="Times New Roman" w:eastAsia="Times New Roman" w:hAnsi="Times New Roman"/>
          <w:sz w:val="28"/>
          <w:szCs w:val="28"/>
        </w:rPr>
        <w:t>4 - Результаты расчета времени разгона</w:t>
      </w:r>
    </w:p>
    <w:p w:rsidR="001379F8" w:rsidRPr="007F1C04" w:rsidRDefault="001379F8" w:rsidP="001379F8">
      <w:pPr>
        <w:spacing w:after="0" w:line="274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900"/>
        <w:gridCol w:w="877"/>
        <w:gridCol w:w="1036"/>
        <w:gridCol w:w="877"/>
        <w:gridCol w:w="905"/>
        <w:gridCol w:w="1009"/>
        <w:gridCol w:w="877"/>
      </w:tblGrid>
      <w:tr w:rsidR="006C75C9" w:rsidRPr="007F1C04" w:rsidTr="00BB668F">
        <w:tc>
          <w:tcPr>
            <w:tcW w:w="2805" w:type="dxa"/>
          </w:tcPr>
          <w:p w:rsidR="0002563B" w:rsidRPr="007F1C04" w:rsidRDefault="0002563B" w:rsidP="0002563B">
            <w:pPr>
              <w:spacing w:after="0" w:line="27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Номер интервала</w:t>
            </w:r>
          </w:p>
        </w:tc>
        <w:tc>
          <w:tcPr>
            <w:tcW w:w="900" w:type="dxa"/>
            <w:vAlign w:val="bottom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vAlign w:val="bottom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bottom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vAlign w:val="bottom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vAlign w:val="bottom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  <w:vAlign w:val="bottom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7" w:type="dxa"/>
            <w:vAlign w:val="bottom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6C75C9" w:rsidRPr="007F1C04" w:rsidTr="00BB668F">
        <w:tc>
          <w:tcPr>
            <w:tcW w:w="2805" w:type="dxa"/>
          </w:tcPr>
          <w:p w:rsidR="0002563B" w:rsidRPr="007F1C04" w:rsidRDefault="0002563B" w:rsidP="0002563B">
            <w:pPr>
              <w:spacing w:after="0" w:line="27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</w:rPr>
              <w:t>1/</w:t>
            </w: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j</w: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 с</w:t>
            </w:r>
            <w:proofErr w:type="gramStart"/>
            <w:r w:rsidRPr="007F1C0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/м</w:t>
            </w:r>
          </w:p>
        </w:tc>
        <w:tc>
          <w:tcPr>
            <w:tcW w:w="900" w:type="dxa"/>
            <w:vAlign w:val="bottom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1,845</w:t>
            </w:r>
          </w:p>
        </w:tc>
        <w:tc>
          <w:tcPr>
            <w:tcW w:w="1036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2,046</w:t>
            </w:r>
          </w:p>
        </w:tc>
        <w:tc>
          <w:tcPr>
            <w:tcW w:w="877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2,822</w:t>
            </w:r>
          </w:p>
        </w:tc>
        <w:tc>
          <w:tcPr>
            <w:tcW w:w="905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3,424</w:t>
            </w:r>
          </w:p>
        </w:tc>
        <w:tc>
          <w:tcPr>
            <w:tcW w:w="1009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5,374</w:t>
            </w:r>
          </w:p>
        </w:tc>
        <w:tc>
          <w:tcPr>
            <w:tcW w:w="877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6,905</w:t>
            </w:r>
          </w:p>
        </w:tc>
      </w:tr>
      <w:tr w:rsidR="006C75C9" w:rsidRPr="007F1C04" w:rsidTr="00BB668F">
        <w:tc>
          <w:tcPr>
            <w:tcW w:w="2805" w:type="dxa"/>
          </w:tcPr>
          <w:p w:rsidR="0002563B" w:rsidRPr="007F1C04" w:rsidRDefault="0002563B" w:rsidP="0002563B">
            <w:pPr>
              <w:spacing w:after="0" w:line="27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 с</w:t>
            </w:r>
          </w:p>
        </w:tc>
        <w:tc>
          <w:tcPr>
            <w:tcW w:w="900" w:type="dxa"/>
            <w:vAlign w:val="bottom"/>
          </w:tcPr>
          <w:p w:rsidR="0002563B" w:rsidRPr="007F1C04" w:rsidRDefault="0002563B" w:rsidP="0002563B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2,56</w:t>
            </w:r>
          </w:p>
        </w:tc>
        <w:tc>
          <w:tcPr>
            <w:tcW w:w="1036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5,41</w:t>
            </w:r>
          </w:p>
        </w:tc>
        <w:tc>
          <w:tcPr>
            <w:tcW w:w="877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6,77</w:t>
            </w:r>
          </w:p>
        </w:tc>
        <w:tc>
          <w:tcPr>
            <w:tcW w:w="905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8,68</w:t>
            </w:r>
          </w:p>
        </w:tc>
        <w:tc>
          <w:tcPr>
            <w:tcW w:w="1009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12,23</w:t>
            </w:r>
          </w:p>
        </w:tc>
        <w:tc>
          <w:tcPr>
            <w:tcW w:w="877" w:type="dxa"/>
            <w:vAlign w:val="bottom"/>
          </w:tcPr>
          <w:p w:rsidR="0002563B" w:rsidRPr="007F1C04" w:rsidRDefault="00C241FD" w:rsidP="0002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17,07</w:t>
            </w:r>
          </w:p>
        </w:tc>
      </w:tr>
    </w:tbl>
    <w:p w:rsidR="0002563B" w:rsidRPr="007F1C04" w:rsidRDefault="0002563B" w:rsidP="0002563B">
      <w:pPr>
        <w:spacing w:after="0" w:line="274" w:lineRule="auto"/>
        <w:ind w:firstLine="540"/>
        <w:jc w:val="both"/>
        <w:rPr>
          <w:rFonts w:ascii="Times New Roman CYR" w:eastAsia="Times New Roman" w:hAnsi="Times New Roman CYR"/>
          <w:sz w:val="28"/>
          <w:szCs w:val="28"/>
        </w:rPr>
      </w:pPr>
      <w:r w:rsidRPr="007F1C04">
        <w:rPr>
          <w:rFonts w:ascii="Times New Roman CYR" w:eastAsia="Times New Roman" w:hAnsi="Times New Roman CYR"/>
          <w:sz w:val="28"/>
          <w:szCs w:val="28"/>
        </w:rPr>
        <w:t>Тогда суммарное время раз</w:t>
      </w:r>
      <w:r w:rsidR="00B803BC" w:rsidRPr="007F1C04">
        <w:rPr>
          <w:rFonts w:ascii="Times New Roman CYR" w:eastAsia="Times New Roman" w:hAnsi="Times New Roman CYR"/>
          <w:sz w:val="28"/>
          <w:szCs w:val="28"/>
        </w:rPr>
        <w:t>гона до контрольной скорости (6</w:t>
      </w:r>
      <w:r w:rsidRPr="007F1C04">
        <w:rPr>
          <w:rFonts w:ascii="Times New Roman CYR" w:eastAsia="Times New Roman" w:hAnsi="Times New Roman CYR"/>
          <w:sz w:val="28"/>
          <w:szCs w:val="28"/>
        </w:rPr>
        <w:t>0 км/ч) будет равно:</w:t>
      </w:r>
    </w:p>
    <w:p w:rsidR="0002563B" w:rsidRPr="007F1C04" w:rsidRDefault="0002563B" w:rsidP="0002563B">
      <w:pPr>
        <w:spacing w:after="0" w:line="274" w:lineRule="auto"/>
        <w:ind w:firstLine="540"/>
        <w:jc w:val="center"/>
        <w:rPr>
          <w:rFonts w:ascii="Times New Roman CYR" w:eastAsia="Times New Roman" w:hAnsi="Times New Roman CYR"/>
          <w:sz w:val="28"/>
          <w:szCs w:val="28"/>
        </w:rPr>
      </w:pPr>
      <w:r w:rsidRPr="007F1C04">
        <w:rPr>
          <w:rFonts w:ascii="Times New Roman CYR" w:eastAsia="Times New Roman" w:hAnsi="Times New Roman CYR"/>
          <w:position w:val="-40"/>
          <w:sz w:val="28"/>
          <w:szCs w:val="28"/>
        </w:rPr>
        <w:object w:dxaOrig="5080" w:dyaOrig="920">
          <v:shape id="_x0000_i1052" type="#_x0000_t75" style="width:199.5pt;height:36pt" o:ole="">
            <v:imagedata r:id="rId60" o:title=""/>
          </v:shape>
          <o:OLEObject Type="Embed" ProgID="Equation.3" ShapeID="_x0000_i1052" DrawAspect="Content" ObjectID="_1512480846" r:id="rId61"/>
        </w:object>
      </w:r>
      <w:r w:rsidRPr="007F1C04">
        <w:rPr>
          <w:rFonts w:ascii="Times New Roman CYR" w:eastAsia="Times New Roman" w:hAnsi="Times New Roman CYR"/>
          <w:sz w:val="28"/>
          <w:szCs w:val="28"/>
        </w:rPr>
        <w:t>.</w:t>
      </w:r>
    </w:p>
    <w:p w:rsidR="0002563B" w:rsidRPr="007F1C04" w:rsidRDefault="0084233C" w:rsidP="0002563B">
      <w:pPr>
        <w:spacing w:after="0" w:line="274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 CYR" w:eastAsia="Times New Roman" w:hAnsi="Times New Roman CYR"/>
          <w:position w:val="-10"/>
          <w:sz w:val="28"/>
          <w:szCs w:val="28"/>
        </w:rPr>
        <w:object w:dxaOrig="7260" w:dyaOrig="340">
          <v:shape id="_x0000_i1053" type="#_x0000_t75" style="width:363pt;height:17.25pt" o:ole="">
            <v:imagedata r:id="rId62" o:title=""/>
          </v:shape>
          <o:OLEObject Type="Embed" ProgID="Equation.3" ShapeID="_x0000_i1053" DrawAspect="Content" ObjectID="_1512480847" r:id="rId63"/>
        </w:object>
      </w:r>
    </w:p>
    <w:p w:rsidR="00257C69" w:rsidRPr="007F1C04" w:rsidRDefault="00257C69" w:rsidP="00257C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E2875" w:rsidRPr="007F1C04" w:rsidRDefault="002E2875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75087" w:rsidRPr="007F1C04" w:rsidRDefault="00A75087" w:rsidP="00B21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C4225" w:rsidRPr="007F1C04" w:rsidRDefault="008C4225" w:rsidP="008C4225">
      <w:pPr>
        <w:pStyle w:val="31"/>
        <w:rPr>
          <w:rFonts w:ascii="Times New Roman" w:hAnsi="Times New Roman"/>
          <w:sz w:val="28"/>
          <w:szCs w:val="28"/>
          <w:lang w:val="ru-RU"/>
        </w:rPr>
      </w:pPr>
      <w:bookmarkStart w:id="5" w:name="_Toc262658411"/>
      <w:r w:rsidRPr="007F1C04">
        <w:rPr>
          <w:rFonts w:ascii="Times New Roman" w:hAnsi="Times New Roman"/>
          <w:sz w:val="28"/>
          <w:szCs w:val="28"/>
          <w:lang w:val="ru-RU"/>
        </w:rPr>
        <w:t>6. Характеристика разгона автомобиля по пути</w:t>
      </w:r>
      <w:bookmarkEnd w:id="5"/>
    </w:p>
    <w:p w:rsidR="008C4225" w:rsidRPr="007F1C04" w:rsidRDefault="008C4225" w:rsidP="008C4225">
      <w:pPr>
        <w:pStyle w:val="31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63"/>
        <w:gridCol w:w="5000"/>
      </w:tblGrid>
      <w:tr w:rsidR="006C75C9" w:rsidRPr="007F1C04" w:rsidTr="00BB668F">
        <w:trPr>
          <w:trHeight w:val="536"/>
        </w:trPr>
        <w:tc>
          <w:tcPr>
            <w:tcW w:w="4487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position w:val="-28"/>
                <w:sz w:val="28"/>
                <w:szCs w:val="28"/>
              </w:rPr>
              <w:object w:dxaOrig="1440" w:dyaOrig="680">
                <v:shape id="_x0000_i1054" type="#_x0000_t75" style="width:1in;height:33.75pt" o:ole="">
                  <v:imagedata r:id="rId64" o:title=""/>
                </v:shape>
                <o:OLEObject Type="Embed" ProgID="Equation.3" ShapeID="_x0000_i1054" DrawAspect="Content" ObjectID="_1512480848" r:id="rId65"/>
              </w:objec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040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16467" w:rsidRPr="007F1C04" w:rsidRDefault="00916467" w:rsidP="00916467">
      <w:pPr>
        <w:spacing w:after="0" w:line="27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где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>0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время начала разгона;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– время конца разгона; </w:t>
      </w:r>
      <w:r w:rsidRPr="007F1C04">
        <w:rPr>
          <w:rFonts w:ascii="Times New Roman" w:eastAsia="Times New Roman" w:hAnsi="Times New Roman"/>
          <w:i/>
          <w:sz w:val="28"/>
          <w:szCs w:val="28"/>
        </w:rPr>
        <w:t>Δ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шаг интегрирования.</w:t>
      </w:r>
    </w:p>
    <w:p w:rsidR="00916467" w:rsidRPr="007F1C04" w:rsidRDefault="00916467" w:rsidP="00916467">
      <w:pPr>
        <w:spacing w:after="0" w:line="274" w:lineRule="auto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В данном случае </w:t>
      </w:r>
      <w:r w:rsidRPr="007F1C04">
        <w:rPr>
          <w:rFonts w:ascii="Times New Roman" w:eastAsia="Times New Roman" w:hAnsi="Times New Roman"/>
          <w:i/>
          <w:sz w:val="28"/>
          <w:szCs w:val="28"/>
        </w:rPr>
        <w:t>n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= 6,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</w:rPr>
        <w:t>Δt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= </w:t>
      </w:r>
      <w:r w:rsidR="005806AF" w:rsidRPr="007F1C04">
        <w:rPr>
          <w:rFonts w:ascii="Times New Roman" w:eastAsia="Times New Roman" w:hAnsi="Times New Roman"/>
          <w:sz w:val="28"/>
          <w:szCs w:val="28"/>
        </w:rPr>
        <w:t>8,79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с.</w:t>
      </w:r>
    </w:p>
    <w:p w:rsidR="00916467" w:rsidRPr="007F1C04" w:rsidRDefault="00916467" w:rsidP="00916467">
      <w:pPr>
        <w:spacing w:after="0" w:line="27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Путь разгона на каждом интервале: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70"/>
        <w:gridCol w:w="4993"/>
      </w:tblGrid>
      <w:tr w:rsidR="006C75C9" w:rsidRPr="007F1C04" w:rsidTr="00BB668F">
        <w:trPr>
          <w:trHeight w:val="536"/>
        </w:trPr>
        <w:tc>
          <w:tcPr>
            <w:tcW w:w="4487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position w:val="-16"/>
                <w:sz w:val="28"/>
                <w:szCs w:val="28"/>
              </w:rPr>
              <w:object w:dxaOrig="2600" w:dyaOrig="420">
                <v:shape id="_x0000_i1055" type="#_x0000_t75" style="width:129.75pt;height:21pt" o:ole="">
                  <v:imagedata r:id="rId66" o:title=""/>
                </v:shape>
                <o:OLEObject Type="Embed" ProgID="Equation.3" ShapeID="_x0000_i1055" DrawAspect="Content" ObjectID="_1512480849" r:id="rId67"/>
              </w:objec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16467" w:rsidRPr="007F1C04" w:rsidRDefault="00916467" w:rsidP="00916467">
      <w:pPr>
        <w:spacing w:after="0" w:line="274" w:lineRule="auto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Тогда</w:t>
      </w:r>
      <w:r w:rsidRPr="007F1C0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S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0</w:t>
      </w:r>
      <w:r w:rsidRPr="007F1C04">
        <w:rPr>
          <w:rFonts w:ascii="Times New Roman" w:eastAsia="Times New Roman" w:hAnsi="Times New Roman"/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 м"/>
        </w:smartTagPr>
        <w:r w:rsidRPr="007F1C04">
          <w:rPr>
            <w:rFonts w:ascii="Times New Roman" w:eastAsia="Times New Roman" w:hAnsi="Times New Roman"/>
            <w:sz w:val="28"/>
            <w:szCs w:val="28"/>
            <w:lang w:val="en-US"/>
          </w:rPr>
          <w:t xml:space="preserve">0 </w:t>
        </w:r>
        <w:r w:rsidRPr="007F1C04">
          <w:rPr>
            <w:rFonts w:ascii="Times New Roman" w:eastAsia="Times New Roman" w:hAnsi="Times New Roman"/>
            <w:sz w:val="28"/>
            <w:szCs w:val="28"/>
          </w:rPr>
          <w:t>м</w:t>
        </w:r>
      </w:smartTag>
      <w:r w:rsidRPr="007F1C04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916467" w:rsidRPr="007F1C04" w:rsidRDefault="00916467" w:rsidP="00916467">
      <w:pPr>
        <w:spacing w:after="0" w:line="274" w:lineRule="auto"/>
        <w:rPr>
          <w:rFonts w:ascii="Times New Roman" w:eastAsia="Times New Roman" w:hAnsi="Times New Roman"/>
          <w:sz w:val="28"/>
          <w:szCs w:val="28"/>
        </w:rPr>
      </w:pPr>
    </w:p>
    <w:p w:rsidR="00916467" w:rsidRPr="007F1C04" w:rsidRDefault="00431548" w:rsidP="00916467">
      <w:pPr>
        <w:spacing w:after="0" w:line="27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Таблица </w:t>
      </w:r>
      <w:r w:rsidR="00916467" w:rsidRPr="007F1C04">
        <w:rPr>
          <w:rFonts w:ascii="Times New Roman" w:eastAsia="Times New Roman" w:hAnsi="Times New Roman"/>
          <w:sz w:val="28"/>
          <w:szCs w:val="28"/>
        </w:rPr>
        <w:t xml:space="preserve">5 - Результаты расчета пути разгона    </w:t>
      </w:r>
    </w:p>
    <w:p w:rsidR="001379F8" w:rsidRPr="007F1C04" w:rsidRDefault="001379F8" w:rsidP="001379F8">
      <w:pPr>
        <w:spacing w:after="0" w:line="274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6"/>
        <w:gridCol w:w="931"/>
        <w:gridCol w:w="931"/>
        <w:gridCol w:w="986"/>
        <w:gridCol w:w="986"/>
        <w:gridCol w:w="986"/>
        <w:gridCol w:w="986"/>
      </w:tblGrid>
      <w:tr w:rsidR="007F1C04" w:rsidRPr="007F1C04" w:rsidTr="00BB668F">
        <w:trPr>
          <w:jc w:val="center"/>
        </w:trPr>
        <w:tc>
          <w:tcPr>
            <w:tcW w:w="2448" w:type="dxa"/>
          </w:tcPr>
          <w:p w:rsidR="00916467" w:rsidRPr="007F1C04" w:rsidRDefault="00916467" w:rsidP="00916467">
            <w:pPr>
              <w:spacing w:after="0" w:line="27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Номер интервала</w:t>
            </w:r>
          </w:p>
        </w:tc>
        <w:tc>
          <w:tcPr>
            <w:tcW w:w="706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1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7F1C04" w:rsidRPr="007F1C04" w:rsidTr="00BB668F">
        <w:trPr>
          <w:jc w:val="center"/>
        </w:trPr>
        <w:tc>
          <w:tcPr>
            <w:tcW w:w="2448" w:type="dxa"/>
          </w:tcPr>
          <w:p w:rsidR="00916467" w:rsidRPr="007F1C04" w:rsidRDefault="00916467" w:rsidP="00916467">
            <w:pPr>
              <w:spacing w:after="0" w:line="27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 м/с</w:t>
            </w:r>
          </w:p>
        </w:tc>
        <w:tc>
          <w:tcPr>
            <w:tcW w:w="706" w:type="dxa"/>
            <w:vAlign w:val="bottom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1" w:type="dxa"/>
            <w:vAlign w:val="bottom"/>
          </w:tcPr>
          <w:p w:rsidR="00916467" w:rsidRPr="007F1C04" w:rsidRDefault="00176388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2,78</w:t>
            </w:r>
          </w:p>
        </w:tc>
        <w:tc>
          <w:tcPr>
            <w:tcW w:w="931" w:type="dxa"/>
            <w:vAlign w:val="bottom"/>
          </w:tcPr>
          <w:p w:rsidR="00916467" w:rsidRPr="007F1C04" w:rsidRDefault="00176388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5,56</w:t>
            </w:r>
          </w:p>
        </w:tc>
        <w:tc>
          <w:tcPr>
            <w:tcW w:w="931" w:type="dxa"/>
            <w:vAlign w:val="bottom"/>
          </w:tcPr>
          <w:p w:rsidR="00916467" w:rsidRPr="007F1C04" w:rsidRDefault="00176388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8,34</w:t>
            </w:r>
          </w:p>
        </w:tc>
        <w:tc>
          <w:tcPr>
            <w:tcW w:w="931" w:type="dxa"/>
            <w:vAlign w:val="bottom"/>
          </w:tcPr>
          <w:p w:rsidR="00916467" w:rsidRPr="007F1C04" w:rsidRDefault="00176388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11,12</w:t>
            </w:r>
          </w:p>
        </w:tc>
        <w:tc>
          <w:tcPr>
            <w:tcW w:w="931" w:type="dxa"/>
            <w:vAlign w:val="bottom"/>
          </w:tcPr>
          <w:p w:rsidR="00916467" w:rsidRPr="007F1C04" w:rsidRDefault="00176388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931" w:type="dxa"/>
            <w:vAlign w:val="bottom"/>
          </w:tcPr>
          <w:p w:rsidR="00916467" w:rsidRPr="007F1C04" w:rsidRDefault="00176388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16,67</w:t>
            </w:r>
          </w:p>
        </w:tc>
      </w:tr>
      <w:tr w:rsidR="007F1C04" w:rsidRPr="007F1C04" w:rsidTr="00BB668F">
        <w:trPr>
          <w:jc w:val="center"/>
        </w:trPr>
        <w:tc>
          <w:tcPr>
            <w:tcW w:w="2448" w:type="dxa"/>
          </w:tcPr>
          <w:p w:rsidR="00916467" w:rsidRPr="007F1C04" w:rsidRDefault="00916467" w:rsidP="00916467">
            <w:pPr>
              <w:spacing w:after="0" w:line="27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, с</w:t>
            </w:r>
          </w:p>
        </w:tc>
        <w:tc>
          <w:tcPr>
            <w:tcW w:w="706" w:type="dxa"/>
            <w:vAlign w:val="bottom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1" w:type="dxa"/>
            <w:vAlign w:val="bottom"/>
          </w:tcPr>
          <w:p w:rsidR="00916467" w:rsidRPr="007F1C04" w:rsidRDefault="0084233C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2,56</w:t>
            </w:r>
          </w:p>
        </w:tc>
        <w:tc>
          <w:tcPr>
            <w:tcW w:w="931" w:type="dxa"/>
            <w:vAlign w:val="bottom"/>
          </w:tcPr>
          <w:p w:rsidR="00916467" w:rsidRPr="007F1C04" w:rsidRDefault="0084233C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7,97</w:t>
            </w:r>
          </w:p>
        </w:tc>
        <w:tc>
          <w:tcPr>
            <w:tcW w:w="931" w:type="dxa"/>
            <w:vAlign w:val="bottom"/>
          </w:tcPr>
          <w:p w:rsidR="00916467" w:rsidRPr="007F1C04" w:rsidRDefault="0084233C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14,74</w:t>
            </w:r>
          </w:p>
        </w:tc>
        <w:tc>
          <w:tcPr>
            <w:tcW w:w="931" w:type="dxa"/>
            <w:vAlign w:val="bottom"/>
          </w:tcPr>
          <w:p w:rsidR="00916467" w:rsidRPr="007F1C04" w:rsidRDefault="0084233C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23,42</w:t>
            </w:r>
          </w:p>
        </w:tc>
        <w:tc>
          <w:tcPr>
            <w:tcW w:w="931" w:type="dxa"/>
            <w:vAlign w:val="bottom"/>
          </w:tcPr>
          <w:p w:rsidR="00916467" w:rsidRPr="007F1C04" w:rsidRDefault="0084233C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35,65</w:t>
            </w:r>
          </w:p>
        </w:tc>
        <w:tc>
          <w:tcPr>
            <w:tcW w:w="931" w:type="dxa"/>
            <w:vAlign w:val="bottom"/>
          </w:tcPr>
          <w:p w:rsidR="00916467" w:rsidRPr="007F1C04" w:rsidRDefault="0084233C" w:rsidP="00916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52,72</w:t>
            </w:r>
          </w:p>
        </w:tc>
      </w:tr>
      <w:tr w:rsidR="007F1C04" w:rsidRPr="007F1C04" w:rsidTr="00BB668F">
        <w:trPr>
          <w:jc w:val="center"/>
        </w:trPr>
        <w:tc>
          <w:tcPr>
            <w:tcW w:w="2448" w:type="dxa"/>
          </w:tcPr>
          <w:p w:rsidR="00916467" w:rsidRPr="007F1C04" w:rsidRDefault="00916467" w:rsidP="00916467">
            <w:pPr>
              <w:spacing w:after="0" w:line="274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7F1C04">
              <w:rPr>
                <w:rFonts w:ascii="Times New Roman" w:eastAsia="Times New Roman" w:hAnsi="Times New Roman"/>
                <w:i/>
                <w:sz w:val="28"/>
                <w:szCs w:val="28"/>
              </w:rPr>
              <w:t>, м</w:t>
            </w:r>
          </w:p>
        </w:tc>
        <w:tc>
          <w:tcPr>
            <w:tcW w:w="706" w:type="dxa"/>
            <w:vAlign w:val="bottom"/>
          </w:tcPr>
          <w:p w:rsidR="00916467" w:rsidRPr="007F1C04" w:rsidRDefault="00916467" w:rsidP="00916467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1" w:type="dxa"/>
            <w:vAlign w:val="bottom"/>
          </w:tcPr>
          <w:p w:rsidR="00916467" w:rsidRPr="007F1C04" w:rsidRDefault="002808AC" w:rsidP="004E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12,22</w:t>
            </w:r>
          </w:p>
        </w:tc>
        <w:tc>
          <w:tcPr>
            <w:tcW w:w="931" w:type="dxa"/>
            <w:vAlign w:val="bottom"/>
          </w:tcPr>
          <w:p w:rsidR="00916467" w:rsidRPr="007F1C04" w:rsidRDefault="002808AC" w:rsidP="004E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48,87</w:t>
            </w:r>
          </w:p>
        </w:tc>
        <w:tc>
          <w:tcPr>
            <w:tcW w:w="931" w:type="dxa"/>
            <w:vAlign w:val="bottom"/>
          </w:tcPr>
          <w:p w:rsidR="00916467" w:rsidRPr="007F1C04" w:rsidRDefault="002808AC" w:rsidP="004E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109,96</w:t>
            </w:r>
          </w:p>
        </w:tc>
        <w:tc>
          <w:tcPr>
            <w:tcW w:w="931" w:type="dxa"/>
            <w:vAlign w:val="bottom"/>
          </w:tcPr>
          <w:p w:rsidR="00916467" w:rsidRPr="007F1C04" w:rsidRDefault="002808AC" w:rsidP="004E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195,49</w:t>
            </w:r>
          </w:p>
        </w:tc>
        <w:tc>
          <w:tcPr>
            <w:tcW w:w="931" w:type="dxa"/>
            <w:vAlign w:val="bottom"/>
          </w:tcPr>
          <w:p w:rsidR="00916467" w:rsidRPr="007F1C04" w:rsidRDefault="002808AC" w:rsidP="004E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305,45</w:t>
            </w:r>
          </w:p>
        </w:tc>
        <w:tc>
          <w:tcPr>
            <w:tcW w:w="931" w:type="dxa"/>
            <w:vAlign w:val="bottom"/>
          </w:tcPr>
          <w:p w:rsidR="00916467" w:rsidRPr="007F1C04" w:rsidRDefault="002808AC" w:rsidP="004E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C04">
              <w:rPr>
                <w:rFonts w:ascii="Times New Roman" w:eastAsia="Times New Roman" w:hAnsi="Times New Roman"/>
                <w:sz w:val="28"/>
                <w:szCs w:val="28"/>
              </w:rPr>
              <w:t>439,81</w:t>
            </w:r>
          </w:p>
        </w:tc>
      </w:tr>
    </w:tbl>
    <w:p w:rsidR="00916467" w:rsidRPr="007F1C04" w:rsidRDefault="00916467" w:rsidP="00916467">
      <w:pPr>
        <w:spacing w:after="0" w:line="27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lastRenderedPageBreak/>
        <w:t>Тогда суммарный путь разгона автомобиля до контрольной скорости:</w:t>
      </w:r>
    </w:p>
    <w:p w:rsidR="00916467" w:rsidRPr="007F1C04" w:rsidRDefault="00916467" w:rsidP="00916467">
      <w:pPr>
        <w:spacing w:after="0" w:line="274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4"/>
          <w:sz w:val="28"/>
          <w:szCs w:val="28"/>
        </w:rPr>
        <w:object w:dxaOrig="4340" w:dyaOrig="400">
          <v:shape id="_x0000_i1056" type="#_x0000_t75" style="width:222.75pt;height:18.75pt" o:ole="">
            <v:imagedata r:id="rId68" o:title=""/>
          </v:shape>
          <o:OLEObject Type="Embed" ProgID="Equation.3" ShapeID="_x0000_i1056" DrawAspect="Content" ObjectID="_1512480850" r:id="rId69"/>
        </w:object>
      </w:r>
    </w:p>
    <w:p w:rsidR="00916467" w:rsidRPr="007F1C04" w:rsidRDefault="009B4EF4" w:rsidP="00916467">
      <w:pPr>
        <w:spacing w:after="0" w:line="274" w:lineRule="auto"/>
        <w:ind w:firstLine="540"/>
        <w:jc w:val="center"/>
        <w:rPr>
          <w:rFonts w:ascii="Times New Roman CYR" w:eastAsia="Times New Roman" w:hAnsi="Times New Roman CYR"/>
          <w:sz w:val="28"/>
          <w:szCs w:val="28"/>
          <w:lang w:val="en-US"/>
        </w:rPr>
      </w:pPr>
      <w:r w:rsidRPr="007F1C04">
        <w:rPr>
          <w:rFonts w:ascii="Times New Roman CYR" w:eastAsia="Times New Roman" w:hAnsi="Times New Roman CYR"/>
          <w:position w:val="-10"/>
          <w:sz w:val="28"/>
          <w:szCs w:val="28"/>
        </w:rPr>
        <w:object w:dxaOrig="6860" w:dyaOrig="340">
          <v:shape id="_x0000_i1057" type="#_x0000_t75" style="width:343.5pt;height:17.25pt" o:ole="">
            <v:imagedata r:id="rId70" o:title=""/>
          </v:shape>
          <o:OLEObject Type="Embed" ProgID="Equation.3" ShapeID="_x0000_i1057" DrawAspect="Content" ObjectID="_1512480851" r:id="rId71"/>
        </w:object>
      </w:r>
    </w:p>
    <w:p w:rsidR="007C4452" w:rsidRPr="007F1C04" w:rsidRDefault="007C4452" w:rsidP="00916467">
      <w:pPr>
        <w:spacing w:after="0" w:line="274" w:lineRule="auto"/>
        <w:ind w:firstLine="540"/>
        <w:jc w:val="center"/>
        <w:rPr>
          <w:rFonts w:ascii="Times New Roman CYR" w:eastAsia="Times New Roman" w:hAnsi="Times New Roman CYR"/>
          <w:sz w:val="28"/>
          <w:szCs w:val="28"/>
          <w:lang w:val="en-US"/>
        </w:rPr>
      </w:pPr>
    </w:p>
    <w:p w:rsidR="0094586C" w:rsidRPr="007F1C04" w:rsidRDefault="0094586C" w:rsidP="00916467">
      <w:pPr>
        <w:spacing w:after="0" w:line="274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6" w:name="_Toc262658412"/>
    </w:p>
    <w:p w:rsidR="007C4452" w:rsidRPr="007F1C04" w:rsidRDefault="007C4452" w:rsidP="005E7AB1">
      <w:pPr>
        <w:spacing w:after="0" w:line="274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F1C04">
        <w:rPr>
          <w:rFonts w:ascii="Times New Roman" w:hAnsi="Times New Roman"/>
          <w:b/>
          <w:sz w:val="28"/>
          <w:szCs w:val="28"/>
        </w:rPr>
        <w:t>7. Мощностной баланс автомобиля</w:t>
      </w:r>
      <w:bookmarkEnd w:id="6"/>
    </w:p>
    <w:p w:rsidR="005E7AB1" w:rsidRPr="007F1C04" w:rsidRDefault="005E7AB1" w:rsidP="005E7AB1">
      <w:pPr>
        <w:spacing w:after="0" w:line="274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На графике мощностного баланса изображается мощностная характеристика автомобиля на всех передачах прямого хода и суммарная мощность сопротивления качению и аэродинамического сопротивления при равномерном движении при движении автомобиля на асфальтовом или асфальтобетонном шоссе (</w:t>
      </w:r>
      <w:r w:rsidRPr="007F1C04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7F1C04">
        <w:rPr>
          <w:rFonts w:ascii="Times New Roman" w:eastAsia="Times New Roman" w:hAnsi="Times New Roman"/>
          <w:sz w:val="28"/>
          <w:szCs w:val="28"/>
          <w:vertAlign w:val="subscript"/>
        </w:rPr>
        <w:t>0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= 0,014 для легковых автомобилей и </w:t>
      </w:r>
      <w:r w:rsidRPr="007F1C04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7F1C04">
        <w:rPr>
          <w:rFonts w:ascii="Times New Roman" w:eastAsia="Times New Roman" w:hAnsi="Times New Roman"/>
          <w:sz w:val="28"/>
          <w:szCs w:val="28"/>
          <w:vertAlign w:val="subscript"/>
        </w:rPr>
        <w:t>0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= 0,01 для грузовых автомобилей) и при движении на грунтовой дороге (</w:t>
      </w:r>
      <w:r w:rsidRPr="007F1C04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7F1C04">
        <w:rPr>
          <w:rFonts w:ascii="Times New Roman" w:eastAsia="Times New Roman" w:hAnsi="Times New Roman"/>
          <w:sz w:val="28"/>
          <w:szCs w:val="28"/>
          <w:vertAlign w:val="subscript"/>
        </w:rPr>
        <w:t>0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= 0,03 для всех автомобилей)</w:t>
      </w:r>
      <w:proofErr w:type="gramEnd"/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Мощностная характеристика автомобиля представляет собой зависимость мощности на ведущих колесах автомобиля от скорости движения автомобиля.</w: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Мощность на ведущих колесах представляет собой мощность двигателя, определенную по внешней характеристике двигателя, подведенную к ведущим колесам с учетом потерь в трансмиссии:</w: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8"/>
          <w:sz w:val="28"/>
          <w:szCs w:val="28"/>
        </w:rPr>
        <w:object w:dxaOrig="1900" w:dyaOrig="480">
          <v:shape id="_x0000_i1058" type="#_x0000_t75" style="width:95.25pt;height:24pt" o:ole="">
            <v:imagedata r:id="rId72" o:title=""/>
          </v:shape>
          <o:OLEObject Type="Embed" ProgID="Equation.3" ShapeID="_x0000_i1058" DrawAspect="Content" ObjectID="_1512480852" r:id="rId73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Результаты  расчетов  заносим  в  таблицу 6:</w:t>
      </w:r>
    </w:p>
    <w:p w:rsidR="001379F8" w:rsidRPr="007F1C04" w:rsidRDefault="001379F8" w:rsidP="001379F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Таблица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C75C9" w:rsidRPr="007F1C04" w:rsidTr="00F034CC">
        <w:tc>
          <w:tcPr>
            <w:tcW w:w="1196" w:type="dxa"/>
          </w:tcPr>
          <w:p w:rsidR="00902C39" w:rsidRPr="007F1C04" w:rsidRDefault="00902C39" w:rsidP="00944CE3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e</w:t>
            </w:r>
            <w:r w:rsidRPr="007F1C04">
              <w:rPr>
                <w:rFonts w:ascii="Times New Roman" w:eastAsia="Times New Roman" w:hAnsi="Times New Roman"/>
              </w:rPr>
              <w:t xml:space="preserve"> , кВт</w:t>
            </w:r>
          </w:p>
        </w:tc>
        <w:tc>
          <w:tcPr>
            <w:tcW w:w="1196" w:type="dxa"/>
            <w:vAlign w:val="center"/>
          </w:tcPr>
          <w:p w:rsidR="00902C39" w:rsidRPr="007F1C04" w:rsidRDefault="00CE2EE1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1C04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96" w:type="dxa"/>
            <w:vAlign w:val="center"/>
          </w:tcPr>
          <w:p w:rsidR="00902C39" w:rsidRPr="007F1C04" w:rsidRDefault="00CE2EE1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1C04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96" w:type="dxa"/>
            <w:vAlign w:val="center"/>
          </w:tcPr>
          <w:p w:rsidR="00902C39" w:rsidRPr="007F1C04" w:rsidRDefault="00CE2EE1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1C04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1196" w:type="dxa"/>
            <w:vAlign w:val="center"/>
          </w:tcPr>
          <w:p w:rsidR="00902C39" w:rsidRPr="007F1C04" w:rsidRDefault="00CE2EE1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1C04"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1197" w:type="dxa"/>
            <w:vAlign w:val="center"/>
          </w:tcPr>
          <w:p w:rsidR="00902C39" w:rsidRPr="007F1C04" w:rsidRDefault="00CE2EE1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1C04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197" w:type="dxa"/>
            <w:vAlign w:val="center"/>
          </w:tcPr>
          <w:p w:rsidR="00902C39" w:rsidRPr="007F1C04" w:rsidRDefault="00CE2EE1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1C04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97" w:type="dxa"/>
            <w:vAlign w:val="center"/>
          </w:tcPr>
          <w:p w:rsidR="00902C39" w:rsidRPr="007F1C04" w:rsidRDefault="00CE2EE1" w:rsidP="00F034C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1C0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902C39" w:rsidRPr="007F1C04" w:rsidTr="001379F8">
        <w:tc>
          <w:tcPr>
            <w:tcW w:w="1196" w:type="dxa"/>
          </w:tcPr>
          <w:p w:rsidR="00902C39" w:rsidRPr="007F1C04" w:rsidRDefault="00902C39" w:rsidP="00944C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k</w:t>
            </w:r>
            <w:proofErr w:type="spellEnd"/>
            <w:r w:rsidRPr="007F1C04">
              <w:rPr>
                <w:rFonts w:ascii="Times New Roman" w:eastAsia="Times New Roman" w:hAnsi="Times New Roman"/>
              </w:rPr>
              <w:t xml:space="preserve"> , кВт</w:t>
            </w:r>
          </w:p>
        </w:tc>
        <w:tc>
          <w:tcPr>
            <w:tcW w:w="1196" w:type="dxa"/>
          </w:tcPr>
          <w:p w:rsidR="00902C39" w:rsidRPr="007F1C04" w:rsidRDefault="00CE2EE1" w:rsidP="00944CE3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24,4</w:t>
            </w:r>
          </w:p>
        </w:tc>
        <w:tc>
          <w:tcPr>
            <w:tcW w:w="1196" w:type="dxa"/>
          </w:tcPr>
          <w:p w:rsidR="00902C39" w:rsidRPr="007F1C04" w:rsidRDefault="00CE2EE1" w:rsidP="00944CE3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43,5</w:t>
            </w:r>
          </w:p>
        </w:tc>
        <w:tc>
          <w:tcPr>
            <w:tcW w:w="1196" w:type="dxa"/>
          </w:tcPr>
          <w:p w:rsidR="00902C39" w:rsidRPr="007F1C04" w:rsidRDefault="00CE2EE1" w:rsidP="00944CE3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57,2</w:t>
            </w:r>
          </w:p>
        </w:tc>
        <w:tc>
          <w:tcPr>
            <w:tcW w:w="1196" w:type="dxa"/>
          </w:tcPr>
          <w:p w:rsidR="00902C39" w:rsidRPr="007F1C04" w:rsidRDefault="00CE2EE1" w:rsidP="00944CE3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69,3</w:t>
            </w:r>
          </w:p>
        </w:tc>
        <w:tc>
          <w:tcPr>
            <w:tcW w:w="1197" w:type="dxa"/>
          </w:tcPr>
          <w:p w:rsidR="00902C39" w:rsidRPr="007F1C04" w:rsidRDefault="00CE2EE1" w:rsidP="00944CE3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84,0</w:t>
            </w:r>
          </w:p>
        </w:tc>
        <w:tc>
          <w:tcPr>
            <w:tcW w:w="1197" w:type="dxa"/>
          </w:tcPr>
          <w:p w:rsidR="00902C39" w:rsidRPr="007F1C04" w:rsidRDefault="00CE2EE1" w:rsidP="00944CE3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94,8</w:t>
            </w:r>
          </w:p>
        </w:tc>
        <w:tc>
          <w:tcPr>
            <w:tcW w:w="1197" w:type="dxa"/>
          </w:tcPr>
          <w:p w:rsidR="00902C39" w:rsidRPr="007F1C04" w:rsidRDefault="00CE2EE1" w:rsidP="00944CE3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95,7</w:t>
            </w:r>
          </w:p>
        </w:tc>
      </w:tr>
    </w:tbl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379F8" w:rsidRPr="007F1C04" w:rsidRDefault="00634BC9" w:rsidP="00634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1379F8" w:rsidRPr="007F1C04">
        <w:rPr>
          <w:rFonts w:ascii="Times New Roman" w:eastAsia="Times New Roman" w:hAnsi="Times New Roman"/>
          <w:sz w:val="28"/>
          <w:szCs w:val="28"/>
        </w:rPr>
        <w:t>Скорость движения автомобиля при данном значении мощности, определяем с учетом передаточного числа включенной передачи в коробке передач:</w: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50"/>
          <w:sz w:val="28"/>
          <w:szCs w:val="28"/>
        </w:rPr>
        <w:object w:dxaOrig="2600" w:dyaOrig="999">
          <v:shape id="_x0000_i1059" type="#_x0000_t75" style="width:129.75pt;height:50.25pt" o:ole="">
            <v:imagedata r:id="rId74" o:title=""/>
          </v:shape>
          <o:OLEObject Type="Embed" ProgID="Equation.3" ShapeID="_x0000_i1059" DrawAspect="Content" ObjectID="_1512480853" r:id="rId75"/>
        </w:objec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Мощность сопротивления качению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f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рассчитываем по формуле:</w: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4"/>
          <w:sz w:val="28"/>
          <w:szCs w:val="28"/>
        </w:rPr>
        <w:object w:dxaOrig="4680" w:dyaOrig="840">
          <v:shape id="_x0000_i1060" type="#_x0000_t75" style="width:234pt;height:42pt" o:ole="">
            <v:imagedata r:id="rId76" o:title=""/>
          </v:shape>
          <o:OLEObject Type="Embed" ProgID="Equation.3" ShapeID="_x0000_i1060" DrawAspect="Content" ObjectID="_1512480854" r:id="rId77"/>
        </w:objec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При подстановке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a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в н,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V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– в 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км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 xml:space="preserve">/час, то мощность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f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определяется в кВт.</w: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Мощность аэродинамического сопротивления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w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рассчитываем по выражению:</w: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2680" w:dyaOrig="980">
          <v:shape id="_x0000_i1061" type="#_x0000_t75" style="width:134.25pt;height:48.75pt" o:ole="">
            <v:imagedata r:id="rId78" o:title=""/>
          </v:shape>
          <o:OLEObject Type="Embed" ProgID="Equation.3" ShapeID="_x0000_i1061" DrawAspect="Content" ObjectID="_1512480855" r:id="rId79"/>
        </w:object>
      </w: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379F8" w:rsidRPr="007F1C04" w:rsidRDefault="001379F8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При подстановке </w:t>
      </w:r>
      <w:r w:rsidRPr="007F1C04">
        <w:rPr>
          <w:rFonts w:ascii="Times New Roman" w:eastAsia="Times New Roman" w:hAnsi="Times New Roman"/>
          <w:position w:val="-10"/>
          <w:sz w:val="28"/>
          <w:szCs w:val="28"/>
        </w:rPr>
        <w:object w:dxaOrig="240" w:dyaOrig="260">
          <v:shape id="_x0000_i1062" type="#_x0000_t75" style="width:12pt;height:12.75pt" o:ole="">
            <v:imagedata r:id="rId80" o:title=""/>
          </v:shape>
          <o:OLEObject Type="Embed" ProgID="Equation.3" ShapeID="_x0000_i1062" DrawAspect="Content" ObjectID="_1512480856" r:id="rId81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в кг/м</w:t>
      </w:r>
      <w:r w:rsidRPr="007F1C04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F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7F1C04">
        <w:rPr>
          <w:rFonts w:ascii="Times New Roman" w:eastAsia="Times New Roman" w:hAnsi="Times New Roman"/>
          <w:i/>
          <w:sz w:val="28"/>
          <w:szCs w:val="28"/>
        </w:rPr>
        <w:t>м</w:t>
      </w:r>
      <w:proofErr w:type="gramStart"/>
      <w:r w:rsidRPr="007F1C04">
        <w:rPr>
          <w:rFonts w:ascii="Times New Roman" w:eastAsia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7F1C04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 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и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V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км/час мощность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w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определяется в кВт.</w:t>
      </w:r>
    </w:p>
    <w:p w:rsidR="0094586C" w:rsidRPr="007F1C04" w:rsidRDefault="0094586C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4586C" w:rsidRPr="007F1C04" w:rsidRDefault="0094586C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34BC9" w:rsidRPr="007F1C04" w:rsidRDefault="00634BC9" w:rsidP="00137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Результаты  расчетов  сводим  в  таблицу 7:</w:t>
      </w:r>
    </w:p>
    <w:p w:rsidR="00321536" w:rsidRPr="007F1C04" w:rsidRDefault="00321536" w:rsidP="0032153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Таблица 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C75C9" w:rsidRPr="007F1C04" w:rsidTr="00BB668F">
        <w:tc>
          <w:tcPr>
            <w:tcW w:w="1196" w:type="dxa"/>
          </w:tcPr>
          <w:p w:rsidR="003D2058" w:rsidRPr="007F1C04" w:rsidRDefault="003D2058" w:rsidP="00634BC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75" w:type="dxa"/>
            <w:gridSpan w:val="7"/>
          </w:tcPr>
          <w:p w:rsidR="003D2058" w:rsidRPr="007F1C04" w:rsidRDefault="004C71CB" w:rsidP="003D20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D2058" w:rsidRPr="007F1C04">
              <w:rPr>
                <w:rFonts w:ascii="Times New Roman" w:eastAsia="Times New Roman" w:hAnsi="Times New Roman"/>
                <w:sz w:val="24"/>
                <w:szCs w:val="24"/>
              </w:rPr>
              <w:t xml:space="preserve">  передача</w:t>
            </w:r>
          </w:p>
        </w:tc>
      </w:tr>
      <w:tr w:rsidR="006C75C9" w:rsidRPr="007F1C04" w:rsidTr="0094586C">
        <w:tc>
          <w:tcPr>
            <w:tcW w:w="1196" w:type="dxa"/>
          </w:tcPr>
          <w:p w:rsidR="0094586C" w:rsidRPr="007F1C04" w:rsidRDefault="003D2058" w:rsidP="003D2058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V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a</w:t>
            </w:r>
            <w:proofErr w:type="spellEnd"/>
            <w:r w:rsidRPr="007F1C04">
              <w:rPr>
                <w:rFonts w:ascii="Times New Roman" w:eastAsia="Times New Roman" w:hAnsi="Times New Roman"/>
              </w:rPr>
              <w:t>,</w:t>
            </w:r>
            <w:r w:rsidRPr="007F1C0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км</w:t>
            </w:r>
            <w:proofErr w:type="spellEnd"/>
            <w:r w:rsidRPr="007F1C04">
              <w:rPr>
                <w:rFonts w:ascii="Times New Roman" w:eastAsia="Times New Roman" w:hAnsi="Times New Roman"/>
                <w:lang w:val="en-US"/>
              </w:rPr>
              <w:t>/</w:t>
            </w:r>
            <w:r w:rsidRPr="007F1C04">
              <w:rPr>
                <w:rFonts w:ascii="Times New Roman" w:eastAsia="Times New Roman" w:hAnsi="Times New Roman"/>
              </w:rPr>
              <w:t>ч</w:t>
            </w:r>
          </w:p>
        </w:tc>
        <w:tc>
          <w:tcPr>
            <w:tcW w:w="1196" w:type="dxa"/>
          </w:tcPr>
          <w:p w:rsidR="0094586C" w:rsidRPr="007F1C04" w:rsidRDefault="00DD4B88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21,8</w:t>
            </w:r>
          </w:p>
        </w:tc>
        <w:tc>
          <w:tcPr>
            <w:tcW w:w="1196" w:type="dxa"/>
          </w:tcPr>
          <w:p w:rsidR="0094586C" w:rsidRPr="007F1C04" w:rsidRDefault="00DD4B88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36,3</w:t>
            </w:r>
          </w:p>
        </w:tc>
        <w:tc>
          <w:tcPr>
            <w:tcW w:w="1196" w:type="dxa"/>
          </w:tcPr>
          <w:p w:rsidR="0094586C" w:rsidRPr="007F1C04" w:rsidRDefault="00DD4B88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46,4</w:t>
            </w:r>
          </w:p>
        </w:tc>
        <w:tc>
          <w:tcPr>
            <w:tcW w:w="1196" w:type="dxa"/>
          </w:tcPr>
          <w:p w:rsidR="0094586C" w:rsidRPr="007F1C04" w:rsidRDefault="00DD4B88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58,0</w:t>
            </w:r>
          </w:p>
        </w:tc>
        <w:tc>
          <w:tcPr>
            <w:tcW w:w="1197" w:type="dxa"/>
          </w:tcPr>
          <w:p w:rsidR="0094586C" w:rsidRPr="007F1C04" w:rsidRDefault="00DD4B88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72,5</w:t>
            </w:r>
          </w:p>
        </w:tc>
        <w:tc>
          <w:tcPr>
            <w:tcW w:w="1197" w:type="dxa"/>
          </w:tcPr>
          <w:p w:rsidR="0094586C" w:rsidRPr="007F1C04" w:rsidRDefault="00DD4B88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87,0</w:t>
            </w:r>
          </w:p>
        </w:tc>
        <w:tc>
          <w:tcPr>
            <w:tcW w:w="1197" w:type="dxa"/>
          </w:tcPr>
          <w:p w:rsidR="0094586C" w:rsidRPr="007F1C04" w:rsidRDefault="00DD4B88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92,8</w:t>
            </w:r>
          </w:p>
        </w:tc>
      </w:tr>
      <w:tr w:rsidR="006C75C9" w:rsidRPr="007F1C04" w:rsidTr="0094586C">
        <w:tc>
          <w:tcPr>
            <w:tcW w:w="1196" w:type="dxa"/>
          </w:tcPr>
          <w:p w:rsidR="0094586C" w:rsidRPr="007F1C04" w:rsidRDefault="003D2058" w:rsidP="003D205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f</w:t>
            </w:r>
            <w:proofErr w:type="spellEnd"/>
            <w:r w:rsidRPr="007F1C0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f=0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="00417172" w:rsidRPr="007F1C0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1196" w:type="dxa"/>
          </w:tcPr>
          <w:p w:rsidR="0094586C" w:rsidRPr="007F1C04" w:rsidRDefault="00DD4B88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10,7</w:t>
            </w:r>
          </w:p>
        </w:tc>
        <w:tc>
          <w:tcPr>
            <w:tcW w:w="1196" w:type="dxa"/>
          </w:tcPr>
          <w:p w:rsidR="0094586C" w:rsidRPr="007F1C04" w:rsidRDefault="00DD4B88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18,5</w:t>
            </w:r>
          </w:p>
        </w:tc>
        <w:tc>
          <w:tcPr>
            <w:tcW w:w="1196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24,5</w:t>
            </w:r>
          </w:p>
        </w:tc>
        <w:tc>
          <w:tcPr>
            <w:tcW w:w="1196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32,4</w:t>
            </w:r>
          </w:p>
        </w:tc>
        <w:tc>
          <w:tcPr>
            <w:tcW w:w="1197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43,7</w:t>
            </w:r>
          </w:p>
        </w:tc>
        <w:tc>
          <w:tcPr>
            <w:tcW w:w="1197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57,3</w:t>
            </w:r>
          </w:p>
        </w:tc>
        <w:tc>
          <w:tcPr>
            <w:tcW w:w="1197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63,4</w:t>
            </w:r>
          </w:p>
        </w:tc>
      </w:tr>
      <w:tr w:rsidR="006C75C9" w:rsidRPr="007F1C04" w:rsidTr="0094586C">
        <w:tc>
          <w:tcPr>
            <w:tcW w:w="1196" w:type="dxa"/>
          </w:tcPr>
          <w:p w:rsidR="0094586C" w:rsidRPr="007F1C04" w:rsidRDefault="003D2058" w:rsidP="003D2058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f</w:t>
            </w:r>
            <w:proofErr w:type="spellEnd"/>
            <w:r w:rsidRPr="007F1C0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f=0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0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6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32,1</w:t>
            </w:r>
          </w:p>
        </w:tc>
        <w:tc>
          <w:tcPr>
            <w:tcW w:w="1196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55,5</w:t>
            </w:r>
          </w:p>
        </w:tc>
        <w:tc>
          <w:tcPr>
            <w:tcW w:w="1196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73,6</w:t>
            </w:r>
          </w:p>
        </w:tc>
        <w:tc>
          <w:tcPr>
            <w:tcW w:w="1196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97,1</w:t>
            </w:r>
          </w:p>
        </w:tc>
        <w:tc>
          <w:tcPr>
            <w:tcW w:w="1197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131,2</w:t>
            </w:r>
          </w:p>
        </w:tc>
        <w:tc>
          <w:tcPr>
            <w:tcW w:w="1197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171,8</w:t>
            </w:r>
          </w:p>
        </w:tc>
        <w:tc>
          <w:tcPr>
            <w:tcW w:w="1197" w:type="dxa"/>
          </w:tcPr>
          <w:p w:rsidR="0094586C" w:rsidRPr="007F1C04" w:rsidRDefault="00E43C17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190,2</w:t>
            </w:r>
          </w:p>
        </w:tc>
      </w:tr>
      <w:tr w:rsidR="006C75C9" w:rsidRPr="007F1C04" w:rsidTr="0094586C">
        <w:tc>
          <w:tcPr>
            <w:tcW w:w="1196" w:type="dxa"/>
          </w:tcPr>
          <w:p w:rsidR="0094586C" w:rsidRPr="007F1C04" w:rsidRDefault="003D2058" w:rsidP="003D2058">
            <w:pPr>
              <w:jc w:val="center"/>
              <w:rPr>
                <w:rFonts w:ascii="Times New Roman" w:eastAsia="Times New Roman" w:hAnsi="Times New Roman"/>
                <w:vertAlign w:val="subscript"/>
                <w:lang w:val="en-US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0,6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2,9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6,0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11.7</w:t>
            </w:r>
          </w:p>
        </w:tc>
        <w:tc>
          <w:tcPr>
            <w:tcW w:w="1197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22,9</w:t>
            </w:r>
          </w:p>
        </w:tc>
        <w:tc>
          <w:tcPr>
            <w:tcW w:w="1197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39,5</w:t>
            </w:r>
          </w:p>
        </w:tc>
        <w:tc>
          <w:tcPr>
            <w:tcW w:w="1197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50,0</w:t>
            </w:r>
          </w:p>
        </w:tc>
      </w:tr>
      <w:tr w:rsidR="006C75C9" w:rsidRPr="007F1C04" w:rsidTr="0094586C">
        <w:tc>
          <w:tcPr>
            <w:tcW w:w="1196" w:type="dxa"/>
          </w:tcPr>
          <w:p w:rsidR="0094586C" w:rsidRPr="007F1C04" w:rsidRDefault="003D2058" w:rsidP="003D2058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f</w:t>
            </w:r>
            <w:proofErr w:type="spellEnd"/>
            <w:r w:rsidRPr="007F1C04">
              <w:rPr>
                <w:rFonts w:ascii="Times New Roman" w:eastAsia="Times New Roman" w:hAnsi="Times New Roman"/>
                <w:lang w:val="en-US"/>
              </w:rPr>
              <w:t xml:space="preserve">+ </w:t>
            </w: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w</w:t>
            </w:r>
            <w:proofErr w:type="spellEnd"/>
            <w:r w:rsidRPr="007F1C0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f=0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="00417172" w:rsidRPr="007F1C0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11,3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21,4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30,5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44,1</w:t>
            </w:r>
          </w:p>
        </w:tc>
        <w:tc>
          <w:tcPr>
            <w:tcW w:w="1197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66,6</w:t>
            </w:r>
          </w:p>
        </w:tc>
        <w:tc>
          <w:tcPr>
            <w:tcW w:w="1197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96,8</w:t>
            </w:r>
          </w:p>
        </w:tc>
        <w:tc>
          <w:tcPr>
            <w:tcW w:w="1197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113,4</w:t>
            </w:r>
          </w:p>
        </w:tc>
      </w:tr>
      <w:tr w:rsidR="0094586C" w:rsidRPr="007F1C04" w:rsidTr="0094586C">
        <w:tc>
          <w:tcPr>
            <w:tcW w:w="1196" w:type="dxa"/>
          </w:tcPr>
          <w:p w:rsidR="0094586C" w:rsidRPr="007F1C04" w:rsidRDefault="003D2058" w:rsidP="003D2058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f</w:t>
            </w:r>
            <w:proofErr w:type="spellEnd"/>
            <w:r w:rsidRPr="007F1C04">
              <w:rPr>
                <w:rFonts w:ascii="Times New Roman" w:eastAsia="Times New Roman" w:hAnsi="Times New Roman"/>
                <w:lang w:val="en-US"/>
              </w:rPr>
              <w:t xml:space="preserve">+ </w:t>
            </w:r>
            <w:proofErr w:type="spellStart"/>
            <w:r w:rsidRPr="007F1C04">
              <w:rPr>
                <w:rFonts w:ascii="Times New Roman" w:eastAsia="Times New Roman" w:hAnsi="Times New Roman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vertAlign w:val="subscript"/>
                <w:lang w:val="en-US"/>
              </w:rPr>
              <w:t>w</w:t>
            </w:r>
            <w:proofErr w:type="spellEnd"/>
            <w:r w:rsidRPr="007F1C0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f=0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7F1C0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32,7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58,4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79,6</w:t>
            </w:r>
          </w:p>
        </w:tc>
        <w:tc>
          <w:tcPr>
            <w:tcW w:w="1196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108,8</w:t>
            </w:r>
          </w:p>
        </w:tc>
        <w:tc>
          <w:tcPr>
            <w:tcW w:w="1197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154,1</w:t>
            </w:r>
          </w:p>
        </w:tc>
        <w:tc>
          <w:tcPr>
            <w:tcW w:w="1197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211,3</w:t>
            </w:r>
          </w:p>
        </w:tc>
        <w:tc>
          <w:tcPr>
            <w:tcW w:w="1197" w:type="dxa"/>
          </w:tcPr>
          <w:p w:rsidR="0094586C" w:rsidRPr="007F1C04" w:rsidRDefault="00F22FBB" w:rsidP="003D2058">
            <w:pPr>
              <w:jc w:val="center"/>
              <w:rPr>
                <w:rFonts w:ascii="Times New Roman" w:eastAsia="Times New Roman" w:hAnsi="Times New Roman"/>
              </w:rPr>
            </w:pPr>
            <w:r w:rsidRPr="007F1C04">
              <w:rPr>
                <w:rFonts w:ascii="Times New Roman" w:eastAsia="Times New Roman" w:hAnsi="Times New Roman"/>
              </w:rPr>
              <w:t>240,2</w:t>
            </w:r>
          </w:p>
        </w:tc>
      </w:tr>
    </w:tbl>
    <w:p w:rsidR="00634BC9" w:rsidRPr="007F1C04" w:rsidRDefault="00634BC9" w:rsidP="00634B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C4225" w:rsidRPr="007F1C04" w:rsidRDefault="008C4225" w:rsidP="007C4452">
      <w:pPr>
        <w:pStyle w:val="31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690D21" w:rsidRPr="007F1C04" w:rsidRDefault="00690D21" w:rsidP="00690D21">
      <w:pPr>
        <w:pStyle w:val="3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1F31" w:rsidRPr="007F1C04" w:rsidRDefault="006411E8" w:rsidP="006411E8">
      <w:pPr>
        <w:jc w:val="center"/>
        <w:rPr>
          <w:rFonts w:ascii="Times New Roman" w:hAnsi="Times New Roman"/>
          <w:b/>
          <w:sz w:val="28"/>
          <w:szCs w:val="28"/>
        </w:rPr>
      </w:pPr>
      <w:r w:rsidRPr="007F1C04">
        <w:rPr>
          <w:rFonts w:ascii="Times New Roman" w:hAnsi="Times New Roman"/>
          <w:b/>
          <w:sz w:val="28"/>
          <w:szCs w:val="28"/>
        </w:rPr>
        <w:t>8. Топливно-экономическая характеристика автомобиля</w:t>
      </w:r>
    </w:p>
    <w:p w:rsidR="00EA660E" w:rsidRPr="007F1C04" w:rsidRDefault="006F6B7C" w:rsidP="006F6B7C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F1C04">
        <w:rPr>
          <w:rFonts w:ascii="Times New Roman" w:hAnsi="Times New Roman"/>
          <w:spacing w:val="-4"/>
          <w:sz w:val="28"/>
          <w:szCs w:val="28"/>
        </w:rPr>
        <w:t xml:space="preserve">       Топливно-экономическая характеристика автомобиля представляет собой зависимость путевого расхода топлива </w:t>
      </w:r>
      <w:r w:rsidRPr="007F1C04">
        <w:rPr>
          <w:rFonts w:ascii="Times New Roman" w:hAnsi="Times New Roman"/>
          <w:i/>
          <w:spacing w:val="-4"/>
          <w:sz w:val="28"/>
          <w:szCs w:val="28"/>
          <w:lang w:val="en-US"/>
        </w:rPr>
        <w:t>Q</w:t>
      </w:r>
      <w:r w:rsidRPr="007F1C04">
        <w:rPr>
          <w:rFonts w:ascii="Times New Roman" w:hAnsi="Times New Roman"/>
          <w:i/>
          <w:spacing w:val="-4"/>
          <w:sz w:val="28"/>
          <w:szCs w:val="28"/>
          <w:vertAlign w:val="subscript"/>
          <w:lang w:val="en-US"/>
        </w:rPr>
        <w:t>s</w:t>
      </w:r>
      <w:r w:rsidRPr="007F1C04">
        <w:rPr>
          <w:rFonts w:ascii="Times New Roman" w:hAnsi="Times New Roman"/>
          <w:spacing w:val="-4"/>
          <w:sz w:val="28"/>
          <w:szCs w:val="28"/>
        </w:rPr>
        <w:t xml:space="preserve"> в </w:t>
      </w:r>
      <w:proofErr w:type="gramStart"/>
      <w:r w:rsidRPr="007F1C04">
        <w:rPr>
          <w:rFonts w:ascii="Times New Roman" w:hAnsi="Times New Roman"/>
          <w:spacing w:val="-4"/>
          <w:sz w:val="28"/>
          <w:szCs w:val="28"/>
        </w:rPr>
        <w:t>л</w:t>
      </w:r>
      <w:proofErr w:type="gramEnd"/>
      <w:r w:rsidRPr="007F1C04">
        <w:rPr>
          <w:rFonts w:ascii="Times New Roman" w:hAnsi="Times New Roman"/>
          <w:spacing w:val="-4"/>
          <w:sz w:val="28"/>
          <w:szCs w:val="28"/>
        </w:rPr>
        <w:t>/100 км, определенного на различных скоростях при равномерном движении автомобиля на заданной дороге с заданной передачей в коробке передач</w:t>
      </w:r>
    </w:p>
    <w:p w:rsidR="006F6B7C" w:rsidRPr="007F1C04" w:rsidRDefault="006F6B7C" w:rsidP="006F6B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Для построения топливно-экономической характеристики автомобиля необходима нагрузочная характеристика двигателя данного автомобиля.</w:t>
      </w:r>
    </w:p>
    <w:p w:rsidR="006F6B7C" w:rsidRPr="007F1C04" w:rsidRDefault="006F6B7C" w:rsidP="006F6B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Нагрузочная характеристика представляет собой двумерный массив, характеризующий зависимость удельного расхода топлива данным двигателем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>, заданного в г/</w:t>
      </w:r>
      <w:proofErr w:type="spellStart"/>
      <w:r w:rsidRPr="007F1C04">
        <w:rPr>
          <w:rFonts w:ascii="Times New Roman" w:eastAsia="Times New Roman" w:hAnsi="Times New Roman"/>
          <w:sz w:val="28"/>
          <w:szCs w:val="28"/>
        </w:rPr>
        <w:t>кВт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.ч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>ас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или часового расхода топлива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>т</w:t>
      </w:r>
      <w:r w:rsidRPr="007F1C04">
        <w:rPr>
          <w:rFonts w:ascii="Times New Roman" w:eastAsia="Times New Roman" w:hAnsi="Times New Roman"/>
          <w:sz w:val="28"/>
          <w:szCs w:val="28"/>
        </w:rPr>
        <w:t>, заданного в кг/час, в функции двух переменных факторов – степени загрузки двигателя (%</w:t>
      </w:r>
      <w:r w:rsidRPr="007F1C04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e</w:t>
      </w:r>
      <w:r w:rsidRPr="007F1C04">
        <w:rPr>
          <w:rFonts w:ascii="Times New Roman" w:eastAsia="Times New Roman" w:hAnsi="Times New Roman"/>
          <w:sz w:val="28"/>
          <w:szCs w:val="28"/>
        </w:rPr>
        <w:t>) и частоты вращения коленчатого вала двигателя (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r w:rsidRPr="007F1C04">
        <w:rPr>
          <w:rFonts w:ascii="Times New Roman" w:eastAsia="Times New Roman" w:hAnsi="Times New Roman"/>
          <w:sz w:val="28"/>
          <w:szCs w:val="28"/>
        </w:rPr>
        <w:t>)</w:t>
      </w:r>
    </w:p>
    <w:p w:rsidR="006F6B7C" w:rsidRPr="007F1C04" w:rsidRDefault="006F6B7C" w:rsidP="006F6B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Обычно степень загрузки задается набором значений – 20%, 40%, 60%, 80% и 100% загрузки.</w:t>
      </w:r>
    </w:p>
    <w:p w:rsidR="0056790C" w:rsidRPr="007F1C04" w:rsidRDefault="0056790C" w:rsidP="005679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Нагрузочная характеристика </w:t>
      </w:r>
    </w:p>
    <w:p w:rsidR="00705C9A" w:rsidRPr="00705C9A" w:rsidRDefault="00705C9A" w:rsidP="00705C9A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C9A">
        <w:rPr>
          <w:rFonts w:ascii="Times New Roman" w:eastAsia="Times New Roman" w:hAnsi="Times New Roman"/>
          <w:sz w:val="28"/>
          <w:szCs w:val="28"/>
        </w:rPr>
        <w:t xml:space="preserve">Удельный </w:t>
      </w:r>
      <w:proofErr w:type="spellStart"/>
      <w:r w:rsidRPr="00705C9A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705C9A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proofErr w:type="spellEnd"/>
      <w:r w:rsidRPr="00705C9A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705C9A">
        <w:rPr>
          <w:rFonts w:ascii="Times New Roman" w:eastAsia="Times New Roman" w:hAnsi="Times New Roman"/>
          <w:sz w:val="28"/>
          <w:szCs w:val="28"/>
        </w:rPr>
        <w:t>г/</w:t>
      </w:r>
      <w:proofErr w:type="spellStart"/>
      <w:r w:rsidRPr="00705C9A">
        <w:rPr>
          <w:rFonts w:ascii="Times New Roman" w:eastAsia="Times New Roman" w:hAnsi="Times New Roman"/>
          <w:sz w:val="28"/>
          <w:szCs w:val="28"/>
        </w:rPr>
        <w:t>кВт</w:t>
      </w:r>
      <w:proofErr w:type="gramStart"/>
      <w:r w:rsidRPr="00705C9A">
        <w:rPr>
          <w:rFonts w:ascii="Times New Roman" w:eastAsia="Times New Roman" w:hAnsi="Times New Roman"/>
          <w:sz w:val="28"/>
          <w:szCs w:val="28"/>
        </w:rPr>
        <w:t>.ч</w:t>
      </w:r>
      <w:proofErr w:type="gramEnd"/>
      <w:r w:rsidRPr="00705C9A">
        <w:rPr>
          <w:rFonts w:ascii="Times New Roman" w:eastAsia="Times New Roman" w:hAnsi="Times New Roman"/>
          <w:sz w:val="28"/>
          <w:szCs w:val="28"/>
        </w:rPr>
        <w:t>ас</w:t>
      </w:r>
      <w:proofErr w:type="spellEnd"/>
      <w:r w:rsidRPr="00705C9A">
        <w:rPr>
          <w:rFonts w:ascii="Times New Roman" w:eastAsia="Times New Roman" w:hAnsi="Times New Roman"/>
          <w:sz w:val="28"/>
          <w:szCs w:val="28"/>
        </w:rPr>
        <w:t xml:space="preserve"> расход топлива</w:t>
      </w:r>
    </w:p>
    <w:p w:rsidR="005A1EFC" w:rsidRPr="007F1C04" w:rsidRDefault="005A1EFC" w:rsidP="005679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F43F5" w:rsidRPr="007F1C04" w:rsidRDefault="00DF43F5" w:rsidP="00DF43F5">
      <w:pPr>
        <w:spacing w:after="12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593"/>
        <w:gridCol w:w="1592"/>
        <w:gridCol w:w="1592"/>
        <w:gridCol w:w="1593"/>
        <w:gridCol w:w="1598"/>
      </w:tblGrid>
      <w:tr w:rsidR="007F1C04" w:rsidRPr="007F1C04" w:rsidTr="005A1EFC">
        <w:trPr>
          <w:trHeight w:val="387"/>
        </w:trPr>
        <w:tc>
          <w:tcPr>
            <w:tcW w:w="1603" w:type="dxa"/>
            <w:shd w:val="clear" w:color="auto" w:fill="auto"/>
          </w:tcPr>
          <w:p w:rsidR="0056790C" w:rsidRPr="007F1C04" w:rsidRDefault="0056790C" w:rsidP="0056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 xml:space="preserve">\% </w:t>
            </w:r>
            <w:r w:rsidRPr="007F1C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7F1C0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1593" w:type="dxa"/>
            <w:shd w:val="clear" w:color="auto" w:fill="auto"/>
          </w:tcPr>
          <w:p w:rsidR="0056790C" w:rsidRPr="007F1C04" w:rsidRDefault="0056790C" w:rsidP="0056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</w:tcPr>
          <w:p w:rsidR="0056790C" w:rsidRPr="007F1C04" w:rsidRDefault="0056790C" w:rsidP="0056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  <w:shd w:val="clear" w:color="auto" w:fill="auto"/>
          </w:tcPr>
          <w:p w:rsidR="0056790C" w:rsidRPr="007F1C04" w:rsidRDefault="0056790C" w:rsidP="0056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3" w:type="dxa"/>
            <w:shd w:val="clear" w:color="auto" w:fill="auto"/>
          </w:tcPr>
          <w:p w:rsidR="0056790C" w:rsidRPr="007F1C04" w:rsidRDefault="0056790C" w:rsidP="0056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8" w:type="dxa"/>
            <w:shd w:val="clear" w:color="auto" w:fill="auto"/>
          </w:tcPr>
          <w:p w:rsidR="0056790C" w:rsidRPr="007F1C04" w:rsidRDefault="0056790C" w:rsidP="0056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0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F1C04" w:rsidRPr="007F1C04" w:rsidTr="005A1EFC">
        <w:tc>
          <w:tcPr>
            <w:tcW w:w="160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950</w:t>
            </w:r>
          </w:p>
        </w:tc>
        <w:tc>
          <w:tcPr>
            <w:tcW w:w="159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843</w:t>
            </w:r>
          </w:p>
        </w:tc>
        <w:tc>
          <w:tcPr>
            <w:tcW w:w="1592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510</w:t>
            </w:r>
          </w:p>
        </w:tc>
        <w:tc>
          <w:tcPr>
            <w:tcW w:w="1592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408</w:t>
            </w:r>
          </w:p>
        </w:tc>
        <w:tc>
          <w:tcPr>
            <w:tcW w:w="159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381</w:t>
            </w:r>
          </w:p>
        </w:tc>
        <w:tc>
          <w:tcPr>
            <w:tcW w:w="1598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462</w:t>
            </w:r>
          </w:p>
        </w:tc>
      </w:tr>
      <w:tr w:rsidR="007F1C04" w:rsidRPr="007F1C04" w:rsidTr="005A1EFC">
        <w:tc>
          <w:tcPr>
            <w:tcW w:w="160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1500</w:t>
            </w:r>
          </w:p>
        </w:tc>
        <w:tc>
          <w:tcPr>
            <w:tcW w:w="159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714</w:t>
            </w:r>
          </w:p>
        </w:tc>
        <w:tc>
          <w:tcPr>
            <w:tcW w:w="1592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469</w:t>
            </w:r>
          </w:p>
        </w:tc>
        <w:tc>
          <w:tcPr>
            <w:tcW w:w="1592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381</w:t>
            </w:r>
          </w:p>
        </w:tc>
        <w:tc>
          <w:tcPr>
            <w:tcW w:w="159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353</w:t>
            </w:r>
          </w:p>
        </w:tc>
        <w:tc>
          <w:tcPr>
            <w:tcW w:w="1598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381</w:t>
            </w:r>
          </w:p>
        </w:tc>
      </w:tr>
      <w:tr w:rsidR="007F1C04" w:rsidRPr="007F1C04" w:rsidTr="005A1EFC">
        <w:tc>
          <w:tcPr>
            <w:tcW w:w="160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1900</w:t>
            </w:r>
          </w:p>
        </w:tc>
        <w:tc>
          <w:tcPr>
            <w:tcW w:w="159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680</w:t>
            </w:r>
          </w:p>
        </w:tc>
        <w:tc>
          <w:tcPr>
            <w:tcW w:w="1592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449</w:t>
            </w:r>
          </w:p>
        </w:tc>
        <w:tc>
          <w:tcPr>
            <w:tcW w:w="1592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367</w:t>
            </w:r>
          </w:p>
        </w:tc>
        <w:tc>
          <w:tcPr>
            <w:tcW w:w="159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333</w:t>
            </w:r>
          </w:p>
        </w:tc>
        <w:tc>
          <w:tcPr>
            <w:tcW w:w="1598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347</w:t>
            </w:r>
          </w:p>
        </w:tc>
      </w:tr>
      <w:tr w:rsidR="007F1C04" w:rsidRPr="007F1C04" w:rsidTr="005A1EFC">
        <w:tc>
          <w:tcPr>
            <w:tcW w:w="160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2250</w:t>
            </w:r>
          </w:p>
        </w:tc>
        <w:tc>
          <w:tcPr>
            <w:tcW w:w="159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680</w:t>
            </w:r>
          </w:p>
        </w:tc>
        <w:tc>
          <w:tcPr>
            <w:tcW w:w="1592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462</w:t>
            </w:r>
          </w:p>
        </w:tc>
        <w:tc>
          <w:tcPr>
            <w:tcW w:w="1592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374</w:t>
            </w:r>
          </w:p>
        </w:tc>
        <w:tc>
          <w:tcPr>
            <w:tcW w:w="1593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333</w:t>
            </w:r>
          </w:p>
        </w:tc>
        <w:tc>
          <w:tcPr>
            <w:tcW w:w="1598" w:type="dxa"/>
            <w:shd w:val="clear" w:color="auto" w:fill="auto"/>
          </w:tcPr>
          <w:p w:rsidR="00552EDA" w:rsidRPr="007F1C04" w:rsidRDefault="00552EDA" w:rsidP="00B556DB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1C04">
              <w:rPr>
                <w:sz w:val="26"/>
                <w:szCs w:val="26"/>
              </w:rPr>
              <w:t>353</w:t>
            </w:r>
          </w:p>
        </w:tc>
      </w:tr>
    </w:tbl>
    <w:p w:rsidR="006F6B7C" w:rsidRPr="007F1C04" w:rsidRDefault="006F6B7C" w:rsidP="008F4144">
      <w:pPr>
        <w:jc w:val="both"/>
        <w:rPr>
          <w:rFonts w:ascii="Times New Roman" w:hAnsi="Times New Roman"/>
          <w:sz w:val="28"/>
          <w:szCs w:val="28"/>
        </w:rPr>
      </w:pP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Затем для каждого фиксированного значения частоты вращения коленчатого вала двигателя определяем на заданной передаче в коробке передач соответствующую скорость автомобиля:</w:t>
      </w:r>
    </w:p>
    <w:p w:rsidR="007A46A3" w:rsidRPr="007F1C04" w:rsidRDefault="007A46A3" w:rsidP="007A46A3">
      <w:pPr>
        <w:spacing w:after="0" w:line="240" w:lineRule="auto"/>
        <w:ind w:left="-12" w:firstLine="510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2320" w:dyaOrig="880">
          <v:shape id="_x0000_i1063" type="#_x0000_t75" style="width:116.25pt;height:44.25pt" o:ole="">
            <v:imagedata r:id="rId82" o:title=""/>
          </v:shape>
          <o:OLEObject Type="Embed" ProgID="Equation.3" ShapeID="_x0000_i1063" DrawAspect="Content" ObjectID="_1512480857" r:id="rId83"/>
        </w:objec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Затем рассчитываем величину суммарной мощности сопротивления движению при равномерном движении автомобиля с этой скоростью на заданной передаче на заданной дороге:</w: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4"/>
          <w:sz w:val="28"/>
          <w:szCs w:val="28"/>
        </w:rPr>
        <w:object w:dxaOrig="4680" w:dyaOrig="840">
          <v:shape id="_x0000_i1064" type="#_x0000_t75" style="width:234pt;height:42pt" o:ole="">
            <v:imagedata r:id="rId84" o:title=""/>
          </v:shape>
          <o:OLEObject Type="Embed" ProgID="Equation.3" ShapeID="_x0000_i1064" DrawAspect="Content" ObjectID="_1512480858" r:id="rId85"/>
        </w:objec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2680" w:dyaOrig="980">
          <v:shape id="_x0000_i1065" type="#_x0000_t75" style="width:134.25pt;height:48.75pt" o:ole="">
            <v:imagedata r:id="rId86" o:title=""/>
          </v:shape>
          <o:OLEObject Type="Embed" ProgID="Equation.3" ShapeID="_x0000_i1065" DrawAspect="Content" ObjectID="_1512480859" r:id="rId87"/>
        </w:objec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0"/>
          <w:sz w:val="28"/>
          <w:szCs w:val="28"/>
        </w:rPr>
        <w:object w:dxaOrig="180" w:dyaOrig="340">
          <v:shape id="_x0000_i1066" type="#_x0000_t75" style="width:9pt;height:17.25pt" o:ole="">
            <v:imagedata r:id="rId88" o:title=""/>
          </v:shape>
          <o:OLEObject Type="Embed" ProgID="Equation.3" ShapeID="_x0000_i1066" DrawAspect="Content" ObjectID="_1512480860" r:id="rId89"/>
        </w:object>
      </w:r>
      <w:r w:rsidRPr="007F1C04">
        <w:rPr>
          <w:rFonts w:ascii="Times New Roman" w:eastAsia="Times New Roman" w:hAnsi="Times New Roman"/>
          <w:position w:val="-18"/>
          <w:sz w:val="28"/>
          <w:szCs w:val="28"/>
        </w:rPr>
        <w:object w:dxaOrig="2079" w:dyaOrig="480">
          <v:shape id="_x0000_i1067" type="#_x0000_t75" style="width:104.25pt;height:24pt" o:ole="">
            <v:imagedata r:id="rId90" o:title=""/>
          </v:shape>
          <o:OLEObject Type="Embed" ProgID="Equation.3" ShapeID="_x0000_i1067" DrawAspect="Content" ObjectID="_1512480861" r:id="rId91"/>
        </w:objec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Затем на графике мощностного баланса определяем степень загрузки двигателя при равномерном движении автомобиля с этой скоростью на заданной передаче на заданной дороге.</w: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Степень загрузки представляет собой отношение суммарной мощности сопротивления движению к мощности, которую может развить двигатель при полной подаче топлива при работе на выбранной частоте вращения вала двигателя.</w: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При известной степени загрузки двигателя и частоте вращения коленчатого вала двигателя по нагрузочной характеристике (графической ее интерпретации) определяем значение удельного или часового расхода топлива </w:t>
      </w:r>
      <w:proofErr w:type="spell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e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, или </w:t>
      </w:r>
      <w:proofErr w:type="gramStart"/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proofErr w:type="gramEnd"/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</w:rPr>
        <w:t xml:space="preserve">т </w:t>
      </w:r>
      <w:r w:rsidRPr="007F1C04">
        <w:rPr>
          <w:rFonts w:ascii="Times New Roman" w:eastAsia="Times New Roman" w:hAnsi="Times New Roman"/>
          <w:sz w:val="28"/>
          <w:szCs w:val="28"/>
        </w:rPr>
        <w:t>с которым работает двигатель на заданном скоростном режиме движения автомобиля.</w: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 xml:space="preserve">Определяем значение путевого расхода топлива </w:t>
      </w:r>
      <w:r w:rsidRPr="007F1C04">
        <w:rPr>
          <w:rFonts w:ascii="Times New Roman" w:eastAsia="Times New Roman" w:hAnsi="Times New Roman"/>
          <w:i/>
          <w:sz w:val="28"/>
          <w:szCs w:val="28"/>
          <w:lang w:val="en-US"/>
        </w:rPr>
        <w:t>Q</w:t>
      </w:r>
      <w:r w:rsidRPr="007F1C0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7F1C0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7F1C04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7F1C04">
        <w:rPr>
          <w:rFonts w:ascii="Times New Roman" w:eastAsia="Times New Roman" w:hAnsi="Times New Roman"/>
          <w:sz w:val="28"/>
          <w:szCs w:val="28"/>
        </w:rPr>
        <w:t>/100 км на заданном скоростном режиме движения автомобиля по формуле:</w: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44"/>
          <w:sz w:val="28"/>
          <w:szCs w:val="28"/>
        </w:rPr>
        <w:object w:dxaOrig="2920" w:dyaOrig="999">
          <v:shape id="_x0000_i1068" type="#_x0000_t75" style="width:146.25pt;height:50.25pt" o:ole="">
            <v:imagedata r:id="rId92" o:title=""/>
          </v:shape>
          <o:OLEObject Type="Embed" ProgID="Equation.3" ShapeID="_x0000_i1068" DrawAspect="Content" ObjectID="_1512480862" r:id="rId93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или </w:t>
      </w:r>
      <w:r w:rsidRPr="007F1C04">
        <w:rPr>
          <w:rFonts w:ascii="Times New Roman" w:eastAsia="Times New Roman" w:hAnsi="Times New Roman"/>
          <w:position w:val="-38"/>
          <w:sz w:val="28"/>
          <w:szCs w:val="28"/>
        </w:rPr>
        <w:object w:dxaOrig="2380" w:dyaOrig="880">
          <v:shape id="_x0000_i1069" type="#_x0000_t75" style="width:119.25pt;height:44.25pt" o:ole="">
            <v:imagedata r:id="rId94" o:title=""/>
          </v:shape>
          <o:OLEObject Type="Embed" ProgID="Equation.3" ShapeID="_x0000_i1069" DrawAspect="Content" ObjectID="_1512480863" r:id="rId95"/>
        </w:objec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sz w:val="28"/>
          <w:szCs w:val="28"/>
        </w:rPr>
        <w:t>Здесь:</w:t>
      </w:r>
    </w:p>
    <w:p w:rsidR="007A46A3" w:rsidRPr="007F1C04" w:rsidRDefault="007A46A3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position w:val="-14"/>
          <w:sz w:val="28"/>
          <w:szCs w:val="28"/>
        </w:rPr>
        <w:object w:dxaOrig="460" w:dyaOrig="440">
          <v:shape id="_x0000_i1070" type="#_x0000_t75" style="width:23.25pt;height:21.75pt" o:ole="">
            <v:imagedata r:id="rId96" o:title=""/>
          </v:shape>
          <o:OLEObject Type="Embed" ProgID="Equation.3" ShapeID="_x0000_i1070" DrawAspect="Content" ObjectID="_1512480864" r:id="rId97"/>
        </w:objec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– плотность топлива. Принимаем плотность бензина = 0,73, плотность дизельного топлива – 0,8</w:t>
      </w:r>
    </w:p>
    <w:p w:rsidR="00616482" w:rsidRPr="007F1C04" w:rsidRDefault="00616482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16482" w:rsidRPr="007F1C04" w:rsidRDefault="00616482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16482" w:rsidRPr="007F1C04" w:rsidRDefault="00616482" w:rsidP="007A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E7AB1" w:rsidRPr="007F1C04" w:rsidRDefault="005E7AB1" w:rsidP="004B05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F3574" w:rsidRPr="007F1C04" w:rsidRDefault="00CF3574" w:rsidP="004B05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1C04">
        <w:rPr>
          <w:rFonts w:ascii="Times New Roman" w:eastAsia="Times New Roman" w:hAnsi="Times New Roman"/>
          <w:b/>
          <w:sz w:val="28"/>
          <w:szCs w:val="28"/>
        </w:rPr>
        <w:lastRenderedPageBreak/>
        <w:t>Список  литературы</w:t>
      </w:r>
    </w:p>
    <w:p w:rsidR="00CF3574" w:rsidRPr="007F1C04" w:rsidRDefault="00CF3574" w:rsidP="00CF357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0FF6" w:rsidRPr="007F1C04" w:rsidRDefault="00290FF6" w:rsidP="00EB7D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b/>
          <w:sz w:val="28"/>
          <w:szCs w:val="28"/>
        </w:rPr>
        <w:t xml:space="preserve">        1.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  Селифонов </w:t>
      </w:r>
      <w:proofErr w:type="spellStart"/>
      <w:r w:rsidRPr="007F1C04">
        <w:rPr>
          <w:rFonts w:ascii="Times New Roman" w:eastAsia="Times New Roman" w:hAnsi="Times New Roman"/>
          <w:sz w:val="28"/>
          <w:szCs w:val="28"/>
        </w:rPr>
        <w:t>В.В.Теория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 xml:space="preserve"> автомобиля: Методические указания по выполнению расчетно-графической работы / В.В. Селифонов. – М.: ИИТ, 2011. – 52 с.</w:t>
      </w:r>
    </w:p>
    <w:p w:rsidR="00290FF6" w:rsidRPr="007F1C04" w:rsidRDefault="00290FF6" w:rsidP="00EB7D5A">
      <w:p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7F1C04">
        <w:rPr>
          <w:rFonts w:ascii="Times New Roman" w:eastAsia="Times New Roman" w:hAnsi="Times New Roman"/>
          <w:b/>
          <w:spacing w:val="4"/>
          <w:sz w:val="28"/>
          <w:szCs w:val="28"/>
        </w:rPr>
        <w:t xml:space="preserve">       2.</w:t>
      </w:r>
      <w:r w:rsidRPr="007F1C04">
        <w:rPr>
          <w:rFonts w:ascii="Times New Roman" w:eastAsia="Times New Roman" w:hAnsi="Times New Roman"/>
          <w:spacing w:val="4"/>
          <w:sz w:val="28"/>
          <w:szCs w:val="28"/>
        </w:rPr>
        <w:t xml:space="preserve">   Автомобиль: Основы конструкции: Учебник для вузов по специальности "Автомобили и автомобильное хозяйство"/Н.Н. Вишняков, В.К. Вахламов, А.Н Нарбут и др.— 2-е изд. </w:t>
      </w:r>
      <w:proofErr w:type="spellStart"/>
      <w:r w:rsidRPr="007F1C04">
        <w:rPr>
          <w:rFonts w:ascii="Times New Roman" w:eastAsia="Times New Roman" w:hAnsi="Times New Roman"/>
          <w:spacing w:val="4"/>
          <w:sz w:val="28"/>
          <w:szCs w:val="28"/>
        </w:rPr>
        <w:t>перераб</w:t>
      </w:r>
      <w:proofErr w:type="spellEnd"/>
      <w:r w:rsidRPr="007F1C04">
        <w:rPr>
          <w:rFonts w:ascii="Times New Roman" w:eastAsia="Times New Roman" w:hAnsi="Times New Roman"/>
          <w:spacing w:val="4"/>
          <w:sz w:val="28"/>
          <w:szCs w:val="28"/>
        </w:rPr>
        <w:t>. и доп. – М.: Машиностроение, 1986. – 304 с.: ил.</w:t>
      </w:r>
    </w:p>
    <w:p w:rsidR="00290FF6" w:rsidRPr="007F1C04" w:rsidRDefault="00290FF6" w:rsidP="00EB7D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04">
        <w:rPr>
          <w:rFonts w:ascii="Times New Roman" w:eastAsia="Times New Roman" w:hAnsi="Times New Roman"/>
          <w:b/>
          <w:sz w:val="28"/>
          <w:szCs w:val="28"/>
        </w:rPr>
        <w:t xml:space="preserve">       3.</w:t>
      </w:r>
      <w:r w:rsidRPr="007F1C04">
        <w:rPr>
          <w:rFonts w:ascii="Times New Roman" w:eastAsia="Times New Roman" w:hAnsi="Times New Roman"/>
          <w:sz w:val="28"/>
          <w:szCs w:val="28"/>
        </w:rPr>
        <w:t xml:space="preserve">   Конструирование  и  расчет  автомобиля:  Учебник  для  студентов  втузов, обучающихся  по  специальности  «Автомобили  и  тракторы»/ П. П. Лукин,         Г. А. </w:t>
      </w:r>
      <w:proofErr w:type="spellStart"/>
      <w:r w:rsidRPr="007F1C04">
        <w:rPr>
          <w:rFonts w:ascii="Times New Roman" w:eastAsia="Times New Roman" w:hAnsi="Times New Roman"/>
          <w:sz w:val="28"/>
          <w:szCs w:val="28"/>
        </w:rPr>
        <w:t>Гаспарянц</w:t>
      </w:r>
      <w:proofErr w:type="spellEnd"/>
      <w:r w:rsidRPr="007F1C04">
        <w:rPr>
          <w:rFonts w:ascii="Times New Roman" w:eastAsia="Times New Roman" w:hAnsi="Times New Roman"/>
          <w:sz w:val="28"/>
          <w:szCs w:val="28"/>
        </w:rPr>
        <w:t>, В. Ф. Родионов. – М.: Машиностроение,  1984. – 376 с., ил.</w:t>
      </w:r>
    </w:p>
    <w:p w:rsidR="00290FF6" w:rsidRPr="007F1C04" w:rsidRDefault="00290FF6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3345" w:rsidRPr="007F1C04" w:rsidRDefault="00CF3345" w:rsidP="00CF33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05CA" w:rsidRPr="007F1C04" w:rsidRDefault="004B05CA" w:rsidP="00CF3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5CA" w:rsidRPr="007F1C04" w:rsidRDefault="004B05CA" w:rsidP="00CF3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5CA" w:rsidRPr="007F1C04" w:rsidRDefault="004B05CA" w:rsidP="00CF3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5CA" w:rsidRPr="007F1C04" w:rsidRDefault="004B05CA" w:rsidP="00CF3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5CA" w:rsidRPr="007F1C04" w:rsidRDefault="004B05CA" w:rsidP="00CF3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5CA" w:rsidRPr="007F1C04" w:rsidRDefault="004B05CA" w:rsidP="00CF3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5CA" w:rsidRPr="007F1C04" w:rsidRDefault="004B05CA" w:rsidP="00CF3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6858" w:rsidRPr="007F1C04" w:rsidRDefault="00446858" w:rsidP="00CF3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1C04"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Приложения</w:t>
      </w:r>
    </w:p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46858" w:rsidRPr="007F1C04" w:rsidRDefault="00446858" w:rsidP="00446858">
      <w:r w:rsidRPr="007F1C04">
        <w:rPr>
          <w:noProof/>
        </w:rPr>
        <w:drawing>
          <wp:inline distT="0" distB="0" distL="0" distR="0" wp14:anchorId="31EE25D7" wp14:editId="182E6D71">
            <wp:extent cx="5495925" cy="395287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8"/>
              </a:graphicData>
            </a:graphic>
          </wp:inline>
        </w:drawing>
      </w:r>
    </w:p>
    <w:p w:rsidR="00446858" w:rsidRPr="007F1C04" w:rsidRDefault="00446858" w:rsidP="00446858">
      <w:r w:rsidRPr="007F1C04">
        <w:t>Рисунок 1</w:t>
      </w:r>
    </w:p>
    <w:p w:rsidR="00446858" w:rsidRPr="007F1C04" w:rsidRDefault="00446858" w:rsidP="00446858">
      <w:r w:rsidRPr="007F1C04">
        <w:rPr>
          <w:noProof/>
        </w:rPr>
        <w:drawing>
          <wp:inline distT="0" distB="0" distL="0" distR="0" wp14:anchorId="2DEB2171" wp14:editId="306EC4C4">
            <wp:extent cx="5495925" cy="3886200"/>
            <wp:effectExtent l="0" t="0" r="9525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"/>
              </a:graphicData>
            </a:graphic>
          </wp:inline>
        </w:drawing>
      </w:r>
    </w:p>
    <w:p w:rsidR="00446858" w:rsidRPr="007F1C04" w:rsidRDefault="00446858" w:rsidP="00446858">
      <w:r w:rsidRPr="007F1C04">
        <w:t>Рисунок 2</w:t>
      </w:r>
    </w:p>
    <w:p w:rsidR="00446858" w:rsidRPr="007F1C04" w:rsidRDefault="00446858" w:rsidP="00446858"/>
    <w:p w:rsidR="00446858" w:rsidRPr="007F1C04" w:rsidRDefault="00446858" w:rsidP="00446858">
      <w:r w:rsidRPr="007F1C04">
        <w:rPr>
          <w:noProof/>
        </w:rPr>
        <w:drawing>
          <wp:inline distT="0" distB="0" distL="0" distR="0" wp14:anchorId="3436AD7D" wp14:editId="30AA5932">
            <wp:extent cx="5867400" cy="8143875"/>
            <wp:effectExtent l="0" t="0" r="1905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0"/>
              </a:graphicData>
            </a:graphic>
          </wp:inline>
        </w:drawing>
      </w:r>
    </w:p>
    <w:p w:rsidR="00C94F74" w:rsidRPr="007F1C04" w:rsidRDefault="00CF3345" w:rsidP="00446858">
      <w:r w:rsidRPr="007F1C04">
        <w:t>Рисунок  3</w:t>
      </w:r>
    </w:p>
    <w:p w:rsidR="00C94F74" w:rsidRPr="007F1C04" w:rsidRDefault="00C94F74" w:rsidP="00446858"/>
    <w:p w:rsidR="00A22E9D" w:rsidRPr="007F1C04" w:rsidRDefault="004357AF" w:rsidP="00446858">
      <w:r w:rsidRPr="007F1C04">
        <w:rPr>
          <w:noProof/>
        </w:rPr>
        <w:lastRenderedPageBreak/>
        <w:drawing>
          <wp:inline distT="0" distB="0" distL="0" distR="0" wp14:anchorId="1384E119" wp14:editId="6BBC2943">
            <wp:extent cx="5867400" cy="8143875"/>
            <wp:effectExtent l="0" t="0" r="19050" b="952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1"/>
              </a:graphicData>
            </a:graphic>
          </wp:inline>
        </w:drawing>
      </w:r>
    </w:p>
    <w:p w:rsidR="00A22E9D" w:rsidRPr="00E9688F" w:rsidRDefault="00E9688F" w:rsidP="00A22E9D">
      <w:r>
        <w:t>Рисунок 4</w:t>
      </w:r>
    </w:p>
    <w:p w:rsidR="00A22E9D" w:rsidRPr="007F1C04" w:rsidRDefault="00A22E9D" w:rsidP="00A22E9D"/>
    <w:p w:rsidR="002371F8" w:rsidRPr="007F1C04" w:rsidRDefault="002371F8" w:rsidP="00A22E9D"/>
    <w:p w:rsidR="00E9688F" w:rsidRDefault="00A22E9D" w:rsidP="00A22E9D">
      <w:r w:rsidRPr="007F1C04">
        <w:rPr>
          <w:noProof/>
        </w:rPr>
        <w:lastRenderedPageBreak/>
        <w:drawing>
          <wp:inline distT="0" distB="0" distL="0" distR="0" wp14:anchorId="5E53D03C" wp14:editId="50687798">
            <wp:extent cx="5867400" cy="8143875"/>
            <wp:effectExtent l="0" t="0" r="19050" b="952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2"/>
              </a:graphicData>
            </a:graphic>
          </wp:inline>
        </w:drawing>
      </w:r>
    </w:p>
    <w:p w:rsidR="00E9688F" w:rsidRDefault="00E9688F" w:rsidP="00E9688F"/>
    <w:p w:rsidR="00574153" w:rsidRPr="00E9688F" w:rsidRDefault="00E9688F" w:rsidP="00E9688F">
      <w:r>
        <w:t>Рисунок 5</w:t>
      </w:r>
    </w:p>
    <w:p w:rsidR="00075453" w:rsidRPr="007F1C04" w:rsidRDefault="00574153" w:rsidP="00574153">
      <w:r w:rsidRPr="007F1C04">
        <w:rPr>
          <w:noProof/>
        </w:rPr>
        <w:lastRenderedPageBreak/>
        <w:drawing>
          <wp:inline distT="0" distB="0" distL="0" distR="0" wp14:anchorId="470654F9" wp14:editId="58F6B15E">
            <wp:extent cx="5867400" cy="8143875"/>
            <wp:effectExtent l="0" t="0" r="19050" b="9525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3"/>
              </a:graphicData>
            </a:graphic>
          </wp:inline>
        </w:drawing>
      </w:r>
    </w:p>
    <w:p w:rsidR="00574153" w:rsidRPr="007F1C04" w:rsidRDefault="00E9688F" w:rsidP="00075453">
      <w:r>
        <w:t xml:space="preserve">Рисунок 6   </w:t>
      </w:r>
      <w:r w:rsidR="00075453" w:rsidRPr="007F1C04">
        <w:t>Характеристика  обратных  ускорений  автомобиля</w:t>
      </w:r>
    </w:p>
    <w:p w:rsidR="00446858" w:rsidRPr="007F1C04" w:rsidRDefault="00446858" w:rsidP="00446858">
      <w:r w:rsidRPr="007F1C04">
        <w:rPr>
          <w:noProof/>
        </w:rPr>
        <w:lastRenderedPageBreak/>
        <w:drawing>
          <wp:inline distT="0" distB="0" distL="0" distR="0" wp14:anchorId="20C4EFB1" wp14:editId="3E2C274D">
            <wp:extent cx="5495925" cy="3790950"/>
            <wp:effectExtent l="0" t="0" r="9525" b="1905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4"/>
              </a:graphicData>
            </a:graphic>
          </wp:inline>
        </w:drawing>
      </w:r>
    </w:p>
    <w:p w:rsidR="00446858" w:rsidRPr="007F1C04" w:rsidRDefault="00446858" w:rsidP="00446858">
      <w:r w:rsidRPr="007F1C04">
        <w:t>Рисунок 7</w:t>
      </w:r>
    </w:p>
    <w:p w:rsidR="00446858" w:rsidRPr="007F1C04" w:rsidRDefault="00446858" w:rsidP="00446858">
      <w:r w:rsidRPr="007F1C04">
        <w:rPr>
          <w:noProof/>
        </w:rPr>
        <w:drawing>
          <wp:inline distT="0" distB="0" distL="0" distR="0" wp14:anchorId="6A389EC9" wp14:editId="1930721E">
            <wp:extent cx="5495925" cy="3857625"/>
            <wp:effectExtent l="0" t="0" r="9525" b="952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5"/>
              </a:graphicData>
            </a:graphic>
          </wp:inline>
        </w:drawing>
      </w:r>
    </w:p>
    <w:p w:rsidR="00446858" w:rsidRPr="007F1C04" w:rsidRDefault="00CF3345" w:rsidP="00446858">
      <w:r w:rsidRPr="007F1C04">
        <w:t>Рисунок 8</w:t>
      </w:r>
    </w:p>
    <w:p w:rsidR="00C64C7E" w:rsidRPr="007F1C04" w:rsidRDefault="00C64C7E" w:rsidP="00446858"/>
    <w:p w:rsidR="00E9688F" w:rsidRDefault="00C64C7E" w:rsidP="00C64C7E">
      <w:r w:rsidRPr="007F1C04">
        <w:rPr>
          <w:noProof/>
        </w:rPr>
        <w:lastRenderedPageBreak/>
        <w:drawing>
          <wp:inline distT="0" distB="0" distL="0" distR="0" wp14:anchorId="16BFF36E" wp14:editId="5CEA72B0">
            <wp:extent cx="5867400" cy="8143875"/>
            <wp:effectExtent l="0" t="0" r="19050" b="9525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6"/>
              </a:graphicData>
            </a:graphic>
          </wp:inline>
        </w:drawing>
      </w:r>
    </w:p>
    <w:p w:rsidR="00E9688F" w:rsidRDefault="00E9688F" w:rsidP="00E9688F"/>
    <w:p w:rsidR="00446858" w:rsidRPr="00E9688F" w:rsidRDefault="00E9688F" w:rsidP="00E9688F">
      <w:r>
        <w:t>Рисунок 9</w:t>
      </w:r>
      <w:bookmarkStart w:id="7" w:name="_GoBack"/>
      <w:bookmarkEnd w:id="7"/>
    </w:p>
    <w:p w:rsidR="00446858" w:rsidRPr="007F1C04" w:rsidRDefault="00446858" w:rsidP="00446858">
      <w:r w:rsidRPr="007F1C04">
        <w:rPr>
          <w:noProof/>
        </w:rPr>
        <w:lastRenderedPageBreak/>
        <w:drawing>
          <wp:inline distT="0" distB="0" distL="0" distR="0" wp14:anchorId="0CB161A7" wp14:editId="0BFBFFB0">
            <wp:extent cx="5505450" cy="8686800"/>
            <wp:effectExtent l="0" t="0" r="19050" b="1905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7"/>
              </a:graphicData>
            </a:graphic>
          </wp:inline>
        </w:drawing>
      </w:r>
    </w:p>
    <w:p w:rsidR="00446858" w:rsidRPr="007F1C04" w:rsidRDefault="00446858" w:rsidP="00446858">
      <w:r w:rsidRPr="007F1C04">
        <w:t>Рисунок 10  Нагрузочная  характеристика  двигателя</w:t>
      </w:r>
    </w:p>
    <w:p w:rsidR="00446858" w:rsidRPr="007F1C04" w:rsidRDefault="00446858" w:rsidP="00446858">
      <w:r w:rsidRPr="007F1C04">
        <w:rPr>
          <w:noProof/>
        </w:rPr>
        <w:lastRenderedPageBreak/>
        <w:drawing>
          <wp:inline distT="0" distB="0" distL="0" distR="0" wp14:anchorId="2C38DEF9" wp14:editId="1CCEB998">
            <wp:extent cx="5867400" cy="2390775"/>
            <wp:effectExtent l="0" t="0" r="19050" b="9525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8"/>
              </a:graphicData>
            </a:graphic>
          </wp:inline>
        </w:drawing>
      </w:r>
    </w:p>
    <w:p w:rsidR="00446858" w:rsidRPr="007F1C04" w:rsidRDefault="00446858" w:rsidP="00446858">
      <w:r w:rsidRPr="007F1C04">
        <w:t>Рисунок 11</w:t>
      </w:r>
    </w:p>
    <w:p w:rsidR="00446858" w:rsidRPr="007F1C04" w:rsidRDefault="00446858" w:rsidP="00446858"/>
    <w:p w:rsidR="00446858" w:rsidRPr="007F1C04" w:rsidRDefault="00446858" w:rsidP="00446858"/>
    <w:p w:rsidR="00446858" w:rsidRPr="007F1C04" w:rsidRDefault="00446858" w:rsidP="00446858"/>
    <w:p w:rsidR="00446858" w:rsidRPr="007F1C04" w:rsidRDefault="00446858" w:rsidP="00290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3574" w:rsidRPr="007F1C04" w:rsidRDefault="00CF3574" w:rsidP="00CF35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CF3574" w:rsidRPr="007F1C04" w:rsidSect="005C464A">
      <w:footerReference w:type="default" r:id="rId10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AF" w:rsidRDefault="001E78AF" w:rsidP="005C464A">
      <w:pPr>
        <w:spacing w:after="0" w:line="240" w:lineRule="auto"/>
      </w:pPr>
      <w:r>
        <w:separator/>
      </w:r>
    </w:p>
  </w:endnote>
  <w:endnote w:type="continuationSeparator" w:id="0">
    <w:p w:rsidR="001E78AF" w:rsidRDefault="001E78AF" w:rsidP="005C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400818"/>
      <w:docPartObj>
        <w:docPartGallery w:val="Page Numbers (Bottom of Page)"/>
        <w:docPartUnique/>
      </w:docPartObj>
    </w:sdtPr>
    <w:sdtEndPr/>
    <w:sdtContent>
      <w:p w:rsidR="00F034CC" w:rsidRDefault="00F034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88F">
          <w:rPr>
            <w:noProof/>
          </w:rPr>
          <w:t>23</w:t>
        </w:r>
        <w:r>
          <w:fldChar w:fldCharType="end"/>
        </w:r>
      </w:p>
    </w:sdtContent>
  </w:sdt>
  <w:p w:rsidR="00F034CC" w:rsidRDefault="00F034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AF" w:rsidRDefault="001E78AF" w:rsidP="005C464A">
      <w:pPr>
        <w:spacing w:after="0" w:line="240" w:lineRule="auto"/>
      </w:pPr>
      <w:r>
        <w:separator/>
      </w:r>
    </w:p>
  </w:footnote>
  <w:footnote w:type="continuationSeparator" w:id="0">
    <w:p w:rsidR="001E78AF" w:rsidRDefault="001E78AF" w:rsidP="005C4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FA"/>
    <w:rsid w:val="00011958"/>
    <w:rsid w:val="00023230"/>
    <w:rsid w:val="0002563B"/>
    <w:rsid w:val="000349D4"/>
    <w:rsid w:val="000463C6"/>
    <w:rsid w:val="00046D74"/>
    <w:rsid w:val="00051830"/>
    <w:rsid w:val="00053E8F"/>
    <w:rsid w:val="00054D3F"/>
    <w:rsid w:val="000638EB"/>
    <w:rsid w:val="00075453"/>
    <w:rsid w:val="00086747"/>
    <w:rsid w:val="000869D3"/>
    <w:rsid w:val="000A402C"/>
    <w:rsid w:val="000A459E"/>
    <w:rsid w:val="000A6F3A"/>
    <w:rsid w:val="000A78DA"/>
    <w:rsid w:val="000B2EF6"/>
    <w:rsid w:val="000D0A30"/>
    <w:rsid w:val="000E6739"/>
    <w:rsid w:val="000E7310"/>
    <w:rsid w:val="000F015B"/>
    <w:rsid w:val="00106289"/>
    <w:rsid w:val="0012439C"/>
    <w:rsid w:val="001379F8"/>
    <w:rsid w:val="001418C0"/>
    <w:rsid w:val="0014443C"/>
    <w:rsid w:val="001558FF"/>
    <w:rsid w:val="00171639"/>
    <w:rsid w:val="00174DF7"/>
    <w:rsid w:val="00176388"/>
    <w:rsid w:val="00177A95"/>
    <w:rsid w:val="00180766"/>
    <w:rsid w:val="0018266C"/>
    <w:rsid w:val="00184663"/>
    <w:rsid w:val="001A0267"/>
    <w:rsid w:val="001A70CE"/>
    <w:rsid w:val="001B45DC"/>
    <w:rsid w:val="001B643E"/>
    <w:rsid w:val="001B6B17"/>
    <w:rsid w:val="001D0181"/>
    <w:rsid w:val="001E367B"/>
    <w:rsid w:val="001E78AF"/>
    <w:rsid w:val="00203ADA"/>
    <w:rsid w:val="002046DC"/>
    <w:rsid w:val="00206A19"/>
    <w:rsid w:val="00211F3D"/>
    <w:rsid w:val="002123C1"/>
    <w:rsid w:val="00227ADC"/>
    <w:rsid w:val="00231334"/>
    <w:rsid w:val="002313AD"/>
    <w:rsid w:val="002371F8"/>
    <w:rsid w:val="00244ABC"/>
    <w:rsid w:val="00247B09"/>
    <w:rsid w:val="002530D8"/>
    <w:rsid w:val="00257C69"/>
    <w:rsid w:val="00265DD1"/>
    <w:rsid w:val="00267813"/>
    <w:rsid w:val="00267A22"/>
    <w:rsid w:val="00272873"/>
    <w:rsid w:val="00276A01"/>
    <w:rsid w:val="002808AC"/>
    <w:rsid w:val="00290FF6"/>
    <w:rsid w:val="002A19F7"/>
    <w:rsid w:val="002A5DD9"/>
    <w:rsid w:val="002B114B"/>
    <w:rsid w:val="002B1C5A"/>
    <w:rsid w:val="002E2875"/>
    <w:rsid w:val="002E4D7A"/>
    <w:rsid w:val="002E5070"/>
    <w:rsid w:val="002E7EF0"/>
    <w:rsid w:val="00300B8B"/>
    <w:rsid w:val="00303E9F"/>
    <w:rsid w:val="003059AD"/>
    <w:rsid w:val="00321536"/>
    <w:rsid w:val="00324401"/>
    <w:rsid w:val="00324A3E"/>
    <w:rsid w:val="003266A4"/>
    <w:rsid w:val="00330F11"/>
    <w:rsid w:val="00340ACB"/>
    <w:rsid w:val="0035320F"/>
    <w:rsid w:val="00355528"/>
    <w:rsid w:val="003742C5"/>
    <w:rsid w:val="00381C54"/>
    <w:rsid w:val="003A5BF9"/>
    <w:rsid w:val="003B3932"/>
    <w:rsid w:val="003B6CCD"/>
    <w:rsid w:val="003C7879"/>
    <w:rsid w:val="003D2058"/>
    <w:rsid w:val="003D3665"/>
    <w:rsid w:val="00417172"/>
    <w:rsid w:val="00425529"/>
    <w:rsid w:val="00431548"/>
    <w:rsid w:val="004357AF"/>
    <w:rsid w:val="00446858"/>
    <w:rsid w:val="00463484"/>
    <w:rsid w:val="004B05CA"/>
    <w:rsid w:val="004B1565"/>
    <w:rsid w:val="004B6014"/>
    <w:rsid w:val="004C71CB"/>
    <w:rsid w:val="004D64E9"/>
    <w:rsid w:val="004E3CF0"/>
    <w:rsid w:val="004E7BE5"/>
    <w:rsid w:val="004F2C53"/>
    <w:rsid w:val="004F54B3"/>
    <w:rsid w:val="0050419C"/>
    <w:rsid w:val="005066B7"/>
    <w:rsid w:val="00514C3C"/>
    <w:rsid w:val="00531F31"/>
    <w:rsid w:val="00532D7E"/>
    <w:rsid w:val="00537447"/>
    <w:rsid w:val="005429E9"/>
    <w:rsid w:val="00542CB7"/>
    <w:rsid w:val="00552EDA"/>
    <w:rsid w:val="00560FB1"/>
    <w:rsid w:val="0056790C"/>
    <w:rsid w:val="00573CA3"/>
    <w:rsid w:val="00574153"/>
    <w:rsid w:val="0058050A"/>
    <w:rsid w:val="005806AF"/>
    <w:rsid w:val="00597AB4"/>
    <w:rsid w:val="005A1EFC"/>
    <w:rsid w:val="005C464A"/>
    <w:rsid w:val="005D1F74"/>
    <w:rsid w:val="005D325F"/>
    <w:rsid w:val="005D373A"/>
    <w:rsid w:val="005D550D"/>
    <w:rsid w:val="005E3EA1"/>
    <w:rsid w:val="005E6F81"/>
    <w:rsid w:val="005E7AB1"/>
    <w:rsid w:val="005F1833"/>
    <w:rsid w:val="0060423D"/>
    <w:rsid w:val="00613E75"/>
    <w:rsid w:val="0061556C"/>
    <w:rsid w:val="00616482"/>
    <w:rsid w:val="00630CFE"/>
    <w:rsid w:val="00634BC9"/>
    <w:rsid w:val="006411E8"/>
    <w:rsid w:val="00650ABB"/>
    <w:rsid w:val="00651EB6"/>
    <w:rsid w:val="00675874"/>
    <w:rsid w:val="0068732E"/>
    <w:rsid w:val="00687EF6"/>
    <w:rsid w:val="00690D21"/>
    <w:rsid w:val="0069744D"/>
    <w:rsid w:val="006C07D1"/>
    <w:rsid w:val="006C4A6C"/>
    <w:rsid w:val="006C5239"/>
    <w:rsid w:val="006C6FF4"/>
    <w:rsid w:val="006C7480"/>
    <w:rsid w:val="006C75C9"/>
    <w:rsid w:val="006E70D0"/>
    <w:rsid w:val="006F6B7C"/>
    <w:rsid w:val="00701E5D"/>
    <w:rsid w:val="00705C9A"/>
    <w:rsid w:val="00712065"/>
    <w:rsid w:val="007127AB"/>
    <w:rsid w:val="00722727"/>
    <w:rsid w:val="00744876"/>
    <w:rsid w:val="00746B4D"/>
    <w:rsid w:val="00747212"/>
    <w:rsid w:val="00757CB6"/>
    <w:rsid w:val="00784010"/>
    <w:rsid w:val="0079604A"/>
    <w:rsid w:val="00796BFA"/>
    <w:rsid w:val="007A02E2"/>
    <w:rsid w:val="007A46A3"/>
    <w:rsid w:val="007B5291"/>
    <w:rsid w:val="007B56B8"/>
    <w:rsid w:val="007C4452"/>
    <w:rsid w:val="007C7EA3"/>
    <w:rsid w:val="007D7B94"/>
    <w:rsid w:val="007E3B0B"/>
    <w:rsid w:val="007F1C04"/>
    <w:rsid w:val="007F2651"/>
    <w:rsid w:val="00804C9F"/>
    <w:rsid w:val="00816DE6"/>
    <w:rsid w:val="00820CFC"/>
    <w:rsid w:val="0083384F"/>
    <w:rsid w:val="0084233C"/>
    <w:rsid w:val="00843BB5"/>
    <w:rsid w:val="0084432F"/>
    <w:rsid w:val="008467CA"/>
    <w:rsid w:val="00853EEA"/>
    <w:rsid w:val="00856AF7"/>
    <w:rsid w:val="0085730E"/>
    <w:rsid w:val="008663DB"/>
    <w:rsid w:val="00870D12"/>
    <w:rsid w:val="00874986"/>
    <w:rsid w:val="00883FC9"/>
    <w:rsid w:val="008A1901"/>
    <w:rsid w:val="008B1613"/>
    <w:rsid w:val="008B6B98"/>
    <w:rsid w:val="008B6FD5"/>
    <w:rsid w:val="008C006C"/>
    <w:rsid w:val="008C4225"/>
    <w:rsid w:val="008C66E2"/>
    <w:rsid w:val="008D6538"/>
    <w:rsid w:val="008F4144"/>
    <w:rsid w:val="009002B6"/>
    <w:rsid w:val="00902C39"/>
    <w:rsid w:val="009039FC"/>
    <w:rsid w:val="00912A4C"/>
    <w:rsid w:val="00916467"/>
    <w:rsid w:val="0092633F"/>
    <w:rsid w:val="00936218"/>
    <w:rsid w:val="00940ABA"/>
    <w:rsid w:val="009411F4"/>
    <w:rsid w:val="00941EFB"/>
    <w:rsid w:val="00944CE3"/>
    <w:rsid w:val="0094586C"/>
    <w:rsid w:val="00951223"/>
    <w:rsid w:val="00965C51"/>
    <w:rsid w:val="009804B9"/>
    <w:rsid w:val="009841B1"/>
    <w:rsid w:val="00991B9B"/>
    <w:rsid w:val="009973E1"/>
    <w:rsid w:val="009B17DF"/>
    <w:rsid w:val="009B4EF4"/>
    <w:rsid w:val="009E0B81"/>
    <w:rsid w:val="009F64A3"/>
    <w:rsid w:val="00A063D5"/>
    <w:rsid w:val="00A07C88"/>
    <w:rsid w:val="00A12CC3"/>
    <w:rsid w:val="00A173B4"/>
    <w:rsid w:val="00A22E9D"/>
    <w:rsid w:val="00A25380"/>
    <w:rsid w:val="00A270B8"/>
    <w:rsid w:val="00A36E28"/>
    <w:rsid w:val="00A61C8C"/>
    <w:rsid w:val="00A623BB"/>
    <w:rsid w:val="00A63679"/>
    <w:rsid w:val="00A64668"/>
    <w:rsid w:val="00A66B29"/>
    <w:rsid w:val="00A70C56"/>
    <w:rsid w:val="00A75087"/>
    <w:rsid w:val="00A826EC"/>
    <w:rsid w:val="00A87714"/>
    <w:rsid w:val="00A922C0"/>
    <w:rsid w:val="00A953AC"/>
    <w:rsid w:val="00A95721"/>
    <w:rsid w:val="00AA60A7"/>
    <w:rsid w:val="00AB29CE"/>
    <w:rsid w:val="00AB6A6F"/>
    <w:rsid w:val="00AD0095"/>
    <w:rsid w:val="00AE0CB1"/>
    <w:rsid w:val="00AF7FBA"/>
    <w:rsid w:val="00B00392"/>
    <w:rsid w:val="00B1606E"/>
    <w:rsid w:val="00B2128D"/>
    <w:rsid w:val="00B21DEA"/>
    <w:rsid w:val="00B31CBC"/>
    <w:rsid w:val="00B32460"/>
    <w:rsid w:val="00B32BC2"/>
    <w:rsid w:val="00B33D45"/>
    <w:rsid w:val="00B34B7F"/>
    <w:rsid w:val="00B37DF2"/>
    <w:rsid w:val="00B42E31"/>
    <w:rsid w:val="00B5561E"/>
    <w:rsid w:val="00B606F2"/>
    <w:rsid w:val="00B6762C"/>
    <w:rsid w:val="00B71403"/>
    <w:rsid w:val="00B7642C"/>
    <w:rsid w:val="00B803BC"/>
    <w:rsid w:val="00B85FFF"/>
    <w:rsid w:val="00B94797"/>
    <w:rsid w:val="00BA1D38"/>
    <w:rsid w:val="00BA7558"/>
    <w:rsid w:val="00BB0BFC"/>
    <w:rsid w:val="00BB0D96"/>
    <w:rsid w:val="00BB668F"/>
    <w:rsid w:val="00BC1523"/>
    <w:rsid w:val="00BD15A6"/>
    <w:rsid w:val="00BD3933"/>
    <w:rsid w:val="00BD7138"/>
    <w:rsid w:val="00BE7650"/>
    <w:rsid w:val="00BF7715"/>
    <w:rsid w:val="00C0637D"/>
    <w:rsid w:val="00C12D06"/>
    <w:rsid w:val="00C15438"/>
    <w:rsid w:val="00C241FD"/>
    <w:rsid w:val="00C36403"/>
    <w:rsid w:val="00C63658"/>
    <w:rsid w:val="00C64C7E"/>
    <w:rsid w:val="00C81FBD"/>
    <w:rsid w:val="00C94F74"/>
    <w:rsid w:val="00CB398F"/>
    <w:rsid w:val="00CB6801"/>
    <w:rsid w:val="00CC5344"/>
    <w:rsid w:val="00CE2EE1"/>
    <w:rsid w:val="00CF3345"/>
    <w:rsid w:val="00CF3574"/>
    <w:rsid w:val="00CF7981"/>
    <w:rsid w:val="00D03904"/>
    <w:rsid w:val="00D17510"/>
    <w:rsid w:val="00D279BD"/>
    <w:rsid w:val="00D31243"/>
    <w:rsid w:val="00D33E29"/>
    <w:rsid w:val="00D528C2"/>
    <w:rsid w:val="00D543B6"/>
    <w:rsid w:val="00D64E51"/>
    <w:rsid w:val="00D7160C"/>
    <w:rsid w:val="00D861EF"/>
    <w:rsid w:val="00D86396"/>
    <w:rsid w:val="00D902EB"/>
    <w:rsid w:val="00D925C2"/>
    <w:rsid w:val="00DC0B91"/>
    <w:rsid w:val="00DC0F6B"/>
    <w:rsid w:val="00DC2B8A"/>
    <w:rsid w:val="00DC39A6"/>
    <w:rsid w:val="00DC7606"/>
    <w:rsid w:val="00DD4B88"/>
    <w:rsid w:val="00DD79A1"/>
    <w:rsid w:val="00DE273A"/>
    <w:rsid w:val="00DF2B03"/>
    <w:rsid w:val="00DF43F5"/>
    <w:rsid w:val="00DF6C84"/>
    <w:rsid w:val="00DF6CCA"/>
    <w:rsid w:val="00E01944"/>
    <w:rsid w:val="00E15481"/>
    <w:rsid w:val="00E43C17"/>
    <w:rsid w:val="00E51616"/>
    <w:rsid w:val="00E7458A"/>
    <w:rsid w:val="00E76CA2"/>
    <w:rsid w:val="00E8015F"/>
    <w:rsid w:val="00E86367"/>
    <w:rsid w:val="00E86D4D"/>
    <w:rsid w:val="00E9688F"/>
    <w:rsid w:val="00EA660E"/>
    <w:rsid w:val="00EB3B58"/>
    <w:rsid w:val="00EB7D5A"/>
    <w:rsid w:val="00EC3D48"/>
    <w:rsid w:val="00ED0D53"/>
    <w:rsid w:val="00ED18A1"/>
    <w:rsid w:val="00ED1D53"/>
    <w:rsid w:val="00EE0202"/>
    <w:rsid w:val="00EE46D7"/>
    <w:rsid w:val="00F016A2"/>
    <w:rsid w:val="00F034CC"/>
    <w:rsid w:val="00F07632"/>
    <w:rsid w:val="00F14513"/>
    <w:rsid w:val="00F22FBB"/>
    <w:rsid w:val="00F242F6"/>
    <w:rsid w:val="00F331EE"/>
    <w:rsid w:val="00F41448"/>
    <w:rsid w:val="00F6129A"/>
    <w:rsid w:val="00F63ABB"/>
    <w:rsid w:val="00F77345"/>
    <w:rsid w:val="00FA13A9"/>
    <w:rsid w:val="00FA2CF6"/>
    <w:rsid w:val="00FA63A0"/>
    <w:rsid w:val="00FB6C30"/>
    <w:rsid w:val="00FF18A7"/>
    <w:rsid w:val="00FF2B17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Н_Обычный"/>
    <w:basedOn w:val="a"/>
    <w:link w:val="a4"/>
    <w:rsid w:val="00883FC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a4">
    <w:name w:val="СНН_Обычный Знак"/>
    <w:basedOn w:val="a0"/>
    <w:link w:val="a3"/>
    <w:rsid w:val="00883FC9"/>
    <w:rPr>
      <w:rFonts w:eastAsia="Times New Roman"/>
      <w:sz w:val="32"/>
      <w:szCs w:val="24"/>
      <w:lang w:eastAsia="ru-RU"/>
    </w:rPr>
  </w:style>
  <w:style w:type="paragraph" w:customStyle="1" w:styleId="31">
    <w:name w:val="СНН_3.1"/>
    <w:basedOn w:val="a"/>
    <w:rsid w:val="0083384F"/>
    <w:pPr>
      <w:spacing w:after="0" w:line="240" w:lineRule="auto"/>
      <w:jc w:val="center"/>
    </w:pPr>
    <w:rPr>
      <w:rFonts w:ascii="Arial Narrow" w:eastAsia="Times New Roman" w:hAnsi="Arial Narrow"/>
      <w:b/>
      <w:smallCaps/>
      <w:spacing w:val="20"/>
      <w:sz w:val="32"/>
      <w:szCs w:val="24"/>
      <w:lang w:val="en-US"/>
    </w:rPr>
  </w:style>
  <w:style w:type="character" w:customStyle="1" w:styleId="accented">
    <w:name w:val="accented"/>
    <w:basedOn w:val="a0"/>
    <w:semiHidden/>
    <w:rsid w:val="00DC0B91"/>
  </w:style>
  <w:style w:type="table" w:styleId="a5">
    <w:name w:val="Table Grid"/>
    <w:basedOn w:val="a1"/>
    <w:uiPriority w:val="59"/>
    <w:rsid w:val="009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858"/>
    <w:rPr>
      <w:rFonts w:ascii="Tahoma" w:hAnsi="Tahoma" w:cs="Tahoma"/>
      <w:sz w:val="16"/>
      <w:szCs w:val="16"/>
      <w:lang w:eastAsia="ru-RU"/>
    </w:rPr>
  </w:style>
  <w:style w:type="paragraph" w:customStyle="1" w:styleId="a8">
    <w:name w:val="СНН_Табл_Центр"/>
    <w:basedOn w:val="a"/>
    <w:rsid w:val="00244ABC"/>
    <w:pPr>
      <w:spacing w:after="0" w:line="240" w:lineRule="auto"/>
      <w:jc w:val="center"/>
    </w:pPr>
    <w:rPr>
      <w:rFonts w:ascii="Arial Narrow" w:eastAsia="Times New Roman" w:hAnsi="Arial Narrow"/>
      <w:sz w:val="30"/>
      <w:szCs w:val="30"/>
    </w:rPr>
  </w:style>
  <w:style w:type="paragraph" w:customStyle="1" w:styleId="a9">
    <w:name w:val="СНН_централь"/>
    <w:basedOn w:val="a3"/>
    <w:link w:val="aa"/>
    <w:rsid w:val="005A1EFC"/>
    <w:pPr>
      <w:ind w:firstLine="0"/>
      <w:jc w:val="center"/>
    </w:pPr>
  </w:style>
  <w:style w:type="character" w:customStyle="1" w:styleId="aa">
    <w:name w:val="СНН_централь Знак"/>
    <w:basedOn w:val="a4"/>
    <w:link w:val="a9"/>
    <w:rsid w:val="005A1EFC"/>
    <w:rPr>
      <w:rFonts w:eastAsia="Times New Roman"/>
      <w:sz w:val="32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C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464A"/>
    <w:rPr>
      <w:rFonts w:ascii="Calibri" w:hAnsi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C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464A"/>
    <w:rPr>
      <w:rFonts w:ascii="Calibri" w:hAnsi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Н_Обычный"/>
    <w:basedOn w:val="a"/>
    <w:link w:val="a4"/>
    <w:rsid w:val="00883FC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a4">
    <w:name w:val="СНН_Обычный Знак"/>
    <w:basedOn w:val="a0"/>
    <w:link w:val="a3"/>
    <w:rsid w:val="00883FC9"/>
    <w:rPr>
      <w:rFonts w:eastAsia="Times New Roman"/>
      <w:sz w:val="32"/>
      <w:szCs w:val="24"/>
      <w:lang w:eastAsia="ru-RU"/>
    </w:rPr>
  </w:style>
  <w:style w:type="paragraph" w:customStyle="1" w:styleId="31">
    <w:name w:val="СНН_3.1"/>
    <w:basedOn w:val="a"/>
    <w:rsid w:val="0083384F"/>
    <w:pPr>
      <w:spacing w:after="0" w:line="240" w:lineRule="auto"/>
      <w:jc w:val="center"/>
    </w:pPr>
    <w:rPr>
      <w:rFonts w:ascii="Arial Narrow" w:eastAsia="Times New Roman" w:hAnsi="Arial Narrow"/>
      <w:b/>
      <w:smallCaps/>
      <w:spacing w:val="20"/>
      <w:sz w:val="32"/>
      <w:szCs w:val="24"/>
      <w:lang w:val="en-US"/>
    </w:rPr>
  </w:style>
  <w:style w:type="character" w:customStyle="1" w:styleId="accented">
    <w:name w:val="accented"/>
    <w:basedOn w:val="a0"/>
    <w:semiHidden/>
    <w:rsid w:val="00DC0B91"/>
  </w:style>
  <w:style w:type="table" w:styleId="a5">
    <w:name w:val="Table Grid"/>
    <w:basedOn w:val="a1"/>
    <w:uiPriority w:val="59"/>
    <w:rsid w:val="009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858"/>
    <w:rPr>
      <w:rFonts w:ascii="Tahoma" w:hAnsi="Tahoma" w:cs="Tahoma"/>
      <w:sz w:val="16"/>
      <w:szCs w:val="16"/>
      <w:lang w:eastAsia="ru-RU"/>
    </w:rPr>
  </w:style>
  <w:style w:type="paragraph" w:customStyle="1" w:styleId="a8">
    <w:name w:val="СНН_Табл_Центр"/>
    <w:basedOn w:val="a"/>
    <w:rsid w:val="00244ABC"/>
    <w:pPr>
      <w:spacing w:after="0" w:line="240" w:lineRule="auto"/>
      <w:jc w:val="center"/>
    </w:pPr>
    <w:rPr>
      <w:rFonts w:ascii="Arial Narrow" w:eastAsia="Times New Roman" w:hAnsi="Arial Narrow"/>
      <w:sz w:val="30"/>
      <w:szCs w:val="30"/>
    </w:rPr>
  </w:style>
  <w:style w:type="paragraph" w:customStyle="1" w:styleId="a9">
    <w:name w:val="СНН_централь"/>
    <w:basedOn w:val="a3"/>
    <w:link w:val="aa"/>
    <w:rsid w:val="005A1EFC"/>
    <w:pPr>
      <w:ind w:firstLine="0"/>
      <w:jc w:val="center"/>
    </w:pPr>
  </w:style>
  <w:style w:type="character" w:customStyle="1" w:styleId="aa">
    <w:name w:val="СНН_централь Знак"/>
    <w:basedOn w:val="a4"/>
    <w:link w:val="a9"/>
    <w:rsid w:val="005A1EFC"/>
    <w:rPr>
      <w:rFonts w:eastAsia="Times New Roman"/>
      <w:sz w:val="32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C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464A"/>
    <w:rPr>
      <w:rFonts w:ascii="Calibri" w:hAnsi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C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464A"/>
    <w:rPr>
      <w:rFonts w:ascii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07" Type="http://schemas.openxmlformats.org/officeDocument/2006/relationships/chart" Target="charts/chart10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chart" Target="charts/chart5.xm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chart" Target="charts/chart3.xml"/><Relationship Id="rId105" Type="http://schemas.openxmlformats.org/officeDocument/2006/relationships/chart" Target="charts/chart8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chart" Target="charts/chart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chart" Target="charts/chart6.xml"/><Relationship Id="rId108" Type="http://schemas.openxmlformats.org/officeDocument/2006/relationships/chart" Target="charts/chart1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chart" Target="charts/chart9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hart" Target="charts/chart2.xml"/><Relationship Id="rId101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footer" Target="footer1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chart" Target="charts/chart7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="0" baseline="0"/>
              <a:t>Внешняя  скоростная  характеристика  двигателя</a:t>
            </a:r>
            <a:endParaRPr lang="ru-RU" sz="12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78.5</c:v>
                </c:pt>
                <c:pt idx="1">
                  <c:v>130.80000000000001</c:v>
                </c:pt>
                <c:pt idx="2">
                  <c:v>167.5</c:v>
                </c:pt>
                <c:pt idx="3">
                  <c:v>209.3</c:v>
                </c:pt>
                <c:pt idx="4">
                  <c:v>261.7</c:v>
                </c:pt>
                <c:pt idx="5">
                  <c:v>314</c:v>
                </c:pt>
                <c:pt idx="6">
                  <c:v>334.9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</c:v>
                </c:pt>
                <c:pt idx="1">
                  <c:v>50</c:v>
                </c:pt>
                <c:pt idx="2">
                  <c:v>65.8</c:v>
                </c:pt>
                <c:pt idx="3">
                  <c:v>79.7</c:v>
                </c:pt>
                <c:pt idx="4">
                  <c:v>96.5</c:v>
                </c:pt>
                <c:pt idx="5">
                  <c:v>109</c:v>
                </c:pt>
                <c:pt idx="6">
                  <c:v>110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60062848"/>
        <c:axId val="160351744"/>
      </c:lineChart>
      <c:catAx>
        <c:axId val="160062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Угловая  скорость  w</a:t>
                </a:r>
                <a:r>
                  <a:rPr lang="ru-RU" sz="999" b="1" i="0" u="none" strike="noStrike" baseline="-25000">
                    <a:solidFill>
                      <a:srgbClr val="000000"/>
                    </a:solidFill>
                    <a:latin typeface="Calibri"/>
                    <a:cs typeface="Calibri"/>
                  </a:rPr>
                  <a:t>е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0351744"/>
        <c:crosses val="autoZero"/>
        <c:auto val="1"/>
        <c:lblAlgn val="ctr"/>
        <c:lblOffset val="100"/>
        <c:noMultiLvlLbl val="0"/>
      </c:catAx>
      <c:valAx>
        <c:axId val="1603517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Мощность  двигателя  N</a:t>
                </a:r>
                <a:r>
                  <a:rPr lang="ru-RU" sz="999" b="1" i="0" u="none" strike="noStrike" baseline="-25000">
                    <a:solidFill>
                      <a:srgbClr val="000000"/>
                    </a:solidFill>
                    <a:latin typeface="Calibri"/>
                    <a:cs typeface="Calibri"/>
                  </a:rPr>
                  <a:t>е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0062848"/>
        <c:crosses val="autoZero"/>
        <c:crossBetween val="between"/>
      </c:valAx>
    </c:plotArea>
    <c:plotVisOnly val="1"/>
    <c:dispBlanksAs val="span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n 950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843</c:v>
                </c:pt>
                <c:pt idx="3">
                  <c:v>510</c:v>
                </c:pt>
                <c:pt idx="5">
                  <c:v>408</c:v>
                </c:pt>
                <c:pt idx="7">
                  <c:v>381</c:v>
                </c:pt>
                <c:pt idx="9">
                  <c:v>462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n 1500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714</c:v>
                </c:pt>
                <c:pt idx="3">
                  <c:v>469</c:v>
                </c:pt>
                <c:pt idx="5">
                  <c:v>381</c:v>
                </c:pt>
                <c:pt idx="7">
                  <c:v>353</c:v>
                </c:pt>
                <c:pt idx="9">
                  <c:v>381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n 1900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680</c:v>
                </c:pt>
                <c:pt idx="3">
                  <c:v>449</c:v>
                </c:pt>
                <c:pt idx="5">
                  <c:v>367</c:v>
                </c:pt>
                <c:pt idx="7">
                  <c:v>333</c:v>
                </c:pt>
                <c:pt idx="9">
                  <c:v>347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n 2250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1">
                  <c:v>680</c:v>
                </c:pt>
                <c:pt idx="3">
                  <c:v>462</c:v>
                </c:pt>
                <c:pt idx="5">
                  <c:v>374</c:v>
                </c:pt>
                <c:pt idx="7">
                  <c:v>333</c:v>
                </c:pt>
                <c:pt idx="9">
                  <c:v>353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209348864"/>
        <c:axId val="209379712"/>
      </c:lineChart>
      <c:catAx>
        <c:axId val="209348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Степень  загрузки  двигателя</a:t>
                </a:r>
                <a:endParaRPr lang="ru-RU" sz="999" b="1" i="0" u="none" strike="noStrike" baseline="-25000">
                  <a:solidFill>
                    <a:srgbClr val="000000"/>
                  </a:solidFill>
                  <a:latin typeface="Calibri"/>
                  <a:cs typeface="Calibri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9379712"/>
        <c:crosses val="autoZero"/>
        <c:auto val="1"/>
        <c:lblAlgn val="ctr"/>
        <c:lblOffset val="100"/>
        <c:noMultiLvlLbl val="0"/>
      </c:catAx>
      <c:valAx>
        <c:axId val="2093797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Удельный  расход  топлива </a:t>
                </a:r>
                <a:r>
                  <a:rPr lang="en-US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g</a:t>
                </a:r>
                <a:r>
                  <a:rPr lang="en-US" sz="999" b="1" i="0" u="none" strike="noStrike" baseline="-25000">
                    <a:solidFill>
                      <a:srgbClr val="000000"/>
                    </a:solidFill>
                    <a:latin typeface="Calibri"/>
                    <a:cs typeface="Calibri"/>
                  </a:rPr>
                  <a:t>e</a:t>
                </a:r>
                <a:endParaRPr lang="ru-RU" sz="999" b="1" i="0" u="none" strike="noStrike" baseline="-25000">
                  <a:solidFill>
                    <a:srgbClr val="000000"/>
                  </a:solidFill>
                  <a:latin typeface="Calibri"/>
                  <a:cs typeface="Calibri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348864"/>
        <c:crosses val="autoZero"/>
        <c:crossBetween val="between"/>
      </c:valAx>
    </c:plotArea>
    <c:legend>
      <c:legendPos val="r"/>
      <c:overlay val="0"/>
    </c:legend>
    <c:plotVisOnly val="1"/>
    <c:dispBlanksAs val="span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="0" baseline="0"/>
              <a:t>График  экономической  характеристики</a:t>
            </a:r>
            <a:endParaRPr lang="ru-RU" sz="12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Q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27.5</c:v>
                </c:pt>
                <c:pt idx="1">
                  <c:v>43.4</c:v>
                </c:pt>
                <c:pt idx="2">
                  <c:v>55</c:v>
                </c:pt>
                <c:pt idx="3">
                  <c:v>65.099999999999994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43.2</c:v>
                </c:pt>
                <c:pt idx="1">
                  <c:v>44.8</c:v>
                </c:pt>
                <c:pt idx="2">
                  <c:v>48.4</c:v>
                </c:pt>
                <c:pt idx="3">
                  <c:v>49.5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9306368"/>
        <c:axId val="209308288"/>
      </c:lineChart>
      <c:catAx>
        <c:axId val="209306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Скорость</a:t>
                </a:r>
                <a:r>
                  <a:rPr lang="ru-RU" baseline="0"/>
                  <a:t> км</a:t>
                </a:r>
                <a:r>
                  <a:rPr lang="en-US" baseline="0"/>
                  <a:t>/</a:t>
                </a:r>
                <a:r>
                  <a:rPr lang="ru-RU" baseline="0"/>
                  <a:t>ч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9308288"/>
        <c:crosses val="autoZero"/>
        <c:auto val="1"/>
        <c:lblAlgn val="ctr"/>
        <c:lblOffset val="100"/>
        <c:noMultiLvlLbl val="0"/>
      </c:catAx>
      <c:valAx>
        <c:axId val="2093082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Q</a:t>
                </a:r>
                <a:endParaRPr lang="ru-RU" sz="999" b="1" i="0" u="none" strike="noStrike" baseline="-25000">
                  <a:solidFill>
                    <a:srgbClr val="000000"/>
                  </a:solidFill>
                  <a:latin typeface="Calibri"/>
                  <a:cs typeface="Calibri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306368"/>
        <c:crosses val="autoZero"/>
        <c:crossBetween val="between"/>
      </c:valAx>
    </c:plotArea>
    <c:plotVisOnly val="1"/>
    <c:dispBlanksAs val="span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="0" baseline="0"/>
              <a:t>Внешняя  скоростная  характеристика  двигателя</a:t>
            </a:r>
            <a:endParaRPr lang="ru-RU" sz="12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78.5</c:v>
                </c:pt>
                <c:pt idx="1">
                  <c:v>130.80000000000001</c:v>
                </c:pt>
                <c:pt idx="2">
                  <c:v>167.5</c:v>
                </c:pt>
                <c:pt idx="3">
                  <c:v>209.3</c:v>
                </c:pt>
                <c:pt idx="4">
                  <c:v>261.7</c:v>
                </c:pt>
                <c:pt idx="5">
                  <c:v>314</c:v>
                </c:pt>
                <c:pt idx="6">
                  <c:v>334.9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356.7</c:v>
                </c:pt>
                <c:pt idx="1">
                  <c:v>382.2</c:v>
                </c:pt>
                <c:pt idx="2">
                  <c:v>392.9</c:v>
                </c:pt>
                <c:pt idx="3">
                  <c:v>380.7</c:v>
                </c:pt>
                <c:pt idx="4">
                  <c:v>368.8</c:v>
                </c:pt>
                <c:pt idx="5">
                  <c:v>347.1</c:v>
                </c:pt>
                <c:pt idx="6">
                  <c:v>328.4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3245440"/>
        <c:axId val="203247616"/>
      </c:lineChart>
      <c:catAx>
        <c:axId val="203245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Угловая  скорость  w</a:t>
                </a:r>
                <a:r>
                  <a:rPr lang="ru-RU" sz="999" b="1" i="0" u="none" strike="noStrike" baseline="-25000">
                    <a:solidFill>
                      <a:srgbClr val="000000"/>
                    </a:solidFill>
                    <a:latin typeface="Calibri"/>
                    <a:cs typeface="Calibri"/>
                  </a:rPr>
                  <a:t>е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3247616"/>
        <c:crosses val="autoZero"/>
        <c:auto val="1"/>
        <c:lblAlgn val="ctr"/>
        <c:lblOffset val="100"/>
        <c:noMultiLvlLbl val="0"/>
      </c:catAx>
      <c:valAx>
        <c:axId val="203247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Крутящий  момент  М</a:t>
                </a:r>
                <a:r>
                  <a:rPr lang="ru-RU" sz="999" b="1" i="0" u="none" strike="noStrike" baseline="-25000">
                    <a:solidFill>
                      <a:srgbClr val="000000"/>
                    </a:solidFill>
                    <a:latin typeface="Calibri"/>
                    <a:cs typeface="Calibri"/>
                  </a:rPr>
                  <a:t>е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3245440"/>
        <c:crosses val="autoZero"/>
        <c:crossBetween val="between"/>
      </c:valAx>
    </c:plotArea>
    <c:plotVisOnly val="1"/>
    <c:dispBlanksAs val="span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="0" baseline="0"/>
              <a:t>Тяговый  баланс  автомобиля</a:t>
            </a:r>
            <a:endParaRPr lang="ru-RU" sz="12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Рk 1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30070</c:v>
                </c:pt>
                <c:pt idx="1">
                  <c:v>32219</c:v>
                </c:pt>
                <c:pt idx="3">
                  <c:v>33121</c:v>
                </c:pt>
                <c:pt idx="4">
                  <c:v>32093</c:v>
                </c:pt>
                <c:pt idx="7">
                  <c:v>31090</c:v>
                </c:pt>
                <c:pt idx="9">
                  <c:v>29261</c:v>
                </c:pt>
                <c:pt idx="10">
                  <c:v>27684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Рk2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Лист1!$C$2:$C$35</c:f>
              <c:numCache>
                <c:formatCode>General</c:formatCode>
                <c:ptCount val="34"/>
                <c:pt idx="2">
                  <c:v>16587</c:v>
                </c:pt>
                <c:pt idx="5">
                  <c:v>17772</c:v>
                </c:pt>
                <c:pt idx="8">
                  <c:v>18270</c:v>
                </c:pt>
                <c:pt idx="11">
                  <c:v>17703</c:v>
                </c:pt>
                <c:pt idx="14">
                  <c:v>17149</c:v>
                </c:pt>
                <c:pt idx="16">
                  <c:v>16140</c:v>
                </c:pt>
                <c:pt idx="18">
                  <c:v>15271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Рk3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Лист1!$D$2:$D$35</c:f>
              <c:numCache>
                <c:formatCode>General</c:formatCode>
                <c:ptCount val="34"/>
                <c:pt idx="6">
                  <c:v>9274</c:v>
                </c:pt>
                <c:pt idx="13">
                  <c:v>9937</c:v>
                </c:pt>
                <c:pt idx="15">
                  <c:v>10215</c:v>
                </c:pt>
                <c:pt idx="20">
                  <c:v>9898</c:v>
                </c:pt>
                <c:pt idx="21">
                  <c:v>9589</c:v>
                </c:pt>
                <c:pt idx="23">
                  <c:v>9025</c:v>
                </c:pt>
                <c:pt idx="25">
                  <c:v>8538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Рk4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Лист1!$E$2:$E$35</c:f>
              <c:numCache>
                <c:formatCode>General</c:formatCode>
                <c:ptCount val="34"/>
                <c:pt idx="12">
                  <c:v>5957</c:v>
                </c:pt>
                <c:pt idx="19">
                  <c:v>6383</c:v>
                </c:pt>
                <c:pt idx="21">
                  <c:v>6561</c:v>
                </c:pt>
                <c:pt idx="24">
                  <c:v>6358</c:v>
                </c:pt>
                <c:pt idx="27">
                  <c:v>6159</c:v>
                </c:pt>
                <c:pt idx="29">
                  <c:v>5797</c:v>
                </c:pt>
                <c:pt idx="30">
                  <c:v>5484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Рw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Лист1!$F$2:$F$35</c:f>
              <c:numCache>
                <c:formatCode>General</c:formatCode>
                <c:ptCount val="34"/>
                <c:pt idx="17">
                  <c:v>102</c:v>
                </c:pt>
                <c:pt idx="22">
                  <c:v>283</c:v>
                </c:pt>
                <c:pt idx="26">
                  <c:v>463</c:v>
                </c:pt>
                <c:pt idx="28">
                  <c:v>723</c:v>
                </c:pt>
                <c:pt idx="31">
                  <c:v>1130</c:v>
                </c:pt>
                <c:pt idx="32">
                  <c:v>1627</c:v>
                </c:pt>
                <c:pt idx="33">
                  <c:v>1852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Pf(f(0,03))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Лист1!$G$2:$G$35</c:f>
              <c:numCache>
                <c:formatCode>General</c:formatCode>
                <c:ptCount val="34"/>
                <c:pt idx="17">
                  <c:v>5280</c:v>
                </c:pt>
                <c:pt idx="22">
                  <c:v>5496</c:v>
                </c:pt>
                <c:pt idx="26">
                  <c:v>5712</c:v>
                </c:pt>
                <c:pt idx="28">
                  <c:v>6024</c:v>
                </c:pt>
                <c:pt idx="31">
                  <c:v>6513</c:v>
                </c:pt>
                <c:pt idx="32">
                  <c:v>7110</c:v>
                </c:pt>
                <c:pt idx="33">
                  <c:v>7377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Pf(f(0,01))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Лист1!$H$2:$H$35</c:f>
              <c:numCache>
                <c:formatCode>General</c:formatCode>
                <c:ptCount val="34"/>
                <c:pt idx="17">
                  <c:v>1760</c:v>
                </c:pt>
                <c:pt idx="22">
                  <c:v>1832</c:v>
                </c:pt>
                <c:pt idx="26">
                  <c:v>1904</c:v>
                </c:pt>
                <c:pt idx="28">
                  <c:v>2008</c:v>
                </c:pt>
                <c:pt idx="31">
                  <c:v>2171</c:v>
                </c:pt>
                <c:pt idx="32">
                  <c:v>2370</c:v>
                </c:pt>
                <c:pt idx="33">
                  <c:v>2459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Pf +Pw,0,03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Лист1!$I$2:$I$35</c:f>
              <c:numCache>
                <c:formatCode>General</c:formatCode>
                <c:ptCount val="34"/>
                <c:pt idx="17">
                  <c:v>5382</c:v>
                </c:pt>
                <c:pt idx="22">
                  <c:v>5779</c:v>
                </c:pt>
                <c:pt idx="26">
                  <c:v>6175</c:v>
                </c:pt>
                <c:pt idx="28">
                  <c:v>6747</c:v>
                </c:pt>
                <c:pt idx="31">
                  <c:v>7643</c:v>
                </c:pt>
                <c:pt idx="32">
                  <c:v>8737</c:v>
                </c:pt>
                <c:pt idx="33">
                  <c:v>9229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Pf +Pw,0,01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Лист1!$J$2:$J$35</c:f>
              <c:numCache>
                <c:formatCode>General</c:formatCode>
                <c:ptCount val="34"/>
                <c:pt idx="17">
                  <c:v>1862</c:v>
                </c:pt>
                <c:pt idx="22">
                  <c:v>2115</c:v>
                </c:pt>
                <c:pt idx="26">
                  <c:v>2367</c:v>
                </c:pt>
                <c:pt idx="28">
                  <c:v>2731</c:v>
                </c:pt>
                <c:pt idx="31">
                  <c:v>3301</c:v>
                </c:pt>
                <c:pt idx="32">
                  <c:v>3997</c:v>
                </c:pt>
                <c:pt idx="33">
                  <c:v>4311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Pk5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Лист1!$K$2:$K$35</c:f>
              <c:numCache>
                <c:formatCode>General</c:formatCode>
                <c:ptCount val="34"/>
                <c:pt idx="17">
                  <c:v>4031</c:v>
                </c:pt>
                <c:pt idx="22">
                  <c:v>4319</c:v>
                </c:pt>
                <c:pt idx="26">
                  <c:v>4440</c:v>
                </c:pt>
                <c:pt idx="28">
                  <c:v>4302</c:v>
                </c:pt>
                <c:pt idx="31">
                  <c:v>4167</c:v>
                </c:pt>
                <c:pt idx="32">
                  <c:v>3922</c:v>
                </c:pt>
                <c:pt idx="33">
                  <c:v>3711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3234688"/>
        <c:axId val="203310592"/>
      </c:lineChart>
      <c:catAx>
        <c:axId val="203234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Скорость</a:t>
                </a:r>
                <a:r>
                  <a:rPr lang="ru-RU" baseline="0"/>
                  <a:t> км</a:t>
                </a:r>
                <a:r>
                  <a:rPr lang="en-US" baseline="0"/>
                  <a:t>/</a:t>
                </a:r>
                <a:r>
                  <a:rPr lang="ru-RU" baseline="0"/>
                  <a:t>ч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3310592"/>
        <c:crosses val="autoZero"/>
        <c:auto val="1"/>
        <c:lblAlgn val="ctr"/>
        <c:lblOffset val="100"/>
        <c:noMultiLvlLbl val="0"/>
      </c:catAx>
      <c:valAx>
        <c:axId val="2033105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Сила    P</a:t>
                </a:r>
                <a:endParaRPr lang="ru-RU" sz="999" b="1" i="0" u="none" strike="noStrike" baseline="-25000">
                  <a:solidFill>
                    <a:srgbClr val="000000"/>
                  </a:solidFill>
                  <a:latin typeface="Calibri"/>
                  <a:cs typeface="Calibri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3234688"/>
        <c:crosses val="autoZero"/>
        <c:crossBetween val="between"/>
      </c:valAx>
    </c:plotArea>
    <c:legend>
      <c:legendPos val="r"/>
      <c:overlay val="0"/>
    </c:legend>
    <c:plotVisOnly val="1"/>
    <c:dispBlanksAs val="span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="0" baseline="0"/>
              <a:t>Динамическая  характеристика  автомобиля</a:t>
            </a:r>
            <a:endParaRPr lang="ru-RU" sz="12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D 1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0.17499999999999999</c:v>
                </c:pt>
                <c:pt idx="1">
                  <c:v>0.187</c:v>
                </c:pt>
                <c:pt idx="3">
                  <c:v>0.193</c:v>
                </c:pt>
                <c:pt idx="4">
                  <c:v>0.187</c:v>
                </c:pt>
                <c:pt idx="7">
                  <c:v>0.18099999999999999</c:v>
                </c:pt>
                <c:pt idx="9">
                  <c:v>0.17</c:v>
                </c:pt>
                <c:pt idx="10">
                  <c:v>0.161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D2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Лист1!$C$2:$C$35</c:f>
              <c:numCache>
                <c:formatCode>General</c:formatCode>
                <c:ptCount val="34"/>
                <c:pt idx="2">
                  <c:v>9.6000000000000002E-2</c:v>
                </c:pt>
                <c:pt idx="5">
                  <c:v>0.10299999999999999</c:v>
                </c:pt>
                <c:pt idx="8">
                  <c:v>0.106</c:v>
                </c:pt>
                <c:pt idx="11">
                  <c:v>0.10299999999999999</c:v>
                </c:pt>
                <c:pt idx="14">
                  <c:v>9.9000000000000005E-2</c:v>
                </c:pt>
                <c:pt idx="16">
                  <c:v>9.2999999999999999E-2</c:v>
                </c:pt>
                <c:pt idx="18">
                  <c:v>8.7999999999999995E-2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D3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Лист1!$D$2:$D$35</c:f>
              <c:numCache>
                <c:formatCode>General</c:formatCode>
                <c:ptCount val="34"/>
                <c:pt idx="6">
                  <c:v>5.3999999999999999E-2</c:v>
                </c:pt>
                <c:pt idx="13">
                  <c:v>5.7000000000000002E-2</c:v>
                </c:pt>
                <c:pt idx="15">
                  <c:v>5.8999999999999997E-2</c:v>
                </c:pt>
                <c:pt idx="20">
                  <c:v>5.7000000000000002E-2</c:v>
                </c:pt>
                <c:pt idx="21">
                  <c:v>5.5E-2</c:v>
                </c:pt>
                <c:pt idx="23">
                  <c:v>5.0999999999999997E-2</c:v>
                </c:pt>
                <c:pt idx="25">
                  <c:v>4.8000000000000001E-2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D4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Лист1!$E$2:$E$35</c:f>
              <c:numCache>
                <c:formatCode>General</c:formatCode>
                <c:ptCount val="34"/>
                <c:pt idx="12">
                  <c:v>3.4000000000000002E-2</c:v>
                </c:pt>
                <c:pt idx="19">
                  <c:v>3.5999999999999997E-2</c:v>
                </c:pt>
                <c:pt idx="21">
                  <c:v>3.6999999999999998E-2</c:v>
                </c:pt>
                <c:pt idx="24">
                  <c:v>3.5000000000000003E-2</c:v>
                </c:pt>
                <c:pt idx="27">
                  <c:v>3.3000000000000002E-2</c:v>
                </c:pt>
                <c:pt idx="29">
                  <c:v>2.9000000000000001E-2</c:v>
                </c:pt>
                <c:pt idx="30">
                  <c:v>2.7E-2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D5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Лист1!$F$2:$F$35</c:f>
              <c:numCache>
                <c:formatCode>General</c:formatCode>
                <c:ptCount val="34"/>
                <c:pt idx="17">
                  <c:v>2.3E-2</c:v>
                </c:pt>
                <c:pt idx="22">
                  <c:v>2.35E-2</c:v>
                </c:pt>
                <c:pt idx="26">
                  <c:v>2.3E-2</c:v>
                </c:pt>
                <c:pt idx="28">
                  <c:v>2.1000000000000001E-2</c:v>
                </c:pt>
                <c:pt idx="31">
                  <c:v>1.7999999999999999E-2</c:v>
                </c:pt>
                <c:pt idx="32">
                  <c:v>1.2999999999999999E-2</c:v>
                </c:pt>
                <c:pt idx="33">
                  <c:v>1.0999999999999999E-2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f 0,01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Лист1!$G$2:$G$35</c:f>
              <c:numCache>
                <c:formatCode>General</c:formatCode>
                <c:ptCount val="34"/>
                <c:pt idx="17">
                  <c:v>0.01</c:v>
                </c:pt>
                <c:pt idx="22">
                  <c:v>1.0999999999999999E-2</c:v>
                </c:pt>
                <c:pt idx="26">
                  <c:v>1.0999999999999999E-2</c:v>
                </c:pt>
                <c:pt idx="28">
                  <c:v>1.2E-2</c:v>
                </c:pt>
                <c:pt idx="31">
                  <c:v>1.2999999999999999E-2</c:v>
                </c:pt>
                <c:pt idx="32">
                  <c:v>1.4E-2</c:v>
                </c:pt>
                <c:pt idx="33">
                  <c:v>1.4E-2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3467008"/>
        <c:axId val="203485568"/>
      </c:lineChart>
      <c:catAx>
        <c:axId val="203467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Скорость</a:t>
                </a:r>
                <a:r>
                  <a:rPr lang="ru-RU" baseline="0"/>
                  <a:t> км</a:t>
                </a:r>
                <a:r>
                  <a:rPr lang="en-US" baseline="0"/>
                  <a:t>/</a:t>
                </a:r>
                <a:r>
                  <a:rPr lang="ru-RU" baseline="0"/>
                  <a:t>ч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3485568"/>
        <c:crosses val="autoZero"/>
        <c:auto val="1"/>
        <c:lblAlgn val="ctr"/>
        <c:lblOffset val="100"/>
        <c:noMultiLvlLbl val="0"/>
      </c:catAx>
      <c:valAx>
        <c:axId val="203485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D</a:t>
                </a:r>
                <a:endParaRPr lang="ru-RU" sz="999" b="1" i="0" u="none" strike="noStrike" baseline="-25000">
                  <a:solidFill>
                    <a:srgbClr val="000000"/>
                  </a:solidFill>
                  <a:latin typeface="Calibri"/>
                  <a:cs typeface="Calibri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3467008"/>
        <c:crosses val="autoZero"/>
        <c:crossBetween val="between"/>
      </c:valAx>
    </c:plotArea>
    <c:legend>
      <c:legendPos val="r"/>
      <c:overlay val="0"/>
    </c:legend>
    <c:plotVisOnly val="1"/>
    <c:dispBlanksAs val="span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="0" baseline="0"/>
              <a:t>Характеристика  ускорений  автомобиля</a:t>
            </a:r>
            <a:endParaRPr lang="ru-RU" sz="12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J1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0.5</c:v>
                </c:pt>
                <c:pt idx="1">
                  <c:v>0.53</c:v>
                </c:pt>
                <c:pt idx="3">
                  <c:v>0.55000000000000004</c:v>
                </c:pt>
                <c:pt idx="4">
                  <c:v>0.53</c:v>
                </c:pt>
                <c:pt idx="7">
                  <c:v>0.52</c:v>
                </c:pt>
                <c:pt idx="9">
                  <c:v>0.48</c:v>
                </c:pt>
                <c:pt idx="10">
                  <c:v>0.46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J2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Лист1!$C$2:$C$35</c:f>
              <c:numCache>
                <c:formatCode>General</c:formatCode>
                <c:ptCount val="34"/>
                <c:pt idx="2">
                  <c:v>0.49</c:v>
                </c:pt>
                <c:pt idx="5">
                  <c:v>0.53</c:v>
                </c:pt>
                <c:pt idx="8">
                  <c:v>0.55000000000000004</c:v>
                </c:pt>
                <c:pt idx="11">
                  <c:v>0.53</c:v>
                </c:pt>
                <c:pt idx="14">
                  <c:v>0.51</c:v>
                </c:pt>
                <c:pt idx="16">
                  <c:v>0.48</c:v>
                </c:pt>
                <c:pt idx="18">
                  <c:v>0.45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J3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Лист1!$D$2:$D$35</c:f>
              <c:numCache>
                <c:formatCode>General</c:formatCode>
                <c:ptCount val="34"/>
                <c:pt idx="6">
                  <c:v>0.35</c:v>
                </c:pt>
                <c:pt idx="13">
                  <c:v>0.37</c:v>
                </c:pt>
                <c:pt idx="15">
                  <c:v>0.38</c:v>
                </c:pt>
                <c:pt idx="20">
                  <c:v>0.37</c:v>
                </c:pt>
                <c:pt idx="21">
                  <c:v>0.35499999999999998</c:v>
                </c:pt>
                <c:pt idx="23">
                  <c:v>0.31</c:v>
                </c:pt>
                <c:pt idx="25">
                  <c:v>0.28999999999999998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J4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Лист1!$E$2:$E$35</c:f>
              <c:numCache>
                <c:formatCode>General</c:formatCode>
                <c:ptCount val="34"/>
                <c:pt idx="12">
                  <c:v>0.21</c:v>
                </c:pt>
                <c:pt idx="19">
                  <c:v>0.23</c:v>
                </c:pt>
                <c:pt idx="21">
                  <c:v>0.24</c:v>
                </c:pt>
                <c:pt idx="24">
                  <c:v>0.21</c:v>
                </c:pt>
                <c:pt idx="27">
                  <c:v>0.19</c:v>
                </c:pt>
                <c:pt idx="29">
                  <c:v>0.15</c:v>
                </c:pt>
                <c:pt idx="30">
                  <c:v>0.13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J5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Лист1!$F$2:$F$35</c:f>
              <c:numCache>
                <c:formatCode>General</c:formatCode>
                <c:ptCount val="34"/>
                <c:pt idx="17">
                  <c:v>0.12</c:v>
                </c:pt>
                <c:pt idx="22">
                  <c:v>0.11</c:v>
                </c:pt>
                <c:pt idx="26">
                  <c:v>0.1</c:v>
                </c:pt>
                <c:pt idx="28">
                  <c:v>0.08</c:v>
                </c:pt>
                <c:pt idx="31">
                  <c:v>4.4999999999999998E-2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3497856"/>
        <c:axId val="203499776"/>
      </c:lineChart>
      <c:catAx>
        <c:axId val="203497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Скорость</a:t>
                </a:r>
                <a:r>
                  <a:rPr lang="ru-RU" baseline="0"/>
                  <a:t> км</a:t>
                </a:r>
                <a:r>
                  <a:rPr lang="en-US" baseline="0"/>
                  <a:t>/</a:t>
                </a:r>
                <a:r>
                  <a:rPr lang="ru-RU" baseline="0"/>
                  <a:t>ч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3499776"/>
        <c:crosses val="autoZero"/>
        <c:auto val="1"/>
        <c:lblAlgn val="ctr"/>
        <c:lblOffset val="100"/>
        <c:noMultiLvlLbl val="0"/>
      </c:catAx>
      <c:valAx>
        <c:axId val="2034997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J</a:t>
                </a:r>
                <a:endParaRPr lang="ru-RU" sz="999" b="1" i="0" u="none" strike="noStrike" baseline="-25000">
                  <a:solidFill>
                    <a:srgbClr val="000000"/>
                  </a:solidFill>
                  <a:latin typeface="Calibri"/>
                  <a:cs typeface="Calibri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3497856"/>
        <c:crosses val="autoZero"/>
        <c:crossBetween val="between"/>
      </c:valAx>
    </c:plotArea>
    <c:legend>
      <c:legendPos val="r"/>
      <c:overlay val="0"/>
    </c:legend>
    <c:plotVisOnly val="1"/>
    <c:dispBlanksAs val="span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1/J1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2</c:v>
                </c:pt>
                <c:pt idx="1">
                  <c:v>1.87</c:v>
                </c:pt>
                <c:pt idx="3">
                  <c:v>1.82</c:v>
                </c:pt>
                <c:pt idx="4">
                  <c:v>1.87</c:v>
                </c:pt>
                <c:pt idx="7">
                  <c:v>1.92</c:v>
                </c:pt>
                <c:pt idx="9">
                  <c:v>2.08</c:v>
                </c:pt>
                <c:pt idx="10">
                  <c:v>2.17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1/J2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Лист1!$C$2:$C$35</c:f>
              <c:numCache>
                <c:formatCode>General</c:formatCode>
                <c:ptCount val="34"/>
                <c:pt idx="2">
                  <c:v>2.04</c:v>
                </c:pt>
                <c:pt idx="5">
                  <c:v>1.87</c:v>
                </c:pt>
                <c:pt idx="8">
                  <c:v>1.82</c:v>
                </c:pt>
                <c:pt idx="11">
                  <c:v>1.87</c:v>
                </c:pt>
                <c:pt idx="14">
                  <c:v>1.96</c:v>
                </c:pt>
                <c:pt idx="16">
                  <c:v>2.08</c:v>
                </c:pt>
                <c:pt idx="18">
                  <c:v>2.2200000000000002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1/J3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Лист1!$D$2:$D$35</c:f>
              <c:numCache>
                <c:formatCode>General</c:formatCode>
                <c:ptCount val="34"/>
                <c:pt idx="6">
                  <c:v>2.86</c:v>
                </c:pt>
                <c:pt idx="13">
                  <c:v>2.7</c:v>
                </c:pt>
                <c:pt idx="15">
                  <c:v>2.63</c:v>
                </c:pt>
                <c:pt idx="20">
                  <c:v>2.7</c:v>
                </c:pt>
                <c:pt idx="21">
                  <c:v>2.86</c:v>
                </c:pt>
                <c:pt idx="23">
                  <c:v>3.23</c:v>
                </c:pt>
                <c:pt idx="25">
                  <c:v>3.45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1/J4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Лист1!$E$2:$E$35</c:f>
              <c:numCache>
                <c:formatCode>General</c:formatCode>
                <c:ptCount val="34"/>
                <c:pt idx="12">
                  <c:v>4.76</c:v>
                </c:pt>
                <c:pt idx="19">
                  <c:v>4.3499999999999996</c:v>
                </c:pt>
                <c:pt idx="21">
                  <c:v>4.17</c:v>
                </c:pt>
                <c:pt idx="24">
                  <c:v>4.76</c:v>
                </c:pt>
                <c:pt idx="27">
                  <c:v>5.26</c:v>
                </c:pt>
                <c:pt idx="29">
                  <c:v>6.67</c:v>
                </c:pt>
                <c:pt idx="30">
                  <c:v>7.69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1/J5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Лист1!$F$2:$F$35</c:f>
              <c:numCache>
                <c:formatCode>General</c:formatCode>
                <c:ptCount val="34"/>
                <c:pt idx="17">
                  <c:v>8.33</c:v>
                </c:pt>
                <c:pt idx="22">
                  <c:v>9.09</c:v>
                </c:pt>
                <c:pt idx="26">
                  <c:v>10</c:v>
                </c:pt>
                <c:pt idx="28">
                  <c:v>12.5</c:v>
                </c:pt>
                <c:pt idx="31">
                  <c:v>22.22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203610368"/>
        <c:axId val="208998784"/>
      </c:lineChart>
      <c:catAx>
        <c:axId val="203610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Скорость</a:t>
                </a:r>
                <a:r>
                  <a:rPr lang="ru-RU" baseline="0"/>
                  <a:t> км</a:t>
                </a:r>
                <a:r>
                  <a:rPr lang="en-US" baseline="0"/>
                  <a:t>/</a:t>
                </a:r>
                <a:r>
                  <a:rPr lang="ru-RU" baseline="0"/>
                  <a:t>ч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8998784"/>
        <c:crosses val="autoZero"/>
        <c:auto val="1"/>
        <c:lblAlgn val="ctr"/>
        <c:lblOffset val="100"/>
        <c:noMultiLvlLbl val="0"/>
      </c:catAx>
      <c:valAx>
        <c:axId val="2089987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1/J</a:t>
                </a:r>
                <a:endParaRPr lang="ru-RU" sz="999" b="1" i="0" u="none" strike="noStrike" baseline="-25000">
                  <a:solidFill>
                    <a:srgbClr val="000000"/>
                  </a:solidFill>
                  <a:latin typeface="Calibri"/>
                  <a:cs typeface="Calibri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3610368"/>
        <c:crosses val="autoZero"/>
        <c:crossBetween val="between"/>
      </c:valAx>
    </c:plotArea>
    <c:legend>
      <c:legendPos val="r"/>
      <c:overlay val="0"/>
    </c:legend>
    <c:plotVisOnly val="1"/>
    <c:dispBlanksAs val="span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="0"/>
              <a:t>Время</a:t>
            </a:r>
            <a:r>
              <a:rPr lang="ru-RU" sz="1199" b="0" baseline="0"/>
              <a:t>  разгона  автомобиля  до  контрольной  скорости(60 км</a:t>
            </a:r>
            <a:r>
              <a:rPr lang="en-US" sz="1199" b="0" baseline="0"/>
              <a:t>/</a:t>
            </a:r>
            <a:r>
              <a:rPr lang="ru-RU" sz="1199" b="0" baseline="0"/>
              <a:t>ч)</a:t>
            </a:r>
            <a:endParaRPr lang="ru-RU" sz="12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2.78</c:v>
                </c:pt>
                <c:pt idx="2">
                  <c:v>5.56</c:v>
                </c:pt>
                <c:pt idx="3">
                  <c:v>8.34</c:v>
                </c:pt>
                <c:pt idx="4">
                  <c:v>11.12</c:v>
                </c:pt>
                <c:pt idx="5">
                  <c:v>13.9</c:v>
                </c:pt>
                <c:pt idx="6">
                  <c:v>16.670000000000002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2.56</c:v>
                </c:pt>
                <c:pt idx="2">
                  <c:v>7.97</c:v>
                </c:pt>
                <c:pt idx="3">
                  <c:v>14.74</c:v>
                </c:pt>
                <c:pt idx="4">
                  <c:v>23.42</c:v>
                </c:pt>
                <c:pt idx="5">
                  <c:v>35.65</c:v>
                </c:pt>
                <c:pt idx="6">
                  <c:v>52.72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3555584"/>
        <c:axId val="203557504"/>
      </c:lineChart>
      <c:catAx>
        <c:axId val="203555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Скорость м</a:t>
                </a:r>
                <a:r>
                  <a:rPr lang="en-US"/>
                  <a:t>/</a:t>
                </a:r>
                <a:r>
                  <a:rPr lang="ru-RU"/>
                  <a:t>с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3557504"/>
        <c:crosses val="autoZero"/>
        <c:auto val="1"/>
        <c:lblAlgn val="ctr"/>
        <c:lblOffset val="100"/>
        <c:noMultiLvlLbl val="0"/>
      </c:catAx>
      <c:valAx>
        <c:axId val="2035575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Время  разгона  с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3555584"/>
        <c:crosses val="autoZero"/>
        <c:crossBetween val="between"/>
      </c:valAx>
    </c:plotArea>
    <c:plotVisOnly val="1"/>
    <c:dispBlanksAs val="span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="0" baseline="0"/>
              <a:t>Путь  разгона  автомобиля  до  контрольной  скорости(</a:t>
            </a:r>
            <a:r>
              <a:rPr lang="en-US" sz="1199" b="0" baseline="0"/>
              <a:t>6</a:t>
            </a:r>
            <a:r>
              <a:rPr lang="ru-RU" sz="1199" b="0" baseline="0"/>
              <a:t>0 км</a:t>
            </a:r>
            <a:r>
              <a:rPr lang="en-US" sz="1199" b="0" baseline="0"/>
              <a:t>/</a:t>
            </a:r>
            <a:r>
              <a:rPr lang="ru-RU" sz="1199" b="0" baseline="0"/>
              <a:t>ч)</a:t>
            </a:r>
            <a:endParaRPr lang="ru-RU" sz="12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2.78</c:v>
                </c:pt>
                <c:pt idx="2">
                  <c:v>5.56</c:v>
                </c:pt>
                <c:pt idx="3">
                  <c:v>8.34</c:v>
                </c:pt>
                <c:pt idx="4">
                  <c:v>11.12</c:v>
                </c:pt>
                <c:pt idx="5">
                  <c:v>13.9</c:v>
                </c:pt>
                <c:pt idx="6">
                  <c:v>16.670000000000002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12.22</c:v>
                </c:pt>
                <c:pt idx="2">
                  <c:v>48.87</c:v>
                </c:pt>
                <c:pt idx="3">
                  <c:v>109.96</c:v>
                </c:pt>
                <c:pt idx="4">
                  <c:v>195.49</c:v>
                </c:pt>
                <c:pt idx="5">
                  <c:v>305.45</c:v>
                </c:pt>
                <c:pt idx="6">
                  <c:v>439.81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9017856"/>
        <c:axId val="209118336"/>
      </c:lineChart>
      <c:catAx>
        <c:axId val="209017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Скорость  м</a:t>
                </a:r>
                <a:r>
                  <a:rPr lang="en-US"/>
                  <a:t>/</a:t>
                </a:r>
                <a:r>
                  <a:rPr lang="ru-RU"/>
                  <a:t>с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9118336"/>
        <c:crosses val="autoZero"/>
        <c:auto val="1"/>
        <c:lblAlgn val="ctr"/>
        <c:lblOffset val="100"/>
        <c:noMultiLvlLbl val="0"/>
      </c:catAx>
      <c:valAx>
        <c:axId val="2091183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Путь  разгона  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017856"/>
        <c:crosses val="autoZero"/>
        <c:crossBetween val="between"/>
      </c:valAx>
    </c:plotArea>
    <c:plotVisOnly val="1"/>
    <c:dispBlanksAs val="span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="0" baseline="0"/>
              <a:t>Мощностной  баланс  автомобиля</a:t>
            </a:r>
            <a:endParaRPr lang="ru-RU" sz="12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Nk1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24.4</c:v>
                </c:pt>
                <c:pt idx="1">
                  <c:v>43.5</c:v>
                </c:pt>
                <c:pt idx="3">
                  <c:v>57.2</c:v>
                </c:pt>
                <c:pt idx="4">
                  <c:v>69.3</c:v>
                </c:pt>
                <c:pt idx="7">
                  <c:v>84</c:v>
                </c:pt>
                <c:pt idx="9">
                  <c:v>94.8</c:v>
                </c:pt>
                <c:pt idx="10">
                  <c:v>95.7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Nk2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Лист1!$C$2:$C$35</c:f>
              <c:numCache>
                <c:formatCode>General</c:formatCode>
                <c:ptCount val="34"/>
                <c:pt idx="2">
                  <c:v>24.4</c:v>
                </c:pt>
                <c:pt idx="5">
                  <c:v>43.5</c:v>
                </c:pt>
                <c:pt idx="8">
                  <c:v>57.2</c:v>
                </c:pt>
                <c:pt idx="11">
                  <c:v>69.3</c:v>
                </c:pt>
                <c:pt idx="14">
                  <c:v>84</c:v>
                </c:pt>
                <c:pt idx="16">
                  <c:v>94.8</c:v>
                </c:pt>
                <c:pt idx="18">
                  <c:v>95.7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Nk3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Лист1!$D$2:$D$35</c:f>
              <c:numCache>
                <c:formatCode>General</c:formatCode>
                <c:ptCount val="34"/>
                <c:pt idx="6">
                  <c:v>24.4</c:v>
                </c:pt>
                <c:pt idx="13">
                  <c:v>43.5</c:v>
                </c:pt>
                <c:pt idx="15">
                  <c:v>57.2</c:v>
                </c:pt>
                <c:pt idx="20">
                  <c:v>69.3</c:v>
                </c:pt>
                <c:pt idx="21">
                  <c:v>84</c:v>
                </c:pt>
                <c:pt idx="23">
                  <c:v>94.8</c:v>
                </c:pt>
                <c:pt idx="25">
                  <c:v>95.7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Nk4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Лист1!$E$2:$E$35</c:f>
              <c:numCache>
                <c:formatCode>General</c:formatCode>
                <c:ptCount val="34"/>
                <c:pt idx="12">
                  <c:v>24.4</c:v>
                </c:pt>
                <c:pt idx="19">
                  <c:v>43.5</c:v>
                </c:pt>
                <c:pt idx="21">
                  <c:v>57.2</c:v>
                </c:pt>
                <c:pt idx="24">
                  <c:v>69.3</c:v>
                </c:pt>
                <c:pt idx="27">
                  <c:v>84</c:v>
                </c:pt>
                <c:pt idx="29">
                  <c:v>94.8</c:v>
                </c:pt>
                <c:pt idx="30">
                  <c:v>95.7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Nk5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Лист1!$F$2:$F$35</c:f>
              <c:numCache>
                <c:formatCode>General</c:formatCode>
                <c:ptCount val="34"/>
                <c:pt idx="17">
                  <c:v>24.4</c:v>
                </c:pt>
                <c:pt idx="22">
                  <c:v>43.5</c:v>
                </c:pt>
                <c:pt idx="26">
                  <c:v>57.2</c:v>
                </c:pt>
                <c:pt idx="28">
                  <c:v>69.3</c:v>
                </c:pt>
                <c:pt idx="31">
                  <c:v>84</c:v>
                </c:pt>
                <c:pt idx="32">
                  <c:v>94.8</c:v>
                </c:pt>
                <c:pt idx="33">
                  <c:v>95.7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Nf 0,01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Лист1!$G$2:$G$35</c:f>
              <c:numCache>
                <c:formatCode>General</c:formatCode>
                <c:ptCount val="34"/>
                <c:pt idx="17">
                  <c:v>10.7</c:v>
                </c:pt>
                <c:pt idx="22">
                  <c:v>18.5</c:v>
                </c:pt>
                <c:pt idx="26">
                  <c:v>24.5</c:v>
                </c:pt>
                <c:pt idx="28">
                  <c:v>32.4</c:v>
                </c:pt>
                <c:pt idx="31">
                  <c:v>43.7</c:v>
                </c:pt>
                <c:pt idx="32">
                  <c:v>57.3</c:v>
                </c:pt>
                <c:pt idx="33">
                  <c:v>63.4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Nf 0,03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Лист1!$H$2:$H$35</c:f>
              <c:numCache>
                <c:formatCode>General</c:formatCode>
                <c:ptCount val="34"/>
                <c:pt idx="17">
                  <c:v>32.1</c:v>
                </c:pt>
                <c:pt idx="22">
                  <c:v>55.5</c:v>
                </c:pt>
                <c:pt idx="26">
                  <c:v>73.599999999999994</c:v>
                </c:pt>
                <c:pt idx="28">
                  <c:v>97.1</c:v>
                </c:pt>
                <c:pt idx="31">
                  <c:v>131.19999999999999</c:v>
                </c:pt>
                <c:pt idx="32">
                  <c:v>171.8</c:v>
                </c:pt>
                <c:pt idx="33">
                  <c:v>190.2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Nw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Лист1!$I$2:$I$35</c:f>
              <c:numCache>
                <c:formatCode>General</c:formatCode>
                <c:ptCount val="34"/>
                <c:pt idx="17">
                  <c:v>0.6</c:v>
                </c:pt>
                <c:pt idx="22">
                  <c:v>2.9</c:v>
                </c:pt>
                <c:pt idx="26">
                  <c:v>6</c:v>
                </c:pt>
                <c:pt idx="28">
                  <c:v>11.7</c:v>
                </c:pt>
                <c:pt idx="31">
                  <c:v>22.9</c:v>
                </c:pt>
                <c:pt idx="32">
                  <c:v>39.5</c:v>
                </c:pt>
                <c:pt idx="33">
                  <c:v>50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Nf+Nw 0,01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Лист1!$J$2:$J$35</c:f>
              <c:numCache>
                <c:formatCode>General</c:formatCode>
                <c:ptCount val="34"/>
                <c:pt idx="17">
                  <c:v>11.3</c:v>
                </c:pt>
                <c:pt idx="22">
                  <c:v>21.4</c:v>
                </c:pt>
                <c:pt idx="26">
                  <c:v>30.5</c:v>
                </c:pt>
                <c:pt idx="28">
                  <c:v>44.1</c:v>
                </c:pt>
                <c:pt idx="31">
                  <c:v>66.599999999999994</c:v>
                </c:pt>
                <c:pt idx="32">
                  <c:v>96.8</c:v>
                </c:pt>
                <c:pt idx="33">
                  <c:v>113.4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Nf+Nw 0,03</c:v>
                </c:pt>
              </c:strCache>
            </c:strRef>
          </c:tx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2.9</c:v>
                </c:pt>
                <c:pt idx="1">
                  <c:v>4.9000000000000004</c:v>
                </c:pt>
                <c:pt idx="2">
                  <c:v>5.3</c:v>
                </c:pt>
                <c:pt idx="3">
                  <c:v>6.2</c:v>
                </c:pt>
                <c:pt idx="4">
                  <c:v>7.8</c:v>
                </c:pt>
                <c:pt idx="5">
                  <c:v>8.8000000000000007</c:v>
                </c:pt>
                <c:pt idx="6">
                  <c:v>9.5</c:v>
                </c:pt>
                <c:pt idx="7">
                  <c:v>9.8000000000000007</c:v>
                </c:pt>
                <c:pt idx="8">
                  <c:v>11.2</c:v>
                </c:pt>
                <c:pt idx="9">
                  <c:v>11.7</c:v>
                </c:pt>
                <c:pt idx="10">
                  <c:v>12.5</c:v>
                </c:pt>
                <c:pt idx="11">
                  <c:v>14</c:v>
                </c:pt>
                <c:pt idx="12">
                  <c:v>14.8</c:v>
                </c:pt>
                <c:pt idx="13">
                  <c:v>15.8</c:v>
                </c:pt>
                <c:pt idx="14">
                  <c:v>17.5</c:v>
                </c:pt>
                <c:pt idx="15">
                  <c:v>20.2</c:v>
                </c:pt>
                <c:pt idx="16">
                  <c:v>21</c:v>
                </c:pt>
                <c:pt idx="17">
                  <c:v>21.8</c:v>
                </c:pt>
                <c:pt idx="18">
                  <c:v>22.4</c:v>
                </c:pt>
                <c:pt idx="19">
                  <c:v>24.6</c:v>
                </c:pt>
                <c:pt idx="20">
                  <c:v>25.2</c:v>
                </c:pt>
                <c:pt idx="21">
                  <c:v>31.5</c:v>
                </c:pt>
                <c:pt idx="22">
                  <c:v>36.299999999999997</c:v>
                </c:pt>
                <c:pt idx="23">
                  <c:v>37.799999999999997</c:v>
                </c:pt>
                <c:pt idx="24">
                  <c:v>39.4</c:v>
                </c:pt>
                <c:pt idx="25">
                  <c:v>40.299999999999997</c:v>
                </c:pt>
                <c:pt idx="26">
                  <c:v>46.4</c:v>
                </c:pt>
                <c:pt idx="27">
                  <c:v>49.2</c:v>
                </c:pt>
                <c:pt idx="28">
                  <c:v>58</c:v>
                </c:pt>
                <c:pt idx="29">
                  <c:v>59.1</c:v>
                </c:pt>
                <c:pt idx="30">
                  <c:v>63</c:v>
                </c:pt>
                <c:pt idx="31">
                  <c:v>72.5</c:v>
                </c:pt>
                <c:pt idx="32">
                  <c:v>87</c:v>
                </c:pt>
                <c:pt idx="33">
                  <c:v>92.8</c:v>
                </c:pt>
              </c:numCache>
            </c:numRef>
          </c:cat>
          <c:val>
            <c:numRef>
              <c:f>Лист1!$K$2:$K$35</c:f>
              <c:numCache>
                <c:formatCode>General</c:formatCode>
                <c:ptCount val="34"/>
                <c:pt idx="17">
                  <c:v>32.700000000000003</c:v>
                </c:pt>
                <c:pt idx="22">
                  <c:v>58.4</c:v>
                </c:pt>
                <c:pt idx="26">
                  <c:v>79.599999999999994</c:v>
                </c:pt>
                <c:pt idx="28">
                  <c:v>108.8</c:v>
                </c:pt>
                <c:pt idx="31">
                  <c:v>154.1</c:v>
                </c:pt>
                <c:pt idx="32">
                  <c:v>211.3</c:v>
                </c:pt>
                <c:pt idx="33">
                  <c:v>240.2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9265408"/>
        <c:axId val="209267328"/>
      </c:lineChart>
      <c:catAx>
        <c:axId val="209265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Скорость</a:t>
                </a:r>
                <a:r>
                  <a:rPr lang="ru-RU" baseline="0"/>
                  <a:t> км</a:t>
                </a:r>
                <a:r>
                  <a:rPr lang="en-US" baseline="0"/>
                  <a:t>/</a:t>
                </a:r>
                <a:r>
                  <a:rPr lang="ru-RU" baseline="0"/>
                  <a:t>ч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9267328"/>
        <c:crosses val="autoZero"/>
        <c:auto val="1"/>
        <c:lblAlgn val="ctr"/>
        <c:lblOffset val="100"/>
        <c:noMultiLvlLbl val="0"/>
      </c:catAx>
      <c:valAx>
        <c:axId val="2092673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N</a:t>
                </a:r>
                <a:endParaRPr lang="ru-RU" sz="999" b="1" i="0" u="none" strike="noStrike" baseline="0">
                  <a:solidFill>
                    <a:srgbClr val="000000"/>
                  </a:solidFill>
                  <a:latin typeface="Calibri"/>
                  <a:cs typeface="Calibri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265408"/>
        <c:crosses val="autoZero"/>
        <c:crossBetween val="between"/>
      </c:valAx>
    </c:plotArea>
    <c:legend>
      <c:legendPos val="r"/>
      <c:overlay val="0"/>
    </c:legend>
    <c:plotVisOnly val="1"/>
    <c:dispBlanksAs val="span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2C58-7A07-447B-BF62-EB70C8DD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22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308</cp:revision>
  <dcterms:created xsi:type="dcterms:W3CDTF">2015-12-05T15:10:00Z</dcterms:created>
  <dcterms:modified xsi:type="dcterms:W3CDTF">2015-12-24T12:47:00Z</dcterms:modified>
</cp:coreProperties>
</file>