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Министерство образования Российской Федерации</w:t>
      </w: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Российский Государственный Университет</w:t>
      </w: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Угля и Пыли имени </w:t>
      </w:r>
      <w:proofErr w:type="spellStart"/>
      <w:r>
        <w:rPr>
          <w:color w:val="000000"/>
          <w:szCs w:val="28"/>
        </w:rPr>
        <w:t>Х.У.Пылесосенко</w:t>
      </w:r>
      <w:proofErr w:type="spellEnd"/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Pr="005D1D48" w:rsidRDefault="005D1D48" w:rsidP="005D1D48">
      <w:pPr>
        <w:tabs>
          <w:tab w:val="left" w:pos="3930"/>
        </w:tabs>
        <w:jc w:val="center"/>
        <w:rPr>
          <w:b/>
          <w:color w:val="FF0000"/>
          <w:szCs w:val="28"/>
          <w:u w:val="single"/>
        </w:rPr>
      </w:pPr>
      <w:r w:rsidRPr="005D1D48">
        <w:rPr>
          <w:b/>
          <w:color w:val="FF0000"/>
          <w:szCs w:val="28"/>
          <w:u w:val="single"/>
        </w:rPr>
        <w:t>ОФОРМИТЕ ТИТУЛЬНИК СОГЛАСНО ВАШИМ ТРЕБОВАНИЯМ!!!</w:t>
      </w: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на тему</w:t>
      </w: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«Энергетические котлы. Схемы генерации пара в них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6521"/>
        </w:tabs>
        <w:ind w:left="524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Выполнил: </w:t>
      </w:r>
      <w:r>
        <w:rPr>
          <w:color w:val="000000"/>
          <w:szCs w:val="28"/>
        </w:rPr>
        <w:tab/>
      </w:r>
      <w:proofErr w:type="spellStart"/>
      <w:r>
        <w:rPr>
          <w:color w:val="000000"/>
          <w:szCs w:val="28"/>
        </w:rPr>
        <w:t>Ололоев</w:t>
      </w:r>
      <w:proofErr w:type="spellEnd"/>
      <w:r>
        <w:rPr>
          <w:color w:val="000000"/>
          <w:szCs w:val="28"/>
        </w:rPr>
        <w:t xml:space="preserve"> В.Г., студент 100500 группы</w:t>
      </w:r>
    </w:p>
    <w:p w:rsidR="005D1D48" w:rsidRDefault="005D1D48" w:rsidP="005D1D48">
      <w:pPr>
        <w:tabs>
          <w:tab w:val="left" w:pos="6521"/>
        </w:tabs>
        <w:ind w:left="5245"/>
        <w:jc w:val="left"/>
        <w:rPr>
          <w:color w:val="000000"/>
          <w:szCs w:val="28"/>
        </w:rPr>
      </w:pPr>
      <w:r>
        <w:rPr>
          <w:color w:val="000000"/>
          <w:szCs w:val="28"/>
        </w:rPr>
        <w:t>Проверил:</w:t>
      </w:r>
      <w:r>
        <w:rPr>
          <w:color w:val="000000"/>
          <w:szCs w:val="28"/>
        </w:rPr>
        <w:tab/>
      </w:r>
      <w:proofErr w:type="spellStart"/>
      <w:r>
        <w:rPr>
          <w:color w:val="000000"/>
          <w:szCs w:val="28"/>
        </w:rPr>
        <w:t>Хоботуев</w:t>
      </w:r>
      <w:proofErr w:type="spellEnd"/>
      <w:r>
        <w:rPr>
          <w:color w:val="000000"/>
          <w:szCs w:val="28"/>
        </w:rPr>
        <w:t xml:space="preserve"> А.Б., профессор </w:t>
      </w: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</w:t>
      </w:r>
      <w:r>
        <w:rPr>
          <w:color w:val="000000"/>
          <w:szCs w:val="28"/>
        </w:rPr>
        <w:tab/>
      </w: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rPr>
          <w:color w:val="000000"/>
          <w:szCs w:val="28"/>
        </w:rPr>
      </w:pPr>
    </w:p>
    <w:p w:rsidR="005D1D48" w:rsidRDefault="005D1D48" w:rsidP="005D1D48">
      <w:pPr>
        <w:tabs>
          <w:tab w:val="left" w:pos="393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Деревня </w:t>
      </w:r>
      <w:proofErr w:type="spellStart"/>
      <w:r>
        <w:rPr>
          <w:color w:val="000000"/>
          <w:szCs w:val="28"/>
        </w:rPr>
        <w:t>Пылесосево</w:t>
      </w:r>
      <w:proofErr w:type="spellEnd"/>
    </w:p>
    <w:p w:rsidR="005D1D48" w:rsidRDefault="005D1D48" w:rsidP="005D1D48">
      <w:pPr>
        <w:tabs>
          <w:tab w:val="left" w:pos="3930"/>
        </w:tabs>
        <w:jc w:val="center"/>
      </w:pPr>
      <w:r>
        <w:rPr>
          <w:color w:val="000000"/>
          <w:szCs w:val="28"/>
        </w:rPr>
        <w:t>2014 г.</w:t>
      </w:r>
      <w:r>
        <w:t xml:space="preserve"> </w:t>
      </w:r>
    </w:p>
    <w:p w:rsidR="005D1D48" w:rsidRDefault="005D1D48">
      <w:pPr>
        <w:jc w:val="left"/>
      </w:pPr>
      <w:r>
        <w:br w:type="page"/>
      </w:r>
    </w:p>
    <w:p w:rsidR="005D1D48" w:rsidRDefault="005D1D48" w:rsidP="005D1D48">
      <w:pPr>
        <w:pStyle w:val="2"/>
      </w:pPr>
      <w:bookmarkStart w:id="0" w:name="_Toc407379648"/>
      <w:bookmarkStart w:id="1" w:name="_Toc407379945"/>
      <w:r>
        <w:lastRenderedPageBreak/>
        <w:t>Содержание</w:t>
      </w:r>
      <w:bookmarkEnd w:id="0"/>
      <w:bookmarkEnd w:id="1"/>
    </w:p>
    <w:p w:rsidR="004D5F98" w:rsidRDefault="004D5F98" w:rsidP="005D1D48">
      <w:pPr>
        <w:jc w:val="left"/>
      </w:pPr>
    </w:p>
    <w:sdt>
      <w:sdtPr>
        <w:rPr>
          <w:rFonts w:eastAsiaTheme="minorHAnsi" w:cstheme="minorBidi"/>
          <w:lang w:eastAsia="en-US"/>
        </w:rPr>
        <w:id w:val="5568213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250AE" w:rsidRDefault="004D5F98">
          <w:pPr>
            <w:pStyle w:val="2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7379946" w:history="1">
            <w:r w:rsidR="004250AE" w:rsidRPr="00685212">
              <w:rPr>
                <w:rStyle w:val="af6"/>
                <w:noProof/>
              </w:rPr>
              <w:t>Введение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_Toc407379946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3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2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47" w:history="1">
            <w:r w:rsidR="004250AE" w:rsidRPr="00685212">
              <w:rPr>
                <w:rStyle w:val="af6"/>
                <w:noProof/>
              </w:rPr>
              <w:t>1. Типы и классификация котлов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_Toc407379947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4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3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48" w:history="1">
            <w:r w:rsidR="004250AE" w:rsidRPr="00685212">
              <w:rPr>
                <w:rStyle w:val="af6"/>
                <w:noProof/>
              </w:rPr>
              <w:t>2.1 Классификация по типу теплоносителя (или по выходному продукту)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_Toc407379948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4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3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49" w:history="1">
            <w:r w:rsidR="004250AE" w:rsidRPr="00685212">
              <w:rPr>
                <w:rStyle w:val="af6"/>
                <w:noProof/>
              </w:rPr>
              <w:t>2.2 Классификация по конструктивным особенностям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_Toc407379949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4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3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50" w:history="1">
            <w:r w:rsidR="004250AE" w:rsidRPr="00685212">
              <w:rPr>
                <w:rStyle w:val="af6"/>
                <w:noProof/>
              </w:rPr>
              <w:t>2.3 Классификация котлов по типу применяемого топлива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_Toc407379950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5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2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51" w:history="1">
            <w:r w:rsidR="004250AE" w:rsidRPr="00685212">
              <w:rPr>
                <w:rStyle w:val="af6"/>
                <w:noProof/>
              </w:rPr>
              <w:t>2. Типы и классификация паровых котлов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_Toc407379951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7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3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52" w:history="1">
            <w:r w:rsidR="004250AE" w:rsidRPr="00685212">
              <w:rPr>
                <w:rStyle w:val="af6"/>
                <w:noProof/>
              </w:rPr>
              <w:t>2.1 Барабанные котлы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_Toc407379952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7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3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53" w:history="1">
            <w:r w:rsidR="004250AE" w:rsidRPr="00685212">
              <w:rPr>
                <w:rStyle w:val="af6"/>
                <w:noProof/>
              </w:rPr>
              <w:t>2.2 Прямоточные котлы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_Toc407379953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8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3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54" w:history="1">
            <w:r w:rsidR="004250AE" w:rsidRPr="00685212">
              <w:rPr>
                <w:rStyle w:val="af6"/>
                <w:noProof/>
              </w:rPr>
              <w:t>2.3 Котлы-утилизаторы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_Toc407379954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8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2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55" w:history="1">
            <w:r w:rsidR="004250AE" w:rsidRPr="00685212">
              <w:rPr>
                <w:rStyle w:val="af6"/>
                <w:noProof/>
              </w:rPr>
              <w:t>3. Энергетические паровые котлы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_Toc407379955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10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3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56" w:history="1">
            <w:r w:rsidR="004250AE" w:rsidRPr="00685212">
              <w:rPr>
                <w:rStyle w:val="af6"/>
                <w:noProof/>
              </w:rPr>
              <w:t>3.1 Паровой котёл в технологической схеме производства пара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_Toc407379956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10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3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57" w:history="1">
            <w:r w:rsidR="004250AE" w:rsidRPr="00685212">
              <w:rPr>
                <w:rStyle w:val="af6"/>
                <w:noProof/>
              </w:rPr>
              <w:t>3.2 Паровой котёл с  принудительной циркуляцией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_Toc407379957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11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3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58" w:history="1">
            <w:r w:rsidR="004250AE" w:rsidRPr="00685212">
              <w:rPr>
                <w:rStyle w:val="af6"/>
                <w:noProof/>
              </w:rPr>
              <w:t>3.3 Котлы с прямоточной циркуляцией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_Toc407379958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12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2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59" w:history="1">
            <w:r w:rsidR="004250AE" w:rsidRPr="00685212">
              <w:rPr>
                <w:rStyle w:val="af6"/>
                <w:noProof/>
              </w:rPr>
              <w:t>Заключение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_Toc407379959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15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250AE" w:rsidRDefault="00A6351C">
          <w:pPr>
            <w:pStyle w:val="21"/>
            <w:tabs>
              <w:tab w:val="right" w:leader="dot" w:pos="10194"/>
            </w:tabs>
            <w:rPr>
              <w:rFonts w:eastAsiaTheme="minorEastAsia" w:cstheme="minorBidi"/>
              <w:noProof/>
              <w:lang w:eastAsia="ru-RU"/>
            </w:rPr>
          </w:pPr>
          <w:hyperlink w:anchor="_Toc407379960" w:history="1">
            <w:r w:rsidR="004250AE" w:rsidRPr="00685212">
              <w:rPr>
                <w:rStyle w:val="af6"/>
                <w:noProof/>
              </w:rPr>
              <w:t>Список использованной литературы</w:t>
            </w:r>
            <w:r w:rsidR="004250AE">
              <w:rPr>
                <w:noProof/>
                <w:webHidden/>
              </w:rPr>
              <w:tab/>
            </w:r>
            <w:r w:rsidR="004250AE">
              <w:rPr>
                <w:noProof/>
                <w:webHidden/>
              </w:rPr>
              <w:fldChar w:fldCharType="begin"/>
            </w:r>
            <w:r w:rsidR="004250AE">
              <w:rPr>
                <w:noProof/>
                <w:webHidden/>
              </w:rPr>
              <w:instrText xml:space="preserve"> PAGEREF _Toc407379960 \h </w:instrText>
            </w:r>
            <w:r w:rsidR="004250AE">
              <w:rPr>
                <w:noProof/>
                <w:webHidden/>
              </w:rPr>
            </w:r>
            <w:r w:rsidR="004250AE">
              <w:rPr>
                <w:noProof/>
                <w:webHidden/>
              </w:rPr>
              <w:fldChar w:fldCharType="separate"/>
            </w:r>
            <w:r w:rsidR="008750F0">
              <w:rPr>
                <w:noProof/>
                <w:webHidden/>
              </w:rPr>
              <w:t>16</w:t>
            </w:r>
            <w:r w:rsidR="004250AE">
              <w:rPr>
                <w:noProof/>
                <w:webHidden/>
              </w:rPr>
              <w:fldChar w:fldCharType="end"/>
            </w:r>
          </w:hyperlink>
        </w:p>
        <w:p w:rsidR="004D5F98" w:rsidRDefault="004D5F98">
          <w:r>
            <w:rPr>
              <w:b/>
              <w:bCs/>
            </w:rPr>
            <w:fldChar w:fldCharType="end"/>
          </w:r>
        </w:p>
      </w:sdtContent>
    </w:sdt>
    <w:p w:rsidR="005D1D48" w:rsidRDefault="005D1D48" w:rsidP="005D1D48">
      <w:pPr>
        <w:jc w:val="left"/>
      </w:pPr>
      <w:r>
        <w:br w:type="page"/>
      </w:r>
    </w:p>
    <w:p w:rsidR="008911ED" w:rsidRDefault="008911ED" w:rsidP="005D1D48">
      <w:pPr>
        <w:pStyle w:val="2"/>
      </w:pPr>
      <w:bookmarkStart w:id="2" w:name="_Toc407379946"/>
      <w:r>
        <w:lastRenderedPageBreak/>
        <w:t>Введение</w:t>
      </w:r>
      <w:bookmarkEnd w:id="2"/>
    </w:p>
    <w:p w:rsidR="008911ED" w:rsidRDefault="008911ED" w:rsidP="008911ED"/>
    <w:p w:rsidR="008911ED" w:rsidRDefault="004B43FF" w:rsidP="008911ED">
      <w:r>
        <w:t>П</w:t>
      </w:r>
      <w:r w:rsidR="008911ED">
        <w:t xml:space="preserve">од «котлом» в технике подразумевается </w:t>
      </w:r>
      <w:r w:rsidR="008911ED" w:rsidRPr="008911ED">
        <w:t xml:space="preserve">конструктивно объединенный в одно целое комплекс устройств для передачи некоторому теплоносителю тепловой энергии за счёт сжигания топлива, при протекании технологического процесса или преобразовании электрической энергии в </w:t>
      </w:r>
      <w:proofErr w:type="gramStart"/>
      <w:r w:rsidR="008911ED" w:rsidRPr="008911ED">
        <w:t>тепловую</w:t>
      </w:r>
      <w:proofErr w:type="gramEnd"/>
      <w:r w:rsidR="008911ED">
        <w:t xml:space="preserve"> (определение по </w:t>
      </w:r>
      <w:r w:rsidR="008911ED" w:rsidRPr="008911ED">
        <w:t xml:space="preserve"> ГОСТ 23172-78</w:t>
      </w:r>
      <w:r w:rsidR="008911ED">
        <w:t xml:space="preserve">). </w:t>
      </w:r>
    </w:p>
    <w:p w:rsidR="008911ED" w:rsidRDefault="008911ED" w:rsidP="008911ED"/>
    <w:p w:rsidR="00AB36A8" w:rsidRDefault="00AB36A8" w:rsidP="008911ED">
      <w:r>
        <w:t xml:space="preserve">Другими словами, котел – это </w:t>
      </w:r>
      <w:r w:rsidRPr="00AB36A8">
        <w:t>мощный стационарный нагреватель, предназначенный для получения</w:t>
      </w:r>
      <w:r>
        <w:t>, в большинстве случаев,</w:t>
      </w:r>
      <w:r w:rsidRPr="00AB36A8">
        <w:t xml:space="preserve"> горячей воды или пара.</w:t>
      </w:r>
    </w:p>
    <w:p w:rsidR="00AB36A8" w:rsidRDefault="00AB36A8" w:rsidP="008911ED"/>
    <w:p w:rsidR="008911ED" w:rsidRDefault="008911ED" w:rsidP="008911ED">
      <w:r>
        <w:t>При более широком взгляде котлы относятся к теплообменным аппаратам, причём греющей средой являются продукты сгорания, а нагреваемой – теплоноситель котла.</w:t>
      </w:r>
    </w:p>
    <w:p w:rsidR="008911ED" w:rsidRDefault="008911ED" w:rsidP="008911ED"/>
    <w:p w:rsidR="004B43FF" w:rsidRDefault="004B43FF" w:rsidP="004B43FF">
      <w:r>
        <w:t xml:space="preserve">Исходя только из определения, котлы можно классифицировать </w:t>
      </w:r>
      <w:proofErr w:type="gramStart"/>
      <w:r>
        <w:t>по</w:t>
      </w:r>
      <w:proofErr w:type="gramEnd"/>
      <w:r>
        <w:t>:</w:t>
      </w:r>
    </w:p>
    <w:p w:rsidR="004B43FF" w:rsidRDefault="004B43FF" w:rsidP="004B43FF">
      <w:pPr>
        <w:pStyle w:val="a5"/>
        <w:numPr>
          <w:ilvl w:val="0"/>
          <w:numId w:val="41"/>
        </w:numPr>
      </w:pPr>
      <w:r>
        <w:t>Теплоносителю тепловой энергии (вода, пар; в отдельных случаях воздух, масло и т.д.)</w:t>
      </w:r>
    </w:p>
    <w:p w:rsidR="004B43FF" w:rsidRDefault="004B43FF" w:rsidP="004B43FF">
      <w:pPr>
        <w:pStyle w:val="a5"/>
        <w:numPr>
          <w:ilvl w:val="0"/>
          <w:numId w:val="41"/>
        </w:numPr>
      </w:pPr>
      <w:r>
        <w:t xml:space="preserve">Технологическому процессу </w:t>
      </w:r>
      <w:r w:rsidR="00D44659">
        <w:t>и конструкции (</w:t>
      </w:r>
      <w:proofErr w:type="gramStart"/>
      <w:r w:rsidR="00D44659">
        <w:t>водотрубный</w:t>
      </w:r>
      <w:proofErr w:type="gramEnd"/>
      <w:r w:rsidR="00D44659">
        <w:t xml:space="preserve"> и газотрубный)</w:t>
      </w:r>
    </w:p>
    <w:p w:rsidR="00D44659" w:rsidRDefault="00D44659" w:rsidP="004B43FF">
      <w:pPr>
        <w:pStyle w:val="a5"/>
        <w:numPr>
          <w:ilvl w:val="0"/>
          <w:numId w:val="41"/>
        </w:numPr>
      </w:pPr>
      <w:r>
        <w:t>Типу сжигаемого топлива (газ, уголь и т.д.)</w:t>
      </w:r>
    </w:p>
    <w:p w:rsidR="008911ED" w:rsidRDefault="008911ED" w:rsidP="008911ED"/>
    <w:p w:rsidR="004B43FF" w:rsidRDefault="00A9705F" w:rsidP="008911ED">
      <w:r>
        <w:t>Постепенно сужая область рассмотрения, н</w:t>
      </w:r>
      <w:r w:rsidR="008911ED">
        <w:t xml:space="preserve">иже мы </w:t>
      </w:r>
      <w:proofErr w:type="gramStart"/>
      <w:r w:rsidR="004B43FF">
        <w:t>сперва</w:t>
      </w:r>
      <w:proofErr w:type="gramEnd"/>
      <w:r w:rsidR="004B43FF">
        <w:t xml:space="preserve"> </w:t>
      </w:r>
      <w:r w:rsidR="008911ED">
        <w:t xml:space="preserve">коротко рассмотрим основные </w:t>
      </w:r>
      <w:r w:rsidR="004B43FF">
        <w:t xml:space="preserve">существующие </w:t>
      </w:r>
      <w:r w:rsidR="008911ED">
        <w:t>типы энергетических</w:t>
      </w:r>
      <w:r w:rsidR="00AB36A8">
        <w:t>, а также (для полноты изложения) промышленных</w:t>
      </w:r>
      <w:r w:rsidR="008911ED">
        <w:t xml:space="preserve"> котлов</w:t>
      </w:r>
      <w:r w:rsidR="004B43FF">
        <w:t xml:space="preserve">. </w:t>
      </w:r>
      <w:r>
        <w:t xml:space="preserve">Затем подробнее рассмотрим </w:t>
      </w:r>
      <w:r w:rsidRPr="00181BAF">
        <w:rPr>
          <w:u w:val="single"/>
        </w:rPr>
        <w:t>паровые котлы</w:t>
      </w:r>
      <w:r>
        <w:t xml:space="preserve">. И в конце </w:t>
      </w:r>
      <w:r w:rsidR="004B43FF">
        <w:t xml:space="preserve">подробно остановимся на </w:t>
      </w:r>
      <w:r w:rsidR="00181BAF">
        <w:t>некоторых</w:t>
      </w:r>
      <w:r w:rsidR="004B43FF">
        <w:t xml:space="preserve"> типах </w:t>
      </w:r>
      <w:r w:rsidRPr="00181BAF">
        <w:rPr>
          <w:u w:val="single"/>
        </w:rPr>
        <w:t xml:space="preserve">энергетических паровых </w:t>
      </w:r>
      <w:r w:rsidR="004B43FF" w:rsidRPr="00181BAF">
        <w:rPr>
          <w:u w:val="single"/>
        </w:rPr>
        <w:t>котлов</w:t>
      </w:r>
      <w:r w:rsidR="005E584A">
        <w:t>,</w:t>
      </w:r>
      <w:r w:rsidR="00181BAF">
        <w:t xml:space="preserve"> рассмотрим их место в общей технологической схеме производства пара.</w:t>
      </w:r>
    </w:p>
    <w:p w:rsidR="004B43FF" w:rsidRDefault="004B43FF" w:rsidP="008911ED"/>
    <w:p w:rsidR="004B43FF" w:rsidRDefault="004B43FF">
      <w:pPr>
        <w:jc w:val="left"/>
      </w:pPr>
      <w:r>
        <w:br w:type="page"/>
      </w:r>
    </w:p>
    <w:p w:rsidR="004B43FF" w:rsidRDefault="004D5F98" w:rsidP="004D5F98">
      <w:pPr>
        <w:pStyle w:val="2"/>
        <w:ind w:left="0" w:firstLine="0"/>
      </w:pPr>
      <w:bookmarkStart w:id="3" w:name="_Toc407379947"/>
      <w:r>
        <w:lastRenderedPageBreak/>
        <w:t xml:space="preserve">1. </w:t>
      </w:r>
      <w:r w:rsidR="004B43FF">
        <w:t>Типы и классификация котлов</w:t>
      </w:r>
      <w:bookmarkEnd w:id="3"/>
    </w:p>
    <w:p w:rsidR="004B43FF" w:rsidRDefault="004B43FF" w:rsidP="004B43FF"/>
    <w:p w:rsidR="004B43FF" w:rsidRDefault="004B43FF" w:rsidP="004B43FF">
      <w:pPr>
        <w:pStyle w:val="3"/>
      </w:pPr>
      <w:r>
        <w:t xml:space="preserve"> </w:t>
      </w:r>
      <w:bookmarkStart w:id="4" w:name="_Toc407379948"/>
      <w:r>
        <w:t>2.1 Классификация по типу теплоносителя</w:t>
      </w:r>
      <w:r w:rsidR="00AB36A8">
        <w:t xml:space="preserve"> (или по выходному продукту)</w:t>
      </w:r>
      <w:bookmarkEnd w:id="4"/>
    </w:p>
    <w:p w:rsidR="004B43FF" w:rsidRDefault="004B43FF" w:rsidP="004B43FF"/>
    <w:p w:rsidR="004B43FF" w:rsidRDefault="004B43FF" w:rsidP="004B43FF">
      <w:r>
        <w:t xml:space="preserve">В значительной части случаев теплоносителем котлов являются вода и водяной пар. Справедливости ради отметим, что встречаются котлы, где теплоносителем является воздух, масло, ртуть и т.д.; но </w:t>
      </w:r>
      <w:r w:rsidR="00AB36A8">
        <w:t>в рамках данной работы они не заслуживают нашего внимания.</w:t>
      </w:r>
    </w:p>
    <w:p w:rsidR="00AB36A8" w:rsidRDefault="00AB36A8" w:rsidP="004B43FF"/>
    <w:p w:rsidR="00AB36A8" w:rsidRDefault="00AB36A8" w:rsidP="00AB36A8">
      <w:pPr>
        <w:pStyle w:val="4"/>
      </w:pPr>
      <w:r>
        <w:t>Паровые котлы</w:t>
      </w:r>
    </w:p>
    <w:p w:rsidR="00AB36A8" w:rsidRDefault="00AB36A8" w:rsidP="00AB36A8"/>
    <w:p w:rsidR="00AB36A8" w:rsidRDefault="00AB36A8" w:rsidP="00AB36A8">
      <w:r w:rsidRPr="00AB36A8">
        <w:t xml:space="preserve">Паровые котлы предназначены для производства пара и по своему назначению делятся </w:t>
      </w:r>
      <w:proofErr w:type="gramStart"/>
      <w:r w:rsidRPr="00AB36A8">
        <w:t>на</w:t>
      </w:r>
      <w:proofErr w:type="gramEnd"/>
      <w:r w:rsidRPr="00AB36A8">
        <w:t>:</w:t>
      </w:r>
    </w:p>
    <w:p w:rsidR="00AB36A8" w:rsidRDefault="00AB36A8" w:rsidP="00AB36A8">
      <w:pPr>
        <w:pStyle w:val="a5"/>
        <w:numPr>
          <w:ilvl w:val="0"/>
          <w:numId w:val="41"/>
        </w:numPr>
      </w:pPr>
      <w:r>
        <w:rPr>
          <w:b/>
        </w:rPr>
        <w:t>Э</w:t>
      </w:r>
      <w:r w:rsidRPr="00AB36A8">
        <w:rPr>
          <w:b/>
        </w:rPr>
        <w:t>нергетические котлы</w:t>
      </w:r>
      <w:r w:rsidRPr="00AB36A8">
        <w:t>, вырабатывающие пар, используемый в паровых турбинах для выработки электрической энергии. Подобные котлы используются на ТЭС и ТЭЦ в связке с турбогенераторами. Такая связка называется турбоагрегатом.</w:t>
      </w:r>
      <w:r>
        <w:t xml:space="preserve"> Энергетические котлы вырабатывают перегретый пар.</w:t>
      </w:r>
    </w:p>
    <w:p w:rsidR="00AB36A8" w:rsidRDefault="00AB36A8" w:rsidP="00AB36A8">
      <w:pPr>
        <w:pStyle w:val="a5"/>
        <w:numPr>
          <w:ilvl w:val="0"/>
          <w:numId w:val="41"/>
        </w:numPr>
      </w:pPr>
      <w:r>
        <w:rPr>
          <w:b/>
        </w:rPr>
        <w:t>П</w:t>
      </w:r>
      <w:r w:rsidRPr="00AB36A8">
        <w:rPr>
          <w:b/>
        </w:rPr>
        <w:t>ромышленные котлы</w:t>
      </w:r>
      <w:r w:rsidRPr="00AB36A8">
        <w:t xml:space="preserve"> — вырабатывают пар для технологических нужд. Паровые котлы часто применяются в деревообрабатывающей отрасли для сохранения необходимой влажности в камерах, где проходит сушка ценных пород дерева, в медицине для стерилизации инструментов и спецодежды, в сельском хозяйстве при изготовлении комбикормов и т.д.</w:t>
      </w:r>
      <w:r>
        <w:t xml:space="preserve"> Для промышленных котлов характерна выработка насыщенного пара.</w:t>
      </w:r>
    </w:p>
    <w:p w:rsidR="00AB36A8" w:rsidRDefault="00AB36A8" w:rsidP="00AB36A8"/>
    <w:p w:rsidR="00AB36A8" w:rsidRDefault="00AB36A8" w:rsidP="00AB36A8">
      <w:pPr>
        <w:pStyle w:val="4"/>
      </w:pPr>
      <w:r>
        <w:t>Водогрейные котлы</w:t>
      </w:r>
    </w:p>
    <w:p w:rsidR="00AB36A8" w:rsidRDefault="00AB36A8" w:rsidP="00AB36A8"/>
    <w:p w:rsidR="00AB36A8" w:rsidRDefault="00AB36A8" w:rsidP="00AB36A8">
      <w:r w:rsidRPr="00AB36A8">
        <w:t>Водогрейный котёл</w:t>
      </w:r>
      <w:r>
        <w:t> предназначен для нагрева воды под давлением. Хитрое словосочетание «под давлением» обозначает, что во всех точка давление воды выше, чем давления насыщения при достигаемой в котле температуре (как правило, речь идёт о давлениях выше атмосферного). Иными словами, кипение воды в котле не допускается.</w:t>
      </w:r>
    </w:p>
    <w:p w:rsidR="005E584A" w:rsidRDefault="005E584A" w:rsidP="00AB36A8"/>
    <w:p w:rsidR="005E584A" w:rsidRDefault="00AB36A8" w:rsidP="005E584A">
      <w:r>
        <w:t>Водогрейные котлы применяются в основном для теплоснабжения на районных котельных и ТЭЦ. В последнем случае они обычно используются как пиковое оборудование в дни максимальных тепловых нагрузок, а также для резервирования тепла от отборов турбины. </w:t>
      </w:r>
    </w:p>
    <w:p w:rsidR="005E584A" w:rsidRDefault="005E584A" w:rsidP="00AB36A8">
      <w:pPr>
        <w:pStyle w:val="aff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Tahoma" w:hAnsi="Tahoma" w:cs="Tahoma"/>
          <w:color w:val="444444"/>
          <w:sz w:val="18"/>
          <w:szCs w:val="18"/>
        </w:rPr>
      </w:pPr>
    </w:p>
    <w:p w:rsidR="005E584A" w:rsidRDefault="005E584A" w:rsidP="005E584A">
      <w:r>
        <w:t xml:space="preserve">Соответственно, </w:t>
      </w:r>
      <w:r w:rsidRPr="005E584A">
        <w:rPr>
          <w:b/>
        </w:rPr>
        <w:t>п</w:t>
      </w:r>
      <w:r w:rsidR="00AB36A8" w:rsidRPr="005E584A">
        <w:rPr>
          <w:b/>
        </w:rPr>
        <w:t>иковый водогрейный котел</w:t>
      </w:r>
      <w:r w:rsidR="00AB36A8">
        <w:t xml:space="preserve"> устанавливается на ТЭЦ для дополнительного нагрева прямой сетевой воды сверх нагрева в сетевых подогревателях паровой турбины в холодное время года. Обычно этот нагрев </w:t>
      </w:r>
      <w:proofErr w:type="gramStart"/>
      <w:r w:rsidR="00AB36A8">
        <w:t>осуществляется в пределах 100-150°С. Наиболее распространены</w:t>
      </w:r>
      <w:proofErr w:type="gramEnd"/>
      <w:r w:rsidR="00AB36A8">
        <w:t xml:space="preserve"> в России, мощные пиковые водогрейные котлы марок ПТВМ</w:t>
      </w:r>
      <w:r>
        <w:t xml:space="preserve"> и КВГМ различных модификаций. </w:t>
      </w:r>
    </w:p>
    <w:p w:rsidR="005E584A" w:rsidRDefault="005E584A" w:rsidP="005E584A"/>
    <w:p w:rsidR="005E584A" w:rsidRDefault="005E584A" w:rsidP="005E584A">
      <w:r>
        <w:t xml:space="preserve">Водогрейные котлы, в свою очередь, разделяются по температурному уровню теплоносителя (температура воды на выходе): </w:t>
      </w:r>
    </w:p>
    <w:p w:rsidR="005E584A" w:rsidRDefault="005E584A" w:rsidP="005E584A">
      <w:pPr>
        <w:pStyle w:val="a5"/>
        <w:numPr>
          <w:ilvl w:val="0"/>
          <w:numId w:val="41"/>
        </w:numPr>
      </w:pPr>
      <w:r w:rsidRPr="005E584A">
        <w:rPr>
          <w:b/>
        </w:rPr>
        <w:t>низкотемпературные котлы</w:t>
      </w:r>
      <w:r>
        <w:t xml:space="preserve"> (температура до 115 °С); низкотемпературный режим работы является экономичным, но выставляет высокие требования к материалу, из которого изготовлен котел. При низких температурах </w:t>
      </w:r>
      <w:r w:rsidRPr="005E584A">
        <w:rPr>
          <w:u w:val="single"/>
        </w:rPr>
        <w:t>в котле на его поверхностях кратковременно может образовываться конденсат</w:t>
      </w:r>
      <w:r>
        <w:t xml:space="preserve">, который может негативно воздействовать на поверхности, находящиеся в контакте с продуктами сгорания. </w:t>
      </w:r>
    </w:p>
    <w:p w:rsidR="005E584A" w:rsidRDefault="005E584A" w:rsidP="005E584A">
      <w:pPr>
        <w:pStyle w:val="a5"/>
        <w:numPr>
          <w:ilvl w:val="0"/>
          <w:numId w:val="41"/>
        </w:numPr>
      </w:pPr>
      <w:r w:rsidRPr="005E584A">
        <w:rPr>
          <w:b/>
        </w:rPr>
        <w:t>котлы на перегретой воде</w:t>
      </w:r>
      <w:r>
        <w:t xml:space="preserve"> (температура до 150</w:t>
      </w:r>
      <w:proofErr w:type="gramStart"/>
      <w:r>
        <w:t xml:space="preserve"> °С</w:t>
      </w:r>
      <w:proofErr w:type="gramEnd"/>
      <w:r>
        <w:t xml:space="preserve"> и выше); отопительные котлы, производящие перегретую воду, характеризует высокая эксплуатационная надежность, долгий срок службы, работа с пониженным уровнем шума и низкими выбросами вредных веществ, простое и удобное управление, быстрый монтаж, удобное техническое обслуживание. </w:t>
      </w:r>
    </w:p>
    <w:p w:rsidR="005E584A" w:rsidRDefault="005E584A" w:rsidP="005E584A"/>
    <w:p w:rsidR="005E584A" w:rsidRDefault="005E584A" w:rsidP="005E584A">
      <w:r>
        <w:t>Большинство промышленных водогрейных котлов производят перегретую воду.</w:t>
      </w:r>
    </w:p>
    <w:p w:rsidR="005E584A" w:rsidRDefault="005E584A" w:rsidP="005E584A"/>
    <w:p w:rsidR="005E584A" w:rsidRDefault="005E584A" w:rsidP="005E584A">
      <w:pPr>
        <w:pStyle w:val="3"/>
        <w:tabs>
          <w:tab w:val="left" w:pos="7335"/>
        </w:tabs>
      </w:pPr>
      <w:bookmarkStart w:id="5" w:name="_Toc407379949"/>
      <w:r>
        <w:t>2.2 Классификация по конструктивным особенностям</w:t>
      </w:r>
      <w:bookmarkEnd w:id="5"/>
    </w:p>
    <w:p w:rsidR="005E584A" w:rsidRDefault="005E584A" w:rsidP="005E584A"/>
    <w:p w:rsidR="005E584A" w:rsidRDefault="005E584A" w:rsidP="005E584A">
      <w:r>
        <w:t xml:space="preserve">Паровые и водогрейные котлы по конструктивным особенностям делят </w:t>
      </w:r>
      <w:proofErr w:type="gramStart"/>
      <w:r>
        <w:t>на</w:t>
      </w:r>
      <w:proofErr w:type="gramEnd"/>
      <w:r>
        <w:t xml:space="preserve"> газотрубные и водотрубные.</w:t>
      </w:r>
      <w:r w:rsidR="00DF2CA5">
        <w:t xml:space="preserve"> </w:t>
      </w:r>
    </w:p>
    <w:p w:rsidR="00DF2CA5" w:rsidRDefault="00DF2CA5" w:rsidP="005E584A"/>
    <w:p w:rsidR="005E584A" w:rsidRDefault="005E584A" w:rsidP="005E584A">
      <w:pPr>
        <w:pStyle w:val="4"/>
      </w:pPr>
      <w:r>
        <w:t>Газотрубные котлы</w:t>
      </w:r>
    </w:p>
    <w:p w:rsidR="005E584A" w:rsidRDefault="005E584A" w:rsidP="005E584A"/>
    <w:p w:rsidR="005E584A" w:rsidRDefault="005E584A" w:rsidP="005E584A">
      <w:r w:rsidRPr="005E584A">
        <w:rPr>
          <w:b/>
        </w:rPr>
        <w:t>Котёл газотрубный</w:t>
      </w:r>
      <w:r>
        <w:t xml:space="preserve"> (жаротрубный, дымогарный и </w:t>
      </w:r>
      <w:proofErr w:type="spellStart"/>
      <w:r>
        <w:t>дымогарно</w:t>
      </w:r>
      <w:proofErr w:type="spellEnd"/>
      <w:r>
        <w:t xml:space="preserve">-жаротрубный) — паровой или водогрейный котёл, у которого поверхность нагрева состоит из трубок небольшого диаметра, внутри которых движутся горячие продукты сгорания топлива. Теплообмен происходит посредством нагрева теплоносителя (воды), который находится снаружи трубок. </w:t>
      </w:r>
      <w:r w:rsidR="00DF2CA5">
        <w:t xml:space="preserve">Иными словами, </w:t>
      </w:r>
      <w:r w:rsidR="00DF2CA5" w:rsidRPr="00DF2CA5">
        <w:t xml:space="preserve"> </w:t>
      </w:r>
      <w:r w:rsidR="00DF2CA5" w:rsidRPr="00DF2CA5">
        <w:rPr>
          <w:u w:val="single"/>
        </w:rPr>
        <w:t>в газотрубных котлах внутри труб движутся дымовые газы, а теплоноситель омывает трубы снаружи</w:t>
      </w:r>
      <w:r w:rsidR="00DF2CA5" w:rsidRPr="00DF2CA5">
        <w:t>.</w:t>
      </w:r>
    </w:p>
    <w:p w:rsidR="005E584A" w:rsidRDefault="005E584A" w:rsidP="005E584A"/>
    <w:p w:rsidR="005E584A" w:rsidRDefault="005E584A" w:rsidP="005E584A">
      <w:r>
        <w:t>Газотрубные котлы по конструкции являются противоположностью водотрубному котлу. В настоящее время газотрубные котлы вытеснены водотрубными котлами</w:t>
      </w:r>
      <w:r w:rsidR="00D44659">
        <w:t xml:space="preserve"> (недостатки газотрубных котлов указаны ниже)</w:t>
      </w:r>
      <w:r>
        <w:t>.</w:t>
      </w:r>
    </w:p>
    <w:p w:rsidR="005E584A" w:rsidRDefault="005E584A" w:rsidP="005E584A"/>
    <w:p w:rsidR="005E584A" w:rsidRDefault="005E584A" w:rsidP="005E584A">
      <w:pPr>
        <w:pStyle w:val="4"/>
      </w:pPr>
      <w:r>
        <w:t>Водотрубные котлы</w:t>
      </w:r>
    </w:p>
    <w:p w:rsidR="005E584A" w:rsidRDefault="005E584A" w:rsidP="005E584A"/>
    <w:p w:rsidR="005E584A" w:rsidRDefault="005E584A" w:rsidP="005E584A">
      <w:r w:rsidRPr="005E584A">
        <w:rPr>
          <w:b/>
        </w:rPr>
        <w:t>Котёл водотрубный</w:t>
      </w:r>
      <w:r>
        <w:t xml:space="preserve"> — паровой или водогрейный котел, у которого поверхность нагрева (экран) состоит из кипятильных трубок, внутри которых движется теплоноситель (вода). Теплообмен происходит посредством нагрева кипятильных трубок горячими продуктами сгорающего топлива.</w:t>
      </w:r>
      <w:r w:rsidR="00DF2CA5">
        <w:t xml:space="preserve"> Иными словами, </w:t>
      </w:r>
      <w:r w:rsidR="00DF2CA5" w:rsidRPr="00DF2CA5">
        <w:rPr>
          <w:u w:val="single"/>
        </w:rPr>
        <w:t>в водотрубных парогенераторах внутри труб движется вода и пароводяная смесь, а дымовые газы омывают трубы снаружи</w:t>
      </w:r>
      <w:r w:rsidR="00DF2CA5" w:rsidRPr="00DF2CA5">
        <w:t xml:space="preserve">. </w:t>
      </w:r>
      <w:r>
        <w:t xml:space="preserve">Различают </w:t>
      </w:r>
      <w:r w:rsidRPr="00495476">
        <w:rPr>
          <w:b/>
        </w:rPr>
        <w:t>прямоточные</w:t>
      </w:r>
      <w:r>
        <w:t xml:space="preserve"> и </w:t>
      </w:r>
      <w:r w:rsidRPr="00495476">
        <w:rPr>
          <w:b/>
        </w:rPr>
        <w:t>барабанные</w:t>
      </w:r>
      <w:r>
        <w:t xml:space="preserve"> водотрубные котлы. </w:t>
      </w:r>
      <w:r w:rsidR="00DF2CA5">
        <w:t>Мы их рассмотрим в следующем разделе.</w:t>
      </w:r>
    </w:p>
    <w:p w:rsidR="005E584A" w:rsidRDefault="005E584A" w:rsidP="005E584A"/>
    <w:p w:rsidR="005E584A" w:rsidRDefault="005E584A" w:rsidP="005E584A">
      <w:r>
        <w:t xml:space="preserve">Водотрубные паровые котлы по конструкции значительно сложнее </w:t>
      </w:r>
      <w:proofErr w:type="gramStart"/>
      <w:r>
        <w:t>газотрубных</w:t>
      </w:r>
      <w:proofErr w:type="gramEnd"/>
      <w:r>
        <w:t xml:space="preserve">. Однако они быстро разогреваются, практически безопасны в отношении взрыва, легко регулируются в соответствии с изменениями нагрузки, просты в транспортировке и допускают значительную перегрузку. </w:t>
      </w:r>
    </w:p>
    <w:p w:rsidR="00D44659" w:rsidRDefault="00D44659" w:rsidP="005E584A"/>
    <w:p w:rsidR="005E584A" w:rsidRDefault="005E584A" w:rsidP="005E584A">
      <w:r>
        <w:t>Недостатком водотрубных котлов является то, что в их конструкции много агрегатов и узлов, соединения которых не должны допускать протечек при высоких давлениях и температурах. Кроме того, к агрегатам таких котлов, работающих под давлением, затруднен доступ при ремонте.</w:t>
      </w:r>
    </w:p>
    <w:p w:rsidR="00DF2CA5" w:rsidRDefault="00DF2CA5" w:rsidP="005E584A"/>
    <w:p w:rsidR="00D44659" w:rsidRDefault="00D44659" w:rsidP="00D44659">
      <w:pPr>
        <w:pStyle w:val="3"/>
        <w:tabs>
          <w:tab w:val="left" w:pos="7335"/>
        </w:tabs>
      </w:pPr>
      <w:bookmarkStart w:id="6" w:name="_Toc407379950"/>
      <w:r>
        <w:t>2.3 Классификация котлов по типу применяемого топлива</w:t>
      </w:r>
      <w:bookmarkEnd w:id="6"/>
    </w:p>
    <w:p w:rsidR="005E584A" w:rsidRDefault="005E584A" w:rsidP="005E584A"/>
    <w:p w:rsidR="005E584A" w:rsidRDefault="00D44659" w:rsidP="005E584A">
      <w:r>
        <w:t xml:space="preserve">Существуют котлы, работающие на газовом, жидком и твёрдом топливе; также существуют </w:t>
      </w:r>
      <w:proofErr w:type="spellStart"/>
      <w:r>
        <w:t>двухтопливные</w:t>
      </w:r>
      <w:proofErr w:type="spellEnd"/>
      <w:r>
        <w:t xml:space="preserve"> котлы. Де факто обычно под газом понимается природный газ, под жидкостью – дизельное топливо, в качестве твёрдого топлива выступает уголь.</w:t>
      </w:r>
    </w:p>
    <w:p w:rsidR="00D44659" w:rsidRDefault="00D44659" w:rsidP="005E584A"/>
    <w:p w:rsidR="00D44659" w:rsidRDefault="00D44659" w:rsidP="00D44659">
      <w:pPr>
        <w:pStyle w:val="4"/>
      </w:pPr>
      <w:r>
        <w:t>Газовые котлы</w:t>
      </w:r>
    </w:p>
    <w:p w:rsidR="00D44659" w:rsidRDefault="00D44659" w:rsidP="00D44659"/>
    <w:p w:rsidR="00D44659" w:rsidRDefault="00D44659" w:rsidP="00D44659">
      <w:r w:rsidRPr="00D44659">
        <w:rPr>
          <w:b/>
        </w:rPr>
        <w:t>Газовые котлы</w:t>
      </w:r>
      <w:r>
        <w:t xml:space="preserve"> – наиболее экономичные котлы на настоящее время. Имеют малый выброс вредных веществ в атмосферу и наиболее полное сгорание топлива. </w:t>
      </w:r>
    </w:p>
    <w:p w:rsidR="00D44659" w:rsidRDefault="00D44659" w:rsidP="00D44659"/>
    <w:p w:rsidR="00D44659" w:rsidRDefault="00D44659" w:rsidP="00D44659">
      <w:r>
        <w:t xml:space="preserve">Промышленные газовые котлы, учитывая особенности экономики России, получили в нашей стране особое распространение. Это связано с тем, что стоимость газа намного меньше, чем любого другого источника топлива. Кроме того, в нашей стране подача газа является постоянной, а это позволяет обходиться без построения отдельных хранилищ. Промышленные котлы, работающие на газе, просты в обслуживании и эксплуатации, а уровень КПД у них самый высокий. </w:t>
      </w:r>
    </w:p>
    <w:p w:rsidR="00D44659" w:rsidRDefault="00D44659" w:rsidP="00D44659"/>
    <w:p w:rsidR="00D44659" w:rsidRDefault="00D44659" w:rsidP="00D44659">
      <w:r>
        <w:t xml:space="preserve">Газовые котлы относятся к </w:t>
      </w:r>
      <w:proofErr w:type="gramStart"/>
      <w:r>
        <w:t>самым</w:t>
      </w:r>
      <w:proofErr w:type="gramEnd"/>
      <w:r>
        <w:t xml:space="preserve"> безопасным и надёжным. Котлы на других видах топлива обычно применяются в </w:t>
      </w:r>
      <w:proofErr w:type="gramStart"/>
      <w:r>
        <w:t>случаях</w:t>
      </w:r>
      <w:proofErr w:type="gramEnd"/>
      <w:r>
        <w:t xml:space="preserve"> когда доставка газа затруднительна.</w:t>
      </w:r>
    </w:p>
    <w:p w:rsidR="00D44659" w:rsidRPr="00D44659" w:rsidRDefault="00D44659" w:rsidP="00D44659"/>
    <w:p w:rsidR="00D44659" w:rsidRDefault="00D44659" w:rsidP="00D44659">
      <w:pPr>
        <w:pStyle w:val="4"/>
      </w:pPr>
      <w:r>
        <w:t>Жидкотопливные котлы</w:t>
      </w:r>
    </w:p>
    <w:p w:rsidR="00D44659" w:rsidRDefault="00D44659" w:rsidP="00D44659"/>
    <w:p w:rsidR="00D44659" w:rsidRPr="00D44659" w:rsidRDefault="00D44659" w:rsidP="00D44659">
      <w:r w:rsidRPr="00D44659">
        <w:rPr>
          <w:b/>
        </w:rPr>
        <w:lastRenderedPageBreak/>
        <w:t>Жидкотопливные</w:t>
      </w:r>
      <w:r>
        <w:t xml:space="preserve"> котлы очень близки (по производительности) к </w:t>
      </w:r>
      <w:proofErr w:type="gramStart"/>
      <w:r>
        <w:t>газовым</w:t>
      </w:r>
      <w:proofErr w:type="gramEnd"/>
      <w:r>
        <w:t>. Разница только в том, что жидкотопливный котел работает на солярке.  Дизельное топливо широко используются по всему миру в качестве либо основного, либо резервного. В Московском энергетическом комплексе дизельное топливо используется как резервное.</w:t>
      </w:r>
    </w:p>
    <w:p w:rsidR="00D44659" w:rsidRDefault="00D44659" w:rsidP="005E584A"/>
    <w:p w:rsidR="00D44659" w:rsidRDefault="00D44659" w:rsidP="00D44659">
      <w:pPr>
        <w:pStyle w:val="4"/>
      </w:pPr>
      <w:proofErr w:type="spellStart"/>
      <w:r>
        <w:t>Двухтопливные</w:t>
      </w:r>
      <w:proofErr w:type="spellEnd"/>
      <w:r>
        <w:t xml:space="preserve"> котлы</w:t>
      </w:r>
    </w:p>
    <w:p w:rsidR="00D44659" w:rsidRDefault="00D44659" w:rsidP="00D44659"/>
    <w:p w:rsidR="00D44659" w:rsidRPr="00D44659" w:rsidRDefault="00D44659" w:rsidP="00D44659">
      <w:proofErr w:type="spellStart"/>
      <w:r w:rsidRPr="00D44659">
        <w:rPr>
          <w:b/>
        </w:rPr>
        <w:t>Двухтопливные</w:t>
      </w:r>
      <w:proofErr w:type="spellEnd"/>
      <w:r w:rsidRPr="00D44659">
        <w:rPr>
          <w:b/>
        </w:rPr>
        <w:t xml:space="preserve"> (</w:t>
      </w:r>
      <w:proofErr w:type="spellStart"/>
      <w:r w:rsidRPr="00D44659">
        <w:rPr>
          <w:b/>
        </w:rPr>
        <w:t>газомазутные</w:t>
      </w:r>
      <w:proofErr w:type="spellEnd"/>
      <w:r w:rsidRPr="00D44659">
        <w:rPr>
          <w:b/>
        </w:rPr>
        <w:t>)</w:t>
      </w:r>
      <w:r w:rsidRPr="00D44659">
        <w:t xml:space="preserve"> котлы, кото</w:t>
      </w:r>
      <w:r w:rsidR="00516AE0">
        <w:t>рые работают на твердом топливе</w:t>
      </w:r>
      <w:r w:rsidRPr="00D44659">
        <w:t xml:space="preserve"> и со сменными горелками, могут работать на газе или на дизельном топливе.</w:t>
      </w:r>
    </w:p>
    <w:p w:rsidR="00D44659" w:rsidRDefault="00D44659" w:rsidP="005E584A"/>
    <w:p w:rsidR="00516AE0" w:rsidRDefault="00516AE0" w:rsidP="00516AE0">
      <w:pPr>
        <w:pStyle w:val="4"/>
      </w:pPr>
      <w:r>
        <w:t>Твердотопливные котлы</w:t>
      </w:r>
    </w:p>
    <w:p w:rsidR="00A9705F" w:rsidRDefault="00A9705F" w:rsidP="00A9705F"/>
    <w:p w:rsidR="00A9705F" w:rsidRDefault="00A9705F" w:rsidP="00A9705F">
      <w:r>
        <w:t>Промышленные</w:t>
      </w:r>
      <w:r w:rsidRPr="00A9705F">
        <w:rPr>
          <w:b/>
        </w:rPr>
        <w:t xml:space="preserve"> котлы на твёрдом топливе</w:t>
      </w:r>
      <w:r>
        <w:t xml:space="preserve"> в ряде случаев являются единственным видом отопительного оборудования, которое может быть применено на том или ином производстве. Особенно это касается отдалённых регионов, где газ или электроэнергия являются дорогостоящими. </w:t>
      </w:r>
    </w:p>
    <w:p w:rsidR="00A9705F" w:rsidRDefault="00A9705F" w:rsidP="00A9705F"/>
    <w:p w:rsidR="00D44659" w:rsidRDefault="00A9705F" w:rsidP="00A9705F">
      <w:r>
        <w:t xml:space="preserve">Уголь является дешевым и легкодоступным топливом. Тем не менее, он никогда не был оптимальным топливом для тепловых и электростанций. Удельное содержание энергии на единицу веса (теплотворная способность) у угля ниже, чем у нефти или природного газа. Его труднее транспортировать, и, кроме того, сжигание угля вызывает целый ряд нежелательных экологических последствий, в частности выпадение кислотных дождей. Поэтому существует тенденция </w:t>
      </w:r>
      <w:proofErr w:type="gramStart"/>
      <w:r>
        <w:t>заменять уголь на природный</w:t>
      </w:r>
      <w:proofErr w:type="gramEnd"/>
      <w:r>
        <w:t xml:space="preserve"> газ.</w:t>
      </w:r>
    </w:p>
    <w:p w:rsidR="00A9705F" w:rsidRDefault="00A9705F">
      <w:pPr>
        <w:jc w:val="left"/>
      </w:pPr>
      <w:r>
        <w:br w:type="page"/>
      </w:r>
    </w:p>
    <w:p w:rsidR="00A9705F" w:rsidRDefault="004D5F98" w:rsidP="004D5F98">
      <w:pPr>
        <w:pStyle w:val="2"/>
        <w:ind w:left="0" w:firstLine="0"/>
      </w:pPr>
      <w:bookmarkStart w:id="7" w:name="_Toc407379951"/>
      <w:r>
        <w:lastRenderedPageBreak/>
        <w:t xml:space="preserve">2. </w:t>
      </w:r>
      <w:r w:rsidR="00A9705F">
        <w:t>Типы и классификация паровых котлов</w:t>
      </w:r>
      <w:bookmarkEnd w:id="7"/>
    </w:p>
    <w:p w:rsidR="00AB36A8" w:rsidRDefault="00AB36A8" w:rsidP="00AB36A8"/>
    <w:p w:rsidR="00DF2CA5" w:rsidRDefault="00DF2CA5" w:rsidP="00AB36A8">
      <w:r>
        <w:t>Напомним, паровой котёл предназначен для генерации пара (насыщенного или перегретого).</w:t>
      </w:r>
    </w:p>
    <w:p w:rsidR="00DF2CA5" w:rsidRDefault="00DF2CA5" w:rsidP="00AB36A8"/>
    <w:p w:rsidR="00DF2CA5" w:rsidRDefault="00DF2CA5" w:rsidP="00AB36A8">
      <w:r>
        <w:t>Классифицировать паровые котлы можно по следующим параметрам:</w:t>
      </w:r>
    </w:p>
    <w:p w:rsidR="00DF2CA5" w:rsidRDefault="00DF2CA5" w:rsidP="00DF2CA5">
      <w:pPr>
        <w:pStyle w:val="a5"/>
        <w:numPr>
          <w:ilvl w:val="0"/>
          <w:numId w:val="41"/>
        </w:numPr>
      </w:pPr>
      <w:r>
        <w:t>Тип используемого топлива (сгораемое топливо, электрическая энергия, котлы-утилизаторы)</w:t>
      </w:r>
    </w:p>
    <w:p w:rsidR="00DF2CA5" w:rsidRDefault="00DF2CA5" w:rsidP="00DF2CA5">
      <w:pPr>
        <w:pStyle w:val="a5"/>
        <w:numPr>
          <w:ilvl w:val="0"/>
          <w:numId w:val="41"/>
        </w:numPr>
      </w:pPr>
      <w:r>
        <w:t>По назначению (энергетические, промышленные, котлы-утилизаторы)</w:t>
      </w:r>
    </w:p>
    <w:p w:rsidR="00DF2CA5" w:rsidRDefault="00DF2CA5" w:rsidP="00DF2CA5">
      <w:pPr>
        <w:pStyle w:val="a5"/>
        <w:numPr>
          <w:ilvl w:val="0"/>
          <w:numId w:val="41"/>
        </w:numPr>
      </w:pPr>
      <w:r>
        <w:t xml:space="preserve">По относительному движению </w:t>
      </w:r>
      <w:proofErr w:type="spellStart"/>
      <w:r>
        <w:t>теплообменивающихся</w:t>
      </w:r>
      <w:proofErr w:type="spellEnd"/>
      <w:r>
        <w:t xml:space="preserve"> сред (</w:t>
      </w:r>
      <w:proofErr w:type="gramStart"/>
      <w:r>
        <w:t>газотрубные</w:t>
      </w:r>
      <w:proofErr w:type="gramEnd"/>
      <w:r>
        <w:t xml:space="preserve"> и водотрубные)</w:t>
      </w:r>
    </w:p>
    <w:p w:rsidR="00DF2CA5" w:rsidRDefault="00DF2CA5" w:rsidP="00DF2CA5"/>
    <w:p w:rsidR="00181BAF" w:rsidRDefault="00181BAF" w:rsidP="00DF2CA5">
      <w:r>
        <w:t xml:space="preserve">Дополнительно паровые котлы классифицируются </w:t>
      </w:r>
      <w:proofErr w:type="gramStart"/>
      <w:r>
        <w:t>по</w:t>
      </w:r>
      <w:proofErr w:type="gramEnd"/>
      <w:r>
        <w:t>:</w:t>
      </w:r>
    </w:p>
    <w:p w:rsidR="00181BAF" w:rsidRDefault="00181BAF" w:rsidP="00181BAF">
      <w:pPr>
        <w:pStyle w:val="a5"/>
        <w:numPr>
          <w:ilvl w:val="0"/>
          <w:numId w:val="41"/>
        </w:numPr>
      </w:pPr>
      <w:r>
        <w:t>Давлению (низкого, среднего, высокого, сверхвысокого, сверхкритического)</w:t>
      </w:r>
    </w:p>
    <w:p w:rsidR="00181BAF" w:rsidRDefault="00181BAF" w:rsidP="00181BAF">
      <w:pPr>
        <w:pStyle w:val="a5"/>
        <w:numPr>
          <w:ilvl w:val="0"/>
          <w:numId w:val="41"/>
        </w:numPr>
      </w:pPr>
      <w:r>
        <w:t xml:space="preserve">По производительности (от малой </w:t>
      </w:r>
      <w:proofErr w:type="gramStart"/>
      <w:r>
        <w:t>до</w:t>
      </w:r>
      <w:proofErr w:type="gramEnd"/>
      <w:r>
        <w:t xml:space="preserve"> большой)</w:t>
      </w:r>
    </w:p>
    <w:p w:rsidR="00181BAF" w:rsidRDefault="00181BAF" w:rsidP="00181BAF">
      <w:pPr>
        <w:pStyle w:val="a5"/>
        <w:numPr>
          <w:ilvl w:val="0"/>
          <w:numId w:val="41"/>
        </w:numPr>
      </w:pPr>
      <w:r>
        <w:t>По способу циркуляции воды (</w:t>
      </w:r>
      <w:proofErr w:type="gramStart"/>
      <w:r>
        <w:t>с</w:t>
      </w:r>
      <w:proofErr w:type="gramEnd"/>
      <w:r>
        <w:t xml:space="preserve"> естественной, принудительной и прямоточные)</w:t>
      </w:r>
    </w:p>
    <w:p w:rsidR="00181BAF" w:rsidRDefault="00181BAF" w:rsidP="00DF2CA5"/>
    <w:p w:rsidR="00DF2CA5" w:rsidRDefault="00DF2CA5" w:rsidP="00DF2CA5">
      <w:r>
        <w:t>Некоторые типы котлов рассмотрены выше, поэтому мы подробно здесь на них не останавливались. Здесь же нас будут интересовать:</w:t>
      </w:r>
    </w:p>
    <w:p w:rsidR="00DF2CA5" w:rsidRDefault="00DF2CA5" w:rsidP="00DF2CA5">
      <w:pPr>
        <w:pStyle w:val="a5"/>
        <w:numPr>
          <w:ilvl w:val="0"/>
          <w:numId w:val="41"/>
        </w:numPr>
      </w:pPr>
      <w:r>
        <w:t>Котлы-утилизаторы</w:t>
      </w:r>
    </w:p>
    <w:p w:rsidR="00DF2CA5" w:rsidRDefault="00DF2CA5" w:rsidP="00DF2CA5">
      <w:pPr>
        <w:pStyle w:val="a5"/>
        <w:numPr>
          <w:ilvl w:val="0"/>
          <w:numId w:val="41"/>
        </w:numPr>
      </w:pPr>
      <w:r>
        <w:t>Барабанные котлы</w:t>
      </w:r>
    </w:p>
    <w:p w:rsidR="00DF2CA5" w:rsidRDefault="00DF2CA5" w:rsidP="00DF2CA5">
      <w:pPr>
        <w:pStyle w:val="a5"/>
        <w:numPr>
          <w:ilvl w:val="0"/>
          <w:numId w:val="41"/>
        </w:numPr>
      </w:pPr>
      <w:r>
        <w:t>Прямоточные котлы</w:t>
      </w:r>
    </w:p>
    <w:p w:rsidR="00DF2CA5" w:rsidRDefault="00DF2CA5" w:rsidP="00DF2CA5"/>
    <w:p w:rsidR="00DF2CA5" w:rsidRDefault="00495476" w:rsidP="00DF2CA5">
      <w:r>
        <w:t>Как упомянуто ранее, б</w:t>
      </w:r>
      <w:r w:rsidR="00DF2CA5">
        <w:t>арабанные и прямоточные котлы являются разновидностью водотрубных котлов (по принципу движения воды и пароводяной смеси).</w:t>
      </w:r>
      <w:r>
        <w:t xml:space="preserve"> Котлы-утилизаторы утилизируют теплоту, выделяющуюся в других установках.</w:t>
      </w:r>
    </w:p>
    <w:p w:rsidR="00495476" w:rsidRDefault="00495476" w:rsidP="00DF2CA5"/>
    <w:p w:rsidR="00495476" w:rsidRDefault="004D5F98" w:rsidP="004D5F98">
      <w:pPr>
        <w:pStyle w:val="3"/>
        <w:ind w:left="0"/>
      </w:pPr>
      <w:bookmarkStart w:id="8" w:name="_Toc407379952"/>
      <w:r>
        <w:t xml:space="preserve">2.1 </w:t>
      </w:r>
      <w:r w:rsidR="00495476">
        <w:t>Барабанные котлы</w:t>
      </w:r>
      <w:bookmarkEnd w:id="8"/>
    </w:p>
    <w:p w:rsidR="00495476" w:rsidRDefault="00495476" w:rsidP="00495476"/>
    <w:p w:rsidR="00495476" w:rsidRDefault="00495476" w:rsidP="00495476">
      <w:r>
        <w:t>В качестве примера рассмотрим циркуляцию воды в барабанном котле с принудительной циркуляцией:</w:t>
      </w:r>
    </w:p>
    <w:p w:rsidR="00495476" w:rsidRDefault="00495476" w:rsidP="00495476"/>
    <w:p w:rsidR="00495476" w:rsidRDefault="00495476" w:rsidP="00495476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FD4729D" wp14:editId="243DDCC9">
            <wp:simplePos x="0" y="0"/>
            <wp:positionH relativeFrom="column">
              <wp:posOffset>12065</wp:posOffset>
            </wp:positionH>
            <wp:positionV relativeFrom="paragraph">
              <wp:posOffset>20955</wp:posOffset>
            </wp:positionV>
            <wp:extent cx="2111375" cy="2590800"/>
            <wp:effectExtent l="0" t="0" r="3175" b="0"/>
            <wp:wrapSquare wrapText="bothSides"/>
            <wp:docPr id="2" name="Рисунок 2" descr="C:\Users\Полковник Муска\Desktop\220px-Zwangsumlaufkes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ковник Муска\Desktop\220px-Zwangsumlaufkess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 Питательный насос</w:t>
      </w:r>
    </w:p>
    <w:p w:rsidR="00495476" w:rsidRDefault="00495476" w:rsidP="00495476">
      <w:r>
        <w:t>2 Экономайзер</w:t>
      </w:r>
    </w:p>
    <w:p w:rsidR="00495476" w:rsidRDefault="00495476" w:rsidP="00495476">
      <w:r>
        <w:t>3 Подъемные трубы</w:t>
      </w:r>
    </w:p>
    <w:p w:rsidR="00495476" w:rsidRDefault="00495476" w:rsidP="00495476">
      <w:r>
        <w:t>4 Опускные трубы</w:t>
      </w:r>
    </w:p>
    <w:p w:rsidR="00495476" w:rsidRDefault="00495476" w:rsidP="00495476">
      <w:r>
        <w:t>5 Барабан</w:t>
      </w:r>
    </w:p>
    <w:p w:rsidR="00495476" w:rsidRDefault="00495476" w:rsidP="00495476">
      <w:r>
        <w:t>6 Пароперегреватель</w:t>
      </w:r>
    </w:p>
    <w:p w:rsidR="00495476" w:rsidRDefault="00495476" w:rsidP="00495476">
      <w:r>
        <w:t>7</w:t>
      </w:r>
      <w:proofErr w:type="gramStart"/>
      <w:r>
        <w:t xml:space="preserve"> В</w:t>
      </w:r>
      <w:proofErr w:type="gramEnd"/>
      <w:r>
        <w:t xml:space="preserve"> турбину</w:t>
      </w:r>
    </w:p>
    <w:p w:rsidR="00495476" w:rsidRPr="00495476" w:rsidRDefault="00495476" w:rsidP="00495476">
      <w:r>
        <w:t>8 Циркуляционный насос</w:t>
      </w:r>
      <w:r>
        <w:rPr>
          <w:noProof/>
          <w:lang w:eastAsia="ru-RU"/>
        </w:rPr>
        <w:t xml:space="preserve"> </w:t>
      </w:r>
    </w:p>
    <w:p w:rsidR="00DF2CA5" w:rsidRDefault="00DF2CA5" w:rsidP="00DF2CA5"/>
    <w:p w:rsidR="00DF2CA5" w:rsidRDefault="00DF2CA5" w:rsidP="00DF2CA5">
      <w:r>
        <w:t xml:space="preserve"> </w:t>
      </w:r>
    </w:p>
    <w:p w:rsidR="00495476" w:rsidRDefault="00495476" w:rsidP="00DF2CA5"/>
    <w:p w:rsidR="00495476" w:rsidRDefault="00495476" w:rsidP="00DF2CA5"/>
    <w:p w:rsidR="00495476" w:rsidRDefault="00495476" w:rsidP="00DF2CA5"/>
    <w:p w:rsidR="00495476" w:rsidRDefault="00495476" w:rsidP="00DF2CA5"/>
    <w:p w:rsidR="00495476" w:rsidRDefault="00495476" w:rsidP="00DF2CA5"/>
    <w:p w:rsidR="00495476" w:rsidRDefault="00495476" w:rsidP="00DF2CA5"/>
    <w:p w:rsidR="00495476" w:rsidRDefault="00495476" w:rsidP="00495476">
      <w:pPr>
        <w:pStyle w:val="a5"/>
        <w:numPr>
          <w:ilvl w:val="0"/>
          <w:numId w:val="44"/>
        </w:numPr>
        <w:ind w:left="426"/>
      </w:pPr>
      <w:r w:rsidRPr="00495476">
        <w:t>Вода в этом котле, пройдя экономайзер</w:t>
      </w:r>
      <w:r>
        <w:t xml:space="preserve"> 2</w:t>
      </w:r>
      <w:r w:rsidRPr="00495476">
        <w:t>, попадает в барабан</w:t>
      </w:r>
      <w:r>
        <w:t xml:space="preserve"> 5 (находится вверху котла).</w:t>
      </w:r>
    </w:p>
    <w:p w:rsidR="00495476" w:rsidRDefault="00495476" w:rsidP="00495476">
      <w:pPr>
        <w:pStyle w:val="a5"/>
        <w:numPr>
          <w:ilvl w:val="0"/>
          <w:numId w:val="44"/>
        </w:numPr>
        <w:ind w:left="426"/>
      </w:pPr>
      <w:r>
        <w:t xml:space="preserve">Вода </w:t>
      </w:r>
      <w:r w:rsidRPr="00495476">
        <w:t>из</w:t>
      </w:r>
      <w:r>
        <w:t xml:space="preserve"> барабана</w:t>
      </w:r>
      <w:r w:rsidRPr="00495476">
        <w:t xml:space="preserve"> под действием силы тяжести (в котлах с естественной циркуляцией) попадает в опускные необогреваемые трубы</w:t>
      </w:r>
      <w:r>
        <w:t xml:space="preserve"> 4</w:t>
      </w:r>
      <w:r w:rsidRPr="00495476">
        <w:t xml:space="preserve">, а затем в </w:t>
      </w:r>
      <w:proofErr w:type="gramStart"/>
      <w:r w:rsidRPr="00495476">
        <w:t>подъёмные</w:t>
      </w:r>
      <w:proofErr w:type="gramEnd"/>
      <w:r w:rsidRPr="00495476">
        <w:t xml:space="preserve"> обогреваемые</w:t>
      </w:r>
      <w:r>
        <w:t xml:space="preserve"> 3</w:t>
      </w:r>
      <w:r w:rsidRPr="00495476">
        <w:t xml:space="preserve">, где происходит парообразование (подъёмные и опускные трубы образуют циркуляционный контур). Из-за того, что плотность пароводяной смеси в экранных </w:t>
      </w:r>
      <w:r>
        <w:t xml:space="preserve">(подъемных) </w:t>
      </w:r>
      <w:r w:rsidRPr="00495476">
        <w:t>трубах меньше плотности воды в опускных трубах, пароводяная смесь поднимаетс</w:t>
      </w:r>
      <w:r>
        <w:t>я по экранным трубам в барабан.</w:t>
      </w:r>
    </w:p>
    <w:p w:rsidR="00495476" w:rsidRDefault="00495476" w:rsidP="00495476">
      <w:pPr>
        <w:pStyle w:val="a5"/>
        <w:numPr>
          <w:ilvl w:val="0"/>
          <w:numId w:val="44"/>
        </w:numPr>
        <w:ind w:left="426"/>
      </w:pPr>
      <w:r w:rsidRPr="00495476">
        <w:t xml:space="preserve">В </w:t>
      </w:r>
      <w:r>
        <w:t>барабане</w:t>
      </w:r>
      <w:r w:rsidRPr="00495476">
        <w:t xml:space="preserve"> происходит разделение пароводяной смеси на пар и воду. Вода заново идёт в опускные трубы, а насыщенный пар уходит в пароперегреватель</w:t>
      </w:r>
      <w:r>
        <w:t xml:space="preserve"> 6.</w:t>
      </w:r>
    </w:p>
    <w:p w:rsidR="00495476" w:rsidRDefault="00495476" w:rsidP="00495476">
      <w:pPr>
        <w:pStyle w:val="a5"/>
        <w:ind w:left="426"/>
      </w:pPr>
    </w:p>
    <w:p w:rsidR="00495476" w:rsidRDefault="00495476" w:rsidP="00495476">
      <w:r w:rsidRPr="00495476">
        <w:t>В котлах с естественной циркуляцией кратность циркуляции воды по циркуляционному контуру — от 5 до 30 раз. Котлы с принудительной циркуляцией оснащены насосом, который создаёт напор в циркуляционном контуре. Кр</w:t>
      </w:r>
      <w:r>
        <w:t>атность циркуляции составляет 3..</w:t>
      </w:r>
      <w:r w:rsidRPr="00495476">
        <w:t>10 раз. Котлы с принудительной циркуляцией на территории постсоветского пространства распространения не получили. Барабанные котлы работают при давлении меньше критического.</w:t>
      </w:r>
    </w:p>
    <w:p w:rsidR="00495476" w:rsidRDefault="00495476" w:rsidP="00495476"/>
    <w:p w:rsidR="00495476" w:rsidRDefault="004D5F98" w:rsidP="00495476">
      <w:pPr>
        <w:pStyle w:val="3"/>
      </w:pPr>
      <w:bookmarkStart w:id="9" w:name="_Toc407379953"/>
      <w:r>
        <w:t>2</w:t>
      </w:r>
      <w:r w:rsidR="00495476">
        <w:t>.2 Прямоточные котлы</w:t>
      </w:r>
      <w:bookmarkEnd w:id="9"/>
    </w:p>
    <w:p w:rsidR="00495476" w:rsidRDefault="00495476" w:rsidP="00495476"/>
    <w:p w:rsidR="00495476" w:rsidRDefault="00495476" w:rsidP="00495476">
      <w:r>
        <w:t>Рассмотрим следующую схему циркуляции воды в прямоточном котле:</w:t>
      </w:r>
    </w:p>
    <w:p w:rsidR="00495476" w:rsidRDefault="00495476" w:rsidP="00495476"/>
    <w:p w:rsidR="00495476" w:rsidRDefault="00495476" w:rsidP="00495476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44BC623" wp14:editId="19FD129F">
            <wp:simplePos x="0" y="0"/>
            <wp:positionH relativeFrom="column">
              <wp:posOffset>12065</wp:posOffset>
            </wp:positionH>
            <wp:positionV relativeFrom="paragraph">
              <wp:posOffset>2540</wp:posOffset>
            </wp:positionV>
            <wp:extent cx="1943100" cy="2383790"/>
            <wp:effectExtent l="0" t="0" r="0" b="0"/>
            <wp:wrapSquare wrapText="bothSides"/>
            <wp:docPr id="4" name="Рисунок 4" descr="C:\Users\Полковник Муска\Desktop\220px-Прямоточный_котел_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ковник Муска\Desktop\220px-Прямоточный_котел_Схем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 Питательный насос</w:t>
      </w:r>
    </w:p>
    <w:p w:rsidR="00495476" w:rsidRDefault="00495476" w:rsidP="00495476">
      <w:r>
        <w:t>2 Экономайзер</w:t>
      </w:r>
    </w:p>
    <w:p w:rsidR="00495476" w:rsidRDefault="00495476" w:rsidP="00495476">
      <w:r>
        <w:t>3 Испарительные трубы</w:t>
      </w:r>
    </w:p>
    <w:p w:rsidR="00495476" w:rsidRDefault="00495476" w:rsidP="00495476">
      <w:r>
        <w:t>6 Пароперегреватель</w:t>
      </w:r>
    </w:p>
    <w:p w:rsidR="00495476" w:rsidRDefault="00495476" w:rsidP="00495476">
      <w:pPr>
        <w:rPr>
          <w:noProof/>
          <w:lang w:eastAsia="ru-RU"/>
        </w:rPr>
      </w:pPr>
      <w:r>
        <w:t>7</w:t>
      </w:r>
      <w:proofErr w:type="gramStart"/>
      <w:r>
        <w:t xml:space="preserve"> В</w:t>
      </w:r>
      <w:proofErr w:type="gramEnd"/>
      <w:r>
        <w:t xml:space="preserve"> турбину</w:t>
      </w:r>
      <w:r>
        <w:rPr>
          <w:noProof/>
          <w:lang w:eastAsia="ru-RU"/>
        </w:rPr>
        <w:t xml:space="preserve"> </w:t>
      </w:r>
    </w:p>
    <w:p w:rsidR="00495476" w:rsidRDefault="00495476" w:rsidP="00495476">
      <w:pPr>
        <w:rPr>
          <w:noProof/>
          <w:lang w:eastAsia="ru-RU"/>
        </w:rPr>
      </w:pPr>
    </w:p>
    <w:p w:rsidR="00495476" w:rsidRDefault="00495476" w:rsidP="00495476">
      <w:pPr>
        <w:rPr>
          <w:noProof/>
          <w:lang w:eastAsia="ru-RU"/>
        </w:rPr>
      </w:pPr>
    </w:p>
    <w:p w:rsidR="00495476" w:rsidRDefault="00495476" w:rsidP="00495476">
      <w:pPr>
        <w:rPr>
          <w:noProof/>
          <w:lang w:eastAsia="ru-RU"/>
        </w:rPr>
      </w:pPr>
    </w:p>
    <w:p w:rsidR="00495476" w:rsidRDefault="00495476" w:rsidP="00495476">
      <w:pPr>
        <w:rPr>
          <w:noProof/>
          <w:lang w:eastAsia="ru-RU"/>
        </w:rPr>
      </w:pPr>
    </w:p>
    <w:p w:rsidR="00495476" w:rsidRDefault="00495476" w:rsidP="00495476">
      <w:pPr>
        <w:rPr>
          <w:noProof/>
          <w:lang w:eastAsia="ru-RU"/>
        </w:rPr>
      </w:pPr>
    </w:p>
    <w:p w:rsidR="00495476" w:rsidRDefault="00495476" w:rsidP="00495476">
      <w:pPr>
        <w:rPr>
          <w:noProof/>
          <w:lang w:eastAsia="ru-RU"/>
        </w:rPr>
      </w:pPr>
    </w:p>
    <w:p w:rsidR="00495476" w:rsidRDefault="00495476" w:rsidP="00495476">
      <w:pPr>
        <w:rPr>
          <w:noProof/>
          <w:lang w:eastAsia="ru-RU"/>
        </w:rPr>
      </w:pPr>
    </w:p>
    <w:p w:rsidR="00495476" w:rsidRDefault="00495476" w:rsidP="00495476">
      <w:pPr>
        <w:rPr>
          <w:noProof/>
          <w:lang w:eastAsia="ru-RU"/>
        </w:rPr>
      </w:pPr>
    </w:p>
    <w:p w:rsidR="00495476" w:rsidRDefault="00495476" w:rsidP="00495476">
      <w:pPr>
        <w:rPr>
          <w:noProof/>
          <w:lang w:eastAsia="ru-RU"/>
        </w:rPr>
      </w:pPr>
    </w:p>
    <w:p w:rsidR="00495476" w:rsidRDefault="00495476" w:rsidP="00495476">
      <w:pPr>
        <w:rPr>
          <w:noProof/>
          <w:lang w:eastAsia="ru-RU"/>
        </w:rPr>
      </w:pPr>
    </w:p>
    <w:p w:rsidR="00495476" w:rsidRDefault="00495476" w:rsidP="00495476">
      <w:r w:rsidRPr="00495476">
        <w:t>Прямоточные котлы не имеют барабана. Через испарительные трубы</w:t>
      </w:r>
      <w:r>
        <w:t xml:space="preserve"> 3</w:t>
      </w:r>
      <w:r w:rsidRPr="00495476">
        <w:t xml:space="preserve"> вода проходит однократно, постепенно превращаясь в пар. Зона, где заканчивается парообразование, называется переходной. После испарительных труб пароводяная смесь (пар</w:t>
      </w:r>
      <w:r>
        <w:t>) попадает в пароперегреватель 6.</w:t>
      </w:r>
    </w:p>
    <w:p w:rsidR="00495476" w:rsidRDefault="00495476" w:rsidP="00495476"/>
    <w:p w:rsidR="00495476" w:rsidRDefault="00495476" w:rsidP="00495476">
      <w:r w:rsidRPr="00495476">
        <w:t>Очень часто прямоточные котлы имеют промежуточный пароперегреватель. Прямоточный котел является разомкнутой гидравлической системой. Такие котлы работают не только на докритическом, но и на сверхкритическом давлении.</w:t>
      </w:r>
    </w:p>
    <w:p w:rsidR="00495476" w:rsidRDefault="00495476" w:rsidP="00495476"/>
    <w:p w:rsidR="00495476" w:rsidRDefault="004D5F98" w:rsidP="00495476">
      <w:pPr>
        <w:pStyle w:val="3"/>
      </w:pPr>
      <w:bookmarkStart w:id="10" w:name="_Toc407379954"/>
      <w:r>
        <w:t>2</w:t>
      </w:r>
      <w:r w:rsidR="00495476">
        <w:t>.3 Котлы-утилизаторы</w:t>
      </w:r>
      <w:bookmarkEnd w:id="10"/>
    </w:p>
    <w:p w:rsidR="00495476" w:rsidRDefault="00495476" w:rsidP="00495476"/>
    <w:p w:rsidR="00495476" w:rsidRDefault="00495476" w:rsidP="00495476">
      <w:r>
        <w:t>Котёл-утилиза</w:t>
      </w:r>
      <w:r w:rsidRPr="00495476">
        <w:t xml:space="preserve">тор </w:t>
      </w:r>
      <w:r>
        <w:t>использует</w:t>
      </w:r>
      <w:r w:rsidRPr="00495476">
        <w:t xml:space="preserve"> теплоту отходящих газов дизелей или газотурбинных установок, сушильных барабанов, вращающихся и туннельных печей.</w:t>
      </w:r>
    </w:p>
    <w:p w:rsidR="005D1038" w:rsidRDefault="005D1038" w:rsidP="00495476"/>
    <w:p w:rsidR="005D1038" w:rsidRDefault="005D1038" w:rsidP="005D1038">
      <w:r>
        <w:t xml:space="preserve">Крупные котлы-утилизаторы не имеют всех элементов </w:t>
      </w:r>
      <w:proofErr w:type="spellStart"/>
      <w:r>
        <w:t>котлоагрегата</w:t>
      </w:r>
      <w:proofErr w:type="spellEnd"/>
      <w:r>
        <w:t>. Отходящие вторичные газы попадают сразу на поверхности нагрева (экономайзер, испаритель, пароперегреватель). Воздухоподогреватель и топка в котлах-утилизаторах отсутствуют, так как газы, используемые в котле, образуются в технологическом процессе основного производства. Температура газов, поступающих в энергетический котел-утилизатор, приблизительно составляет 350..700 °C.</w:t>
      </w:r>
    </w:p>
    <w:p w:rsidR="005D1038" w:rsidRDefault="005D1038" w:rsidP="005D1038"/>
    <w:p w:rsidR="00181BAF" w:rsidRDefault="005D1038" w:rsidP="005D1038">
      <w:r>
        <w:t xml:space="preserve">Особенностью котлов-утилизаторов является присутствие в отходящих газах «посторонних веществ».  Отходящие газы содержат много пыли и других химических веществ, что вызывает необходимость очистки газов до котла-утилизатора. Наиболее часто для очистки используют циклоны и электрофильтры. Этой очистки все равно не хватает для полного очищения газов. Пыль оседает на поверхности нагрева и малейшая протечка увлажняет пыль и значительно уменьшает теплоотдачу, что вызывает неравномерный нагрев и влечёт перекос змеевиков. Присутствие в газах соединений кальция, натрия, серы приводят к образованию на змеевиках </w:t>
      </w:r>
      <w:proofErr w:type="spellStart"/>
      <w:r>
        <w:t>сцементировавшихся</w:t>
      </w:r>
      <w:proofErr w:type="spellEnd"/>
      <w:r>
        <w:t xml:space="preserve"> отложений, вызывающих химическую коррозию </w:t>
      </w:r>
      <w:r>
        <w:lastRenderedPageBreak/>
        <w:t>поверхностей нагрева и снижающих живое сечение для прохода газов. В настоящее время стали появляться котлы-утилизаторы, которые содержат камеру дожигания отходящих газов.</w:t>
      </w:r>
    </w:p>
    <w:p w:rsidR="00181BAF" w:rsidRDefault="00181BAF">
      <w:pPr>
        <w:jc w:val="left"/>
      </w:pPr>
      <w:r>
        <w:br w:type="page"/>
      </w:r>
    </w:p>
    <w:p w:rsidR="005D1038" w:rsidRDefault="004D5F98" w:rsidP="00181BAF">
      <w:pPr>
        <w:pStyle w:val="2"/>
      </w:pPr>
      <w:bookmarkStart w:id="11" w:name="_Toc407379955"/>
      <w:r>
        <w:lastRenderedPageBreak/>
        <w:t>3</w:t>
      </w:r>
      <w:r w:rsidR="00181BAF">
        <w:t>. Энергетические паровые котлы</w:t>
      </w:r>
      <w:bookmarkEnd w:id="11"/>
    </w:p>
    <w:p w:rsidR="00181BAF" w:rsidRDefault="00181BAF" w:rsidP="00181BAF"/>
    <w:p w:rsidR="00181BAF" w:rsidRDefault="004D5F98" w:rsidP="00181BAF">
      <w:pPr>
        <w:pStyle w:val="3"/>
      </w:pPr>
      <w:bookmarkStart w:id="12" w:name="_Toc407379956"/>
      <w:r>
        <w:t>3</w:t>
      </w:r>
      <w:r w:rsidR="00181BAF">
        <w:t>.1 Паровой котёл в технологической схеме производства пара</w:t>
      </w:r>
      <w:bookmarkEnd w:id="12"/>
    </w:p>
    <w:p w:rsidR="00181BAF" w:rsidRDefault="00181BAF" w:rsidP="00181BAF"/>
    <w:p w:rsidR="00181BAF" w:rsidRDefault="00181BAF" w:rsidP="00181BAF">
      <w:r>
        <w:t xml:space="preserve">Прежде </w:t>
      </w:r>
      <w:proofErr w:type="gramStart"/>
      <w:r>
        <w:t>всего</w:t>
      </w:r>
      <w:proofErr w:type="gramEnd"/>
      <w:r>
        <w:t xml:space="preserve"> уточним используемые термины «котёл» и «котельная установка».</w:t>
      </w:r>
    </w:p>
    <w:p w:rsidR="00181BAF" w:rsidRDefault="00181BAF" w:rsidP="00181BAF"/>
    <w:p w:rsidR="00181BAF" w:rsidRDefault="004C0698" w:rsidP="00181BAF">
      <w:r>
        <w:t>Как мы уже знаем, «паровой котёл» – это устройство для выработки пара с давлением выше атмосферного за счет теплоты сжигаемого топлива. Сочетание топочной камеры, в которой осуществляется горение топлива и теплоиспользующих поверхностей нагрева, в которых происходит нагрев воды до кипения, испарение воды (генерация пара) и перегрев пара – называется котельным агрегатом. Котельная установка – это более широкое понятие, включающее дополнительные устройства для приготовления и ввода в топку топлива; вентиляторы для подачи воздуха; дымососы для отвода в атмосферу дымовых газов; питательные насосы и другое вспомогательное оборудование. Технологическая схема производства пара в паровом котле на электростанции, сжигающей угли в пылевидном состоянии, представлена на рисунке:</w:t>
      </w:r>
    </w:p>
    <w:p w:rsidR="004C0698" w:rsidRDefault="004C0698" w:rsidP="00181BAF"/>
    <w:p w:rsidR="004C0698" w:rsidRDefault="004C0698" w:rsidP="00181BAF">
      <w:r>
        <w:rPr>
          <w:noProof/>
          <w:lang w:eastAsia="ru-RU"/>
        </w:rPr>
        <w:drawing>
          <wp:inline distT="0" distB="0" distL="0" distR="0" wp14:anchorId="1CC01270" wp14:editId="0F9020C4">
            <wp:extent cx="6477000" cy="3695700"/>
            <wp:effectExtent l="19050" t="19050" r="1905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95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4C0698" w:rsidRDefault="004C0698" w:rsidP="00181BAF"/>
    <w:p w:rsidR="004C0698" w:rsidRDefault="004C0698" w:rsidP="00181BAF">
      <w:r>
        <w:t>Опишем этот технологический процесс.</w:t>
      </w:r>
    </w:p>
    <w:p w:rsidR="004C0698" w:rsidRDefault="004C0698" w:rsidP="00181BAF">
      <w:r>
        <w:t xml:space="preserve">Кусковое топливо выгружается из вагонов 1 в бункер разгрузочного устройства 2, откуда ленточным транспортером 16 подается в дробильное устройство 3, в котором топливо измельчается до кусков размером 15 мм. Затем уголь по ленточному транспортеру 16 подается в бункер сырого угля 4, откуда поступает в мельничное устройство 5. Здесь топливо окончательно измельчается и подсушивается. Готовая угольная пыль вместе с нагретым воздухом в воздухоподогреватели 10 через горелки 18 поступает в топочную камеру 7 парового котла 19, где и сгорает. При этом химическая энергия топлива преобразуется в тепло, излучаемое от факела и топочных газов, и передается поверхностям нагрева 20, экранирующих стены топочной камеры и в которых происходит нагрев и испарение воды, предварительно подогретой в экономайзере 9. Полученная из воды пароводяная смесь поступает в барабан котла 6, где осуществляется сепарация пара. После этого насыщенный пар подается в пароперегреватель 8, перегревается до определенных параметров и направляется в машинный зал к паровой турбине. Перегрев пара в пароперегревателе 8, нагрев питательной воды в экономайзере 9 и воздуха в воздухоподогревателе 10 осуществляется за счет охлаждения газообразных продуктов сгорания топлива. Подача воздуха в </w:t>
      </w:r>
      <w:r>
        <w:lastRenderedPageBreak/>
        <w:t xml:space="preserve">воздухоподогреватель производится дутьевым вентилятором 11. Зола, образующаяся в результате сгорания топлива, частично в виде шлака осаждается в топке и затем удаляется через холодную воронку системой шлакоудаления. Основная масса золы вместе с дымовыми газами </w:t>
      </w:r>
      <w:proofErr w:type="gramStart"/>
      <w:r>
        <w:t>проходит</w:t>
      </w:r>
      <w:proofErr w:type="gramEnd"/>
      <w:r>
        <w:t xml:space="preserve"> газоходы котла и улавливается в золоуловителе 123, остатки не уловленной летучей золы вместе с газообразными продуктами сгорания рассеиваются дымовой трубой 14 в окружающей атмосфере. Эвакуация продуктов сгорания из топочной камеры парового котла в дымовую трубу осуществляется с помощью дымососа 13. Образовавшиеся в результате горения твердого топлива в топке шлак и зола, уловленные в золоуловителе, транспортируются по каналам системы </w:t>
      </w:r>
      <w:proofErr w:type="spellStart"/>
      <w:r>
        <w:t>золошлакоудаления</w:t>
      </w:r>
      <w:proofErr w:type="spellEnd"/>
      <w:r>
        <w:t xml:space="preserve"> в </w:t>
      </w:r>
      <w:proofErr w:type="spellStart"/>
      <w:r>
        <w:t>багерную</w:t>
      </w:r>
      <w:proofErr w:type="spellEnd"/>
      <w:r>
        <w:t xml:space="preserve"> насосную установку 15, служащую для перекачки шлака и золы с технической водой по трубопроводам на </w:t>
      </w:r>
      <w:proofErr w:type="spellStart"/>
      <w:r>
        <w:t>золоотвалы</w:t>
      </w:r>
      <w:proofErr w:type="spellEnd"/>
      <w:r>
        <w:t>.</w:t>
      </w:r>
    </w:p>
    <w:p w:rsidR="004C0698" w:rsidRDefault="004C0698" w:rsidP="00181BAF"/>
    <w:p w:rsidR="004C0698" w:rsidRDefault="004C0698" w:rsidP="00181BAF">
      <w:r>
        <w:t>Из рассмотрения технологической схемы производства пара следует, что в состав котельной установки входят:</w:t>
      </w:r>
    </w:p>
    <w:p w:rsidR="004C0698" w:rsidRDefault="004C0698" w:rsidP="00181BAF"/>
    <w:p w:rsidR="004C0698" w:rsidRDefault="004C0698" w:rsidP="00181BAF">
      <w:r>
        <w:rPr>
          <w:noProof/>
          <w:lang w:eastAsia="ru-RU"/>
        </w:rPr>
        <w:drawing>
          <wp:inline distT="0" distB="0" distL="0" distR="0" wp14:anchorId="2745BD05" wp14:editId="39713D09">
            <wp:extent cx="6477000" cy="4352925"/>
            <wp:effectExtent l="19050" t="19050" r="19050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52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830A3" w:rsidRDefault="00260CE7" w:rsidP="00181BAF">
      <w:r>
        <w:t>В</w:t>
      </w:r>
      <w:r w:rsidR="009830A3">
        <w:t xml:space="preserve">нутри этой </w:t>
      </w:r>
      <w:r>
        <w:t xml:space="preserve">технологической </w:t>
      </w:r>
      <w:r w:rsidR="009830A3">
        <w:t xml:space="preserve">схемы мы </w:t>
      </w:r>
      <w:r>
        <w:t>коротко</w:t>
      </w:r>
      <w:r w:rsidR="009830A3">
        <w:t xml:space="preserve"> рассмотрели работу котла с </w:t>
      </w:r>
      <w:r w:rsidR="009830A3" w:rsidRPr="00260CE7">
        <w:rPr>
          <w:u w:val="single"/>
        </w:rPr>
        <w:t>естественной</w:t>
      </w:r>
      <w:r w:rsidR="009830A3">
        <w:t xml:space="preserve"> циркуляцией воды.</w:t>
      </w:r>
    </w:p>
    <w:p w:rsidR="009830A3" w:rsidRDefault="009830A3" w:rsidP="00181BAF"/>
    <w:p w:rsidR="004C0698" w:rsidRDefault="009830A3" w:rsidP="00181BAF">
      <w:r>
        <w:t xml:space="preserve">Теперь последовательно рассмотрим схемы котлов с </w:t>
      </w:r>
      <w:r w:rsidRPr="00260CE7">
        <w:rPr>
          <w:u w:val="single"/>
        </w:rPr>
        <w:t>принудительной</w:t>
      </w:r>
      <w:r>
        <w:t xml:space="preserve"> и </w:t>
      </w:r>
      <w:r w:rsidRPr="00260CE7">
        <w:rPr>
          <w:u w:val="single"/>
        </w:rPr>
        <w:t>прямоточной</w:t>
      </w:r>
      <w:r>
        <w:t xml:space="preserve"> циркуляцией.</w:t>
      </w:r>
    </w:p>
    <w:p w:rsidR="009830A3" w:rsidRDefault="009830A3" w:rsidP="00181BAF"/>
    <w:p w:rsidR="009830A3" w:rsidRDefault="004D5F98" w:rsidP="009830A3">
      <w:pPr>
        <w:pStyle w:val="3"/>
      </w:pPr>
      <w:bookmarkStart w:id="13" w:name="_Toc407379957"/>
      <w:r>
        <w:t>3</w:t>
      </w:r>
      <w:r w:rsidR="009830A3">
        <w:t xml:space="preserve">.2 Паровой котёл с </w:t>
      </w:r>
      <w:r w:rsidR="00260CE7">
        <w:t xml:space="preserve"> принудительной</w:t>
      </w:r>
      <w:r w:rsidR="009830A3">
        <w:t xml:space="preserve"> циркуляцией</w:t>
      </w:r>
      <w:bookmarkEnd w:id="13"/>
    </w:p>
    <w:p w:rsidR="009830A3" w:rsidRDefault="009830A3" w:rsidP="009830A3"/>
    <w:p w:rsidR="00260CE7" w:rsidRDefault="00260CE7" w:rsidP="00260CE7">
      <w:r>
        <w:t xml:space="preserve">На  рисунке представлена  конструктивная  схема  котла  с  многократной принудительной  циркуляцией. Принцип работы ясен из схемы. </w:t>
      </w:r>
    </w:p>
    <w:p w:rsidR="00260CE7" w:rsidRDefault="00260CE7" w:rsidP="00260CE7"/>
    <w:p w:rsidR="00260CE7" w:rsidRDefault="00260CE7" w:rsidP="00260CE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83F6267" wp14:editId="42AEE4FB">
            <wp:extent cx="3905250" cy="4562475"/>
            <wp:effectExtent l="19050" t="19050" r="19050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562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260CE7" w:rsidRDefault="00260CE7" w:rsidP="00260CE7">
      <w:pPr>
        <w:jc w:val="center"/>
      </w:pPr>
    </w:p>
    <w:p w:rsidR="00260CE7" w:rsidRDefault="00260CE7" w:rsidP="00260CE7">
      <w:r>
        <w:t xml:space="preserve">Циркуляционный насос 4 работает с перепадом давлений 0.3  МПа  и  позволяет  применять  трубы  малого  диаметра,  что  дает  экономию металла.  Малый  диаметр  труб  и  невысокая  кратность  циркуляции  (4..8)  вызывают  относительное  снижение  водяного  объема  агрегата,  следовательно,  снижение  габаритов  барабана,  уменьшение сверлений  в  нем,  а отсюда  общее  снижение  стоимости  котла.  Малый  водяной  объем  и  независимость  полезного  напора  циркуляции  от  нагрузки  позволяют  быстро  растапливать  и  останавливать агрегат,  т.  е.  работать  в  регулировочно-пусковом  режиме. </w:t>
      </w:r>
    </w:p>
    <w:p w:rsidR="00260CE7" w:rsidRDefault="00260CE7" w:rsidP="00260CE7"/>
    <w:p w:rsidR="00260CE7" w:rsidRDefault="00260CE7" w:rsidP="00260CE7">
      <w:r>
        <w:t xml:space="preserve">Область  применения котлов  с  многократной  принудительной  циркуляцией  ограничивается  сравнительно  невысокими  давлениями,  при  которых  можно  получить  наибольший экономический  эффект  за  счет  удешевления  развитых  конвективных  испарительных  поверхностей  нагрева.  Котлы  с  многократной  принудительной  циркуляцией  нашли  распространение  в  </w:t>
      </w:r>
      <w:proofErr w:type="spellStart"/>
      <w:r>
        <w:t>теплоутилизационных</w:t>
      </w:r>
      <w:proofErr w:type="spellEnd"/>
      <w:r>
        <w:t xml:space="preserve">  и  парогазовых  установках, в парогенераторах АЭС.</w:t>
      </w:r>
    </w:p>
    <w:p w:rsidR="00260CE7" w:rsidRDefault="00260CE7" w:rsidP="009830A3"/>
    <w:p w:rsidR="009830A3" w:rsidRDefault="004D5F98" w:rsidP="009830A3">
      <w:pPr>
        <w:pStyle w:val="3"/>
      </w:pPr>
      <w:bookmarkStart w:id="14" w:name="_Toc407379958"/>
      <w:r>
        <w:t>3</w:t>
      </w:r>
      <w:r w:rsidR="009830A3">
        <w:t xml:space="preserve">.3 Котлы с </w:t>
      </w:r>
      <w:r w:rsidR="00260CE7">
        <w:t>прямоточной</w:t>
      </w:r>
      <w:r w:rsidR="009830A3">
        <w:t xml:space="preserve"> циркуляцией</w:t>
      </w:r>
      <w:bookmarkEnd w:id="14"/>
    </w:p>
    <w:p w:rsidR="00260CE7" w:rsidRDefault="00260CE7" w:rsidP="00260CE7"/>
    <w:p w:rsidR="00260CE7" w:rsidRDefault="00260CE7" w:rsidP="00260CE7">
      <w:r>
        <w:t xml:space="preserve">Прямоточные  котлы  не  имеют  зафиксированной  границы  раздела  фаз между  экономайзером  и  испарительной  частью,  между  испарительной  поверхностью  нагрева  и  пароперегревателем.  При  изменении  температуры  питательной  воды,  рабочего  давления  в  агрегате,  воздушного  режима  топки, </w:t>
      </w:r>
    </w:p>
    <w:p w:rsidR="00260CE7" w:rsidRDefault="00260CE7" w:rsidP="00260CE7">
      <w:r>
        <w:t xml:space="preserve">влажности  топлива  и  других  факторов  соотношения  между  поверхностями нагрева  экономайзера,  испарительной  части  и  перегревателя  меняются.  </w:t>
      </w:r>
    </w:p>
    <w:p w:rsidR="00260CE7" w:rsidRDefault="00260CE7" w:rsidP="00260CE7"/>
    <w:p w:rsidR="00260CE7" w:rsidRDefault="00260CE7" w:rsidP="00260CE7">
      <w:r>
        <w:t xml:space="preserve">В  прямоточных  агрегатах  все  примеси,  поступающие  с  питательной  водой,  не  могут  удаляться  с  продувкой  подобно  барабанным  котлам  и  откладываются  на  стенках  поверхностей  нагрева  или  уносятся  с  паром  в  турбину.  В принципе,  и  в  прямоточных  котлах  возможно  удаление  солей  </w:t>
      </w:r>
      <w:r>
        <w:lastRenderedPageBreak/>
        <w:t xml:space="preserve">продувкой,  путем  установки водяной емкости (сепаратора) в конце испарительного участка. Однако на практике  это  оказывается  затруднительным  из-за  упомянутого  перемещения границы  испарительной  части. Поэтому прямоточные котлы, даже оборудованные специальной продувкой,  предъявляют высокие  требования  к  качеству  питательной  воды.  </w:t>
      </w:r>
    </w:p>
    <w:p w:rsidR="00260CE7" w:rsidRDefault="00260CE7" w:rsidP="00260CE7"/>
    <w:p w:rsidR="00260CE7" w:rsidRDefault="00260CE7" w:rsidP="00260CE7">
      <w:r>
        <w:t xml:space="preserve">Из-за  малого  аккумулирующего  объема  воды  у  прямоточных  котлов важную  роль  играет  синхронность  подачи  воды,  топлива  и  воздуха.  Нарушении этого соответствия в турбину можно подать влажный или чрезмерно перегретый  пар,  в  </w:t>
      </w:r>
      <w:proofErr w:type="gramStart"/>
      <w:r>
        <w:t>связи</w:t>
      </w:r>
      <w:proofErr w:type="gramEnd"/>
      <w:r>
        <w:t xml:space="preserve">  с  чем  для  прямоточных  агрегатов  автоматизация  регулирования всех процессов является просто обязательной.</w:t>
      </w:r>
    </w:p>
    <w:p w:rsidR="00260CE7" w:rsidRDefault="00260CE7" w:rsidP="00260CE7"/>
    <w:p w:rsidR="00815D1F" w:rsidRDefault="00815D1F" w:rsidP="00260CE7">
      <w:r>
        <w:t>Приведём три упрощённых схемы прямоточных котлов:</w:t>
      </w:r>
    </w:p>
    <w:p w:rsidR="00815D1F" w:rsidRDefault="00815D1F" w:rsidP="00260CE7"/>
    <w:p w:rsidR="00815D1F" w:rsidRDefault="00815D1F" w:rsidP="00815D1F">
      <w:pPr>
        <w:jc w:val="center"/>
      </w:pPr>
      <w:r>
        <w:rPr>
          <w:noProof/>
          <w:lang w:eastAsia="ru-RU"/>
        </w:rPr>
        <w:drawing>
          <wp:inline distT="0" distB="0" distL="0" distR="0" wp14:anchorId="4A9349AC" wp14:editId="0F7E392F">
            <wp:extent cx="6353175" cy="4448175"/>
            <wp:effectExtent l="19050" t="19050" r="28575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448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:rsidR="00815D1F" w:rsidRDefault="00815D1F" w:rsidP="00260CE7"/>
    <w:p w:rsidR="004250AE" w:rsidRDefault="004250AE" w:rsidP="004250AE">
      <w:pPr>
        <w:pStyle w:val="4"/>
      </w:pPr>
      <w:r>
        <w:t>Котёл схемы Бенсона</w:t>
      </w:r>
    </w:p>
    <w:p w:rsidR="004250AE" w:rsidRDefault="004250AE" w:rsidP="00260CE7"/>
    <w:p w:rsidR="00815D1F" w:rsidRDefault="00815D1F" w:rsidP="00815D1F">
      <w:r>
        <w:t>Рассмотрим котёл схемы Бенсона.</w:t>
      </w:r>
    </w:p>
    <w:p w:rsidR="00260CE7" w:rsidRDefault="00815D1F" w:rsidP="00260CE7">
      <w:r>
        <w:t>На  каж</w:t>
      </w:r>
      <w:r w:rsidR="00260CE7">
        <w:t>дой стене топки размещено по три вертикальных подъемных панели из труб с</w:t>
      </w:r>
      <w:r>
        <w:t xml:space="preserve"> </w:t>
      </w:r>
      <w:r w:rsidR="00260CE7">
        <w:t>внутренним  диаметром  25  мм.  Направление  движения  рабочего  тела  –  снизу</w:t>
      </w:r>
      <w:r>
        <w:t xml:space="preserve"> </w:t>
      </w:r>
      <w:r w:rsidR="00260CE7">
        <w:t>вверх  в  экранах.  Это  способствует  более  устой</w:t>
      </w:r>
      <w:r>
        <w:t>чивой  работе  котла.  Из  верх</w:t>
      </w:r>
      <w:r w:rsidR="00260CE7">
        <w:t>них  коллекторов  одних  панелей  в  нижние  коллекторы  других  пароводяная</w:t>
      </w:r>
      <w:r>
        <w:t xml:space="preserve"> </w:t>
      </w:r>
      <w:r w:rsidR="00260CE7">
        <w:t xml:space="preserve">смесь  передастся  по  наружным  опускным  </w:t>
      </w:r>
      <w:r>
        <w:t>трубопроводам.  Наружные  трубо</w:t>
      </w:r>
      <w:r w:rsidR="00260CE7">
        <w:t>проводы,  иногда  со  смесительными  коллектор</w:t>
      </w:r>
      <w:r>
        <w:t>ами,  удорожают  агрегат  Бенсо</w:t>
      </w:r>
      <w:r w:rsidR="00260CE7">
        <w:t xml:space="preserve">на и являются негативной стороной конструкции. </w:t>
      </w:r>
    </w:p>
    <w:p w:rsidR="00815D1F" w:rsidRDefault="00815D1F" w:rsidP="00260CE7"/>
    <w:p w:rsidR="004250AE" w:rsidRDefault="004250AE" w:rsidP="004250AE">
      <w:pPr>
        <w:pStyle w:val="4"/>
      </w:pPr>
      <w:r>
        <w:t xml:space="preserve">Схема </w:t>
      </w:r>
      <w:proofErr w:type="spellStart"/>
      <w:r>
        <w:t>Зульцера</w:t>
      </w:r>
      <w:proofErr w:type="spellEnd"/>
    </w:p>
    <w:p w:rsidR="004250AE" w:rsidRDefault="004250AE" w:rsidP="00260CE7"/>
    <w:p w:rsidR="00260CE7" w:rsidRDefault="00260CE7" w:rsidP="00260CE7">
      <w:r>
        <w:lastRenderedPageBreak/>
        <w:t>Второй  распространенно</w:t>
      </w:r>
      <w:r w:rsidR="00815D1F">
        <w:t xml:space="preserve">й  конструкцией  является  </w:t>
      </w:r>
      <w:proofErr w:type="gramStart"/>
      <w:r w:rsidR="00815D1F">
        <w:t>прям</w:t>
      </w:r>
      <w:r>
        <w:t>-точный</w:t>
      </w:r>
      <w:proofErr w:type="gramEnd"/>
      <w:r>
        <w:t xml:space="preserve">  котел  системы  </w:t>
      </w:r>
      <w:proofErr w:type="spellStart"/>
      <w:r>
        <w:t>Зульцера</w:t>
      </w:r>
      <w:proofErr w:type="spellEnd"/>
      <w:r>
        <w:t>.  Для  малой  производительности</w:t>
      </w:r>
      <w:r w:rsidR="00815D1F">
        <w:t xml:space="preserve"> </w:t>
      </w:r>
      <w:r>
        <w:t>(до  28  кг/с) эти  агрегаты  выполнялись  одновитковыми,  ч</w:t>
      </w:r>
      <w:r w:rsidR="00815D1F">
        <w:t>то  полностью  исключает  нерав</w:t>
      </w:r>
      <w:r>
        <w:t>номерное  распределение  рабочего  тела  по  системе</w:t>
      </w:r>
      <w:r w:rsidR="00815D1F">
        <w:t xml:space="preserve">  параллельных  трубок.  Од</w:t>
      </w:r>
      <w:r>
        <w:t>нако  при  этом  длина  витка  и  его  гидравлическое  сопротивление  чрезмерно</w:t>
      </w:r>
      <w:r w:rsidR="00815D1F">
        <w:t xml:space="preserve"> </w:t>
      </w:r>
      <w:r>
        <w:t xml:space="preserve">возрастают.  Котлы  </w:t>
      </w:r>
      <w:proofErr w:type="spellStart"/>
      <w:r>
        <w:t>Зульцера</w:t>
      </w:r>
      <w:proofErr w:type="spellEnd"/>
      <w:r>
        <w:t xml:space="preserve">  </w:t>
      </w:r>
      <w:r w:rsidR="00815D1F">
        <w:t xml:space="preserve">на  среднюю  производительность </w:t>
      </w:r>
      <w:r>
        <w:t xml:space="preserve">строятся  </w:t>
      </w:r>
      <w:proofErr w:type="gramStart"/>
      <w:r>
        <w:t>многовитковыми</w:t>
      </w:r>
      <w:proofErr w:type="gramEnd"/>
      <w:r>
        <w:t xml:space="preserve">.  Расположение  трубок  в  топке  смешанное:  горизонтальное  и  вертикальное.  Горизонтальная </w:t>
      </w:r>
      <w:r w:rsidR="00815D1F">
        <w:t xml:space="preserve"> компоновка  применена  для  од</w:t>
      </w:r>
      <w:r>
        <w:t>нофазной  среды:  для  экономайзера  внизу  топки  и  перегревателя  –  вверху.</w:t>
      </w:r>
    </w:p>
    <w:p w:rsidR="00260CE7" w:rsidRDefault="00260CE7" w:rsidP="00260CE7"/>
    <w:p w:rsidR="00260CE7" w:rsidRDefault="00260CE7" w:rsidP="00815D1F">
      <w:proofErr w:type="gramStart"/>
      <w:r>
        <w:t>Трубы  с  двухфазной</w:t>
      </w:r>
      <w:r w:rsidR="00815D1F">
        <w:t xml:space="preserve"> </w:t>
      </w:r>
      <w:r>
        <w:t>(вода  –  пар)  жидкостью  расположены  вертикально  в</w:t>
      </w:r>
      <w:r w:rsidR="00815D1F">
        <w:t xml:space="preserve"> </w:t>
      </w:r>
      <w:r>
        <w:t>средней части топочной камеры в виде петель, так что подъемные и опускные</w:t>
      </w:r>
      <w:r w:rsidR="00815D1F">
        <w:t xml:space="preserve"> трубы,</w:t>
      </w:r>
      <w:r>
        <w:t xml:space="preserve"> в</w:t>
      </w:r>
      <w:r w:rsidR="00815D1F">
        <w:t xml:space="preserve">  отличие  от  системы  Бенсона,</w:t>
      </w:r>
      <w:r>
        <w:t xml:space="preserve"> расположены  в  топке.</w:t>
      </w:r>
      <w:proofErr w:type="gramEnd"/>
      <w:r>
        <w:t xml:space="preserve">  </w:t>
      </w:r>
      <w:r w:rsidR="00815D1F">
        <w:t>П</w:t>
      </w:r>
      <w:r>
        <w:t>ервые  агрегаты</w:t>
      </w:r>
      <w:r w:rsidR="00815D1F">
        <w:t xml:space="preserve"> </w:t>
      </w:r>
      <w:proofErr w:type="spellStart"/>
      <w:r>
        <w:t>Зульцера</w:t>
      </w:r>
      <w:proofErr w:type="spellEnd"/>
      <w:r>
        <w:t xml:space="preserve">  снабжались  сепараторами  пара,  </w:t>
      </w:r>
      <w:r w:rsidR="00815D1F">
        <w:t>устанавливаемыми  перед  перехо</w:t>
      </w:r>
      <w:r w:rsidR="00265BED">
        <w:t>д</w:t>
      </w:r>
      <w:r>
        <w:t xml:space="preserve">ной  зоной.  Это  обычный  барабан  с  уровнем  воды  и  всеми  видами  продувок. </w:t>
      </w:r>
    </w:p>
    <w:p w:rsidR="00260CE7" w:rsidRDefault="00260CE7" w:rsidP="00260CE7"/>
    <w:p w:rsidR="004250AE" w:rsidRDefault="004250AE" w:rsidP="004250AE">
      <w:pPr>
        <w:pStyle w:val="4"/>
      </w:pPr>
      <w:r>
        <w:t xml:space="preserve">Схема </w:t>
      </w:r>
      <w:proofErr w:type="spellStart"/>
      <w:r>
        <w:t>Рамзина</w:t>
      </w:r>
      <w:proofErr w:type="spellEnd"/>
    </w:p>
    <w:p w:rsidR="004250AE" w:rsidRDefault="004250AE" w:rsidP="00260CE7"/>
    <w:p w:rsidR="009830A3" w:rsidRDefault="00815D1F" w:rsidP="009830A3">
      <w:r>
        <w:t>П</w:t>
      </w:r>
      <w:r w:rsidR="00260CE7">
        <w:t xml:space="preserve">рямоточные  котлы  конструкции  профессора  Л.К.  </w:t>
      </w:r>
      <w:proofErr w:type="spellStart"/>
      <w:r w:rsidR="00260CE7">
        <w:t>Рамзина</w:t>
      </w:r>
      <w:proofErr w:type="spellEnd"/>
      <w:r w:rsidR="00260CE7">
        <w:t xml:space="preserve">  явились</w:t>
      </w:r>
      <w:r>
        <w:t xml:space="preserve"> </w:t>
      </w:r>
      <w:r w:rsidR="00260CE7">
        <w:t>крупным  достижением  отечественного  энергомашиностроения</w:t>
      </w:r>
      <w:r>
        <w:t xml:space="preserve">. </w:t>
      </w:r>
      <w:r w:rsidR="00260CE7">
        <w:t>Особенностью  котла  является  компон</w:t>
      </w:r>
      <w:r>
        <w:t>овка  радиационных  поверхно</w:t>
      </w:r>
      <w:r w:rsidR="00260CE7">
        <w:t>стей  нагрева  в  виде  горизонтально-подъемной  навивки  трубок  по  стенам  топки  с  минимумом  коллекторов.  Как</w:t>
      </w:r>
      <w:r>
        <w:t xml:space="preserve">  показала  прак</w:t>
      </w:r>
      <w:r w:rsidR="00260CE7">
        <w:t>тика,  такое  экранирование  имеет  как  положительные,  так  и  отрицательные</w:t>
      </w:r>
      <w:r>
        <w:t xml:space="preserve"> </w:t>
      </w:r>
      <w:r w:rsidR="00260CE7">
        <w:t xml:space="preserve">стороны.  </w:t>
      </w:r>
      <w:r>
        <w:t>Положительным</w:t>
      </w:r>
      <w:r w:rsidR="00260CE7">
        <w:t xml:space="preserve">  является  равномерный  обогрев  отдельных  трубок, включенных  в  ленту,  так  как  трубки  проходят  </w:t>
      </w:r>
      <w:r>
        <w:t>по  высоте  топки  все  темпера</w:t>
      </w:r>
      <w:r w:rsidR="00260CE7">
        <w:t xml:space="preserve">турные  зоны  в  одинаковых  условиях.  </w:t>
      </w:r>
      <w:proofErr w:type="gramStart"/>
      <w:r w:rsidR="00260CE7">
        <w:t>Негат</w:t>
      </w:r>
      <w:r>
        <w:t>ивным</w:t>
      </w:r>
      <w:proofErr w:type="gramEnd"/>
      <w:r>
        <w:t xml:space="preserve">  – невозможность  выполне</w:t>
      </w:r>
      <w:r w:rsidR="00260CE7">
        <w:t>ния  радиационных  поверхностей  заводскими  крупными  блоками</w:t>
      </w:r>
      <w:r>
        <w:t>.</w:t>
      </w:r>
      <w:r w:rsidR="00260CE7">
        <w:t xml:space="preserve"> </w:t>
      </w:r>
    </w:p>
    <w:p w:rsidR="00815D1F" w:rsidRDefault="00815D1F">
      <w:pPr>
        <w:jc w:val="left"/>
      </w:pPr>
      <w:r>
        <w:br w:type="page"/>
      </w:r>
    </w:p>
    <w:p w:rsidR="00815D1F" w:rsidRDefault="00815D1F" w:rsidP="00815D1F">
      <w:pPr>
        <w:pStyle w:val="2"/>
      </w:pPr>
      <w:bookmarkStart w:id="15" w:name="_Toc407379959"/>
      <w:r>
        <w:lastRenderedPageBreak/>
        <w:t>Заключение</w:t>
      </w:r>
      <w:bookmarkEnd w:id="15"/>
    </w:p>
    <w:p w:rsidR="00815D1F" w:rsidRDefault="00815D1F" w:rsidP="00815D1F"/>
    <w:p w:rsidR="00815D1F" w:rsidRDefault="001B7487" w:rsidP="00815D1F">
      <w:r>
        <w:t>Согласно приведённой выше информации, котлы используются в самых разнообразных отраслях промышленности. В энергетике основную роль играют паровые энергетические котлы. При наличии большого разнообразия типов котлов, в энергетике чаще всего применяются котлы с естественной, прямоточной и принудительной циркуляцией воды.</w:t>
      </w:r>
    </w:p>
    <w:p w:rsidR="001B7487" w:rsidRDefault="001B7487" w:rsidP="00815D1F"/>
    <w:p w:rsidR="001B7487" w:rsidRDefault="001B7487" w:rsidP="00815D1F">
      <w:r>
        <w:t>Отличие указанных схем генерации друг от друга заключается, собственно, в способе поддержания циркуляции воды. Как следствие, области их применения также отличаются друг от друга.</w:t>
      </w:r>
    </w:p>
    <w:p w:rsidR="001B7487" w:rsidRDefault="001B7487" w:rsidP="00815D1F"/>
    <w:p w:rsidR="001B7487" w:rsidRDefault="001B7487">
      <w:pPr>
        <w:jc w:val="left"/>
      </w:pPr>
      <w:r>
        <w:br w:type="page"/>
      </w:r>
    </w:p>
    <w:p w:rsidR="001B7487" w:rsidRDefault="001B7487" w:rsidP="001B7487">
      <w:pPr>
        <w:pStyle w:val="2"/>
      </w:pPr>
      <w:bookmarkStart w:id="16" w:name="_Toc407379960"/>
      <w:r>
        <w:lastRenderedPageBreak/>
        <w:t>Список использованной литературы</w:t>
      </w:r>
      <w:bookmarkEnd w:id="16"/>
    </w:p>
    <w:p w:rsidR="001B7487" w:rsidRDefault="001B7487" w:rsidP="001B7487"/>
    <w:p w:rsidR="001B7487" w:rsidRPr="001B7487" w:rsidRDefault="001B7487" w:rsidP="001B7487">
      <w:pPr>
        <w:pStyle w:val="a5"/>
        <w:numPr>
          <w:ilvl w:val="0"/>
          <w:numId w:val="45"/>
        </w:numPr>
      </w:pPr>
      <w:r w:rsidRPr="001B7487">
        <w:t>Энергетические установки электростанций</w:t>
      </w:r>
      <w:r>
        <w:t>.</w:t>
      </w:r>
      <w:r w:rsidRPr="001B7487">
        <w:t xml:space="preserve">  Э. П. Волков, В. А. Ведяев, В. И. Обрезков; Под ред. Э. П. Волкова</w:t>
      </w:r>
      <w:proofErr w:type="gramStart"/>
      <w:r w:rsidRPr="001B7487">
        <w:t>.-</w:t>
      </w:r>
      <w:proofErr w:type="gramEnd"/>
      <w:r w:rsidRPr="001B7487">
        <w:t xml:space="preserve">М. : </w:t>
      </w:r>
      <w:proofErr w:type="spellStart"/>
      <w:r w:rsidRPr="001B7487">
        <w:t>Энергоатомиздат</w:t>
      </w:r>
      <w:proofErr w:type="spellEnd"/>
      <w:r w:rsidRPr="001B7487">
        <w:t>, 1983. — 280 с.</w:t>
      </w:r>
    </w:p>
    <w:p w:rsidR="001B7487" w:rsidRPr="001B7487" w:rsidRDefault="001B7487" w:rsidP="001B7487">
      <w:pPr>
        <w:pStyle w:val="a5"/>
        <w:numPr>
          <w:ilvl w:val="0"/>
          <w:numId w:val="45"/>
        </w:numPr>
      </w:pPr>
      <w:r w:rsidRPr="001B7487">
        <w:t>ГОСТ 23172-78*. Котлы стационарные. Термины и определения</w:t>
      </w:r>
      <w:r>
        <w:t>.</w:t>
      </w:r>
    </w:p>
    <w:p w:rsidR="001B7487" w:rsidRPr="001B5BE0" w:rsidRDefault="001B7487" w:rsidP="001B5BE0">
      <w:pPr>
        <w:pStyle w:val="a5"/>
        <w:numPr>
          <w:ilvl w:val="0"/>
          <w:numId w:val="45"/>
        </w:numPr>
      </w:pPr>
      <w:r>
        <w:t xml:space="preserve">Тепловые электрические </w:t>
      </w:r>
      <w:bookmarkStart w:id="17" w:name="_GoBack"/>
      <w:bookmarkEnd w:id="17"/>
      <w:r>
        <w:t xml:space="preserve">станции. Учебное пособие. Л. А. Беляев, А. С. </w:t>
      </w:r>
      <w:proofErr w:type="spellStart"/>
      <w:r>
        <w:t>Зворин</w:t>
      </w:r>
      <w:proofErr w:type="spellEnd"/>
      <w:r>
        <w:t xml:space="preserve">, Т. С. </w:t>
      </w:r>
      <w:proofErr w:type="spellStart"/>
      <w:r>
        <w:t>Тайлашева</w:t>
      </w:r>
      <w:proofErr w:type="spellEnd"/>
      <w:proofErr w:type="gramStart"/>
      <w:r>
        <w:t>.</w:t>
      </w:r>
      <w:r w:rsidR="001B5BE0">
        <w:t>-</w:t>
      </w:r>
      <w:proofErr w:type="gramEnd"/>
      <w:r w:rsidR="001B5BE0">
        <w:t xml:space="preserve">Томск. </w:t>
      </w:r>
      <w:r w:rsidR="001B5BE0">
        <w:rPr>
          <w:lang w:val="en-US"/>
        </w:rPr>
        <w:t>STT</w:t>
      </w:r>
      <w:r w:rsidR="001B5BE0">
        <w:t xml:space="preserve">: 2011. – </w:t>
      </w:r>
      <w:r w:rsidR="001B5BE0">
        <w:rPr>
          <w:lang w:val="en-US"/>
        </w:rPr>
        <w:t>339 c.</w:t>
      </w:r>
    </w:p>
    <w:sectPr w:rsidR="001B7487" w:rsidRPr="001B5BE0" w:rsidSect="008750F0">
      <w:headerReference w:type="default" r:id="rId16"/>
      <w:footerReference w:type="default" r:id="rId17"/>
      <w:pgSz w:w="11906" w:h="16838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1C" w:rsidRDefault="00A6351C" w:rsidP="003B6919">
      <w:r>
        <w:separator/>
      </w:r>
    </w:p>
    <w:p w:rsidR="00A6351C" w:rsidRDefault="00A6351C"/>
  </w:endnote>
  <w:endnote w:type="continuationSeparator" w:id="0">
    <w:p w:rsidR="00A6351C" w:rsidRDefault="00A6351C" w:rsidP="003B6919">
      <w:r>
        <w:continuationSeparator/>
      </w:r>
    </w:p>
    <w:p w:rsidR="00A6351C" w:rsidRDefault="00A63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FF" w:rsidRDefault="003778FF" w:rsidP="00DC0FAB">
    <w:pPr>
      <w:pStyle w:val="a7"/>
      <w:pBdr>
        <w:top w:val="single" w:sz="4" w:space="1" w:color="808080" w:themeColor="background1" w:themeShade="80"/>
      </w:pBdr>
      <w:jc w:val="right"/>
      <w:rPr>
        <w:b/>
        <w:bCs/>
      </w:rPr>
    </w:pPr>
    <w:r>
      <w:rPr>
        <w:color w:val="808080" w:themeColor="background1" w:themeShade="80"/>
        <w:spacing w:val="60"/>
      </w:rPr>
      <w:t>Страница</w:t>
    </w:r>
    <w:r>
      <w:t xml:space="preserve"> |</w:t>
    </w:r>
    <w:r>
      <w:fldChar w:fldCharType="begin"/>
    </w:r>
    <w:r>
      <w:instrText>PAGE   \* MERGEFORMAT</w:instrText>
    </w:r>
    <w:r>
      <w:fldChar w:fldCharType="separate"/>
    </w:r>
    <w:r w:rsidR="00265BED" w:rsidRPr="00265BED">
      <w:rPr>
        <w:b/>
        <w:bCs/>
        <w:noProof/>
      </w:rPr>
      <w:t>16</w:t>
    </w:r>
    <w:r>
      <w:rPr>
        <w:b/>
        <w:bCs/>
      </w:rPr>
      <w:fldChar w:fldCharType="end"/>
    </w:r>
  </w:p>
  <w:p w:rsidR="003778FF" w:rsidRDefault="003778FF" w:rsidP="00DC0FAB">
    <w:pPr>
      <w:pStyle w:val="a9"/>
      <w:tabs>
        <w:tab w:val="clear" w:pos="4677"/>
        <w:tab w:val="clear" w:pos="9355"/>
        <w:tab w:val="left" w:pos="898"/>
        <w:tab w:val="left" w:pos="3927"/>
      </w:tabs>
      <w:ind w:left="-851"/>
    </w:pPr>
    <w:r>
      <w:tab/>
    </w:r>
    <w:r>
      <w:tab/>
    </w:r>
  </w:p>
  <w:p w:rsidR="003778FF" w:rsidRDefault="003778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1C" w:rsidRDefault="00A6351C" w:rsidP="003B6919">
      <w:r>
        <w:separator/>
      </w:r>
    </w:p>
    <w:p w:rsidR="00A6351C" w:rsidRDefault="00A6351C"/>
  </w:footnote>
  <w:footnote w:type="continuationSeparator" w:id="0">
    <w:p w:rsidR="00A6351C" w:rsidRDefault="00A6351C" w:rsidP="003B6919">
      <w:r>
        <w:continuationSeparator/>
      </w:r>
    </w:p>
    <w:p w:rsidR="00A6351C" w:rsidRDefault="00A635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82146378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3778FF" w:rsidRDefault="00A6351C" w:rsidP="007A4076">
        <w:pPr>
          <w:pStyle w:val="a7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sdt>
          <w:sdtPr>
            <w:rPr>
              <w:color w:val="808080" w:themeColor="background1" w:themeShade="80"/>
              <w:spacing w:val="60"/>
            </w:rPr>
            <w:alias w:val="Название"/>
            <w:tag w:val=""/>
            <w:id w:val="-190952178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312D9">
              <w:rPr>
                <w:color w:val="808080" w:themeColor="background1" w:themeShade="80"/>
                <w:spacing w:val="60"/>
              </w:rPr>
              <w:t>Энергетические котлы</w:t>
            </w:r>
          </w:sdtContent>
        </w:sdt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A6B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5A1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148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6073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EA3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0CE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D88F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A60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1A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58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F4FCC"/>
    <w:multiLevelType w:val="multilevel"/>
    <w:tmpl w:val="960607F8"/>
    <w:numStyleLink w:val="my"/>
  </w:abstractNum>
  <w:abstractNum w:abstractNumId="11">
    <w:nsid w:val="06F47759"/>
    <w:multiLevelType w:val="multilevel"/>
    <w:tmpl w:val="960607F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340" w:hanging="170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510" w:hanging="170"/>
      </w:pPr>
      <w:rPr>
        <w:rFonts w:ascii="Times New Roman" w:hAnsi="Times New Roman" w:hint="default"/>
      </w:rPr>
    </w:lvl>
    <w:lvl w:ilvl="3">
      <w:start w:val="1"/>
      <w:numFmt w:val="bullet"/>
      <w:lvlText w:val="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2">
    <w:nsid w:val="0A1878E7"/>
    <w:multiLevelType w:val="hybridMultilevel"/>
    <w:tmpl w:val="174C3D38"/>
    <w:lvl w:ilvl="0" w:tplc="ED8CDA8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62609D"/>
    <w:multiLevelType w:val="multilevel"/>
    <w:tmpl w:val="960607F8"/>
    <w:numStyleLink w:val="my"/>
  </w:abstractNum>
  <w:abstractNum w:abstractNumId="14">
    <w:nsid w:val="101068FC"/>
    <w:multiLevelType w:val="multilevel"/>
    <w:tmpl w:val="960607F8"/>
    <w:numStyleLink w:val="my"/>
  </w:abstractNum>
  <w:abstractNum w:abstractNumId="15">
    <w:nsid w:val="12050178"/>
    <w:multiLevelType w:val="multilevel"/>
    <w:tmpl w:val="960607F8"/>
    <w:numStyleLink w:val="my"/>
  </w:abstractNum>
  <w:abstractNum w:abstractNumId="16">
    <w:nsid w:val="19A50034"/>
    <w:multiLevelType w:val="multilevel"/>
    <w:tmpl w:val="960607F8"/>
    <w:numStyleLink w:val="my"/>
  </w:abstractNum>
  <w:abstractNum w:abstractNumId="17">
    <w:nsid w:val="19BD2D60"/>
    <w:multiLevelType w:val="hybridMultilevel"/>
    <w:tmpl w:val="D1B2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5E2F96"/>
    <w:multiLevelType w:val="multilevel"/>
    <w:tmpl w:val="960607F8"/>
    <w:numStyleLink w:val="my"/>
  </w:abstractNum>
  <w:abstractNum w:abstractNumId="19">
    <w:nsid w:val="1BD3270A"/>
    <w:multiLevelType w:val="multilevel"/>
    <w:tmpl w:val="00EA6862"/>
    <w:styleLink w:val="QA"/>
    <w:lvl w:ilvl="0">
      <w:start w:val="1"/>
      <w:numFmt w:val="none"/>
      <w:lvlText w:val="%1Q:"/>
      <w:lvlJc w:val="left"/>
      <w:pPr>
        <w:ind w:left="340" w:hanging="340"/>
      </w:pPr>
      <w:rPr>
        <w:rFonts w:hint="default"/>
        <w:b/>
        <w:color w:val="C00000"/>
      </w:rPr>
    </w:lvl>
    <w:lvl w:ilvl="1">
      <w:start w:val="1"/>
      <w:numFmt w:val="none"/>
      <w:lvlText w:val="A:"/>
      <w:lvlJc w:val="left"/>
      <w:pPr>
        <w:ind w:left="340" w:hanging="340"/>
      </w:pPr>
      <w:rPr>
        <w:rFonts w:hint="default"/>
        <w:b/>
        <w:i w:val="0"/>
        <w:color w:val="00B05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1974F79"/>
    <w:multiLevelType w:val="hybridMultilevel"/>
    <w:tmpl w:val="8B221F6A"/>
    <w:lvl w:ilvl="0" w:tplc="B73643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D95251"/>
    <w:multiLevelType w:val="multilevel"/>
    <w:tmpl w:val="960607F8"/>
    <w:numStyleLink w:val="my"/>
  </w:abstractNum>
  <w:abstractNum w:abstractNumId="22">
    <w:nsid w:val="278A0A08"/>
    <w:multiLevelType w:val="multilevel"/>
    <w:tmpl w:val="960607F8"/>
    <w:numStyleLink w:val="my"/>
  </w:abstractNum>
  <w:abstractNum w:abstractNumId="23">
    <w:nsid w:val="2D2804D8"/>
    <w:multiLevelType w:val="hybridMultilevel"/>
    <w:tmpl w:val="01C063C0"/>
    <w:lvl w:ilvl="0" w:tplc="635C55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F16207"/>
    <w:multiLevelType w:val="multilevel"/>
    <w:tmpl w:val="960607F8"/>
    <w:styleLink w:val="my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340" w:hanging="170"/>
      </w:pPr>
      <w:rPr>
        <w:rFonts w:ascii="Calibri" w:hAnsi="Calibri" w:hint="default"/>
      </w:rPr>
    </w:lvl>
    <w:lvl w:ilvl="2">
      <w:start w:val="1"/>
      <w:numFmt w:val="lowerLetter"/>
      <w:lvlText w:val="%3)"/>
      <w:lvlJc w:val="left"/>
      <w:pPr>
        <w:ind w:left="510" w:hanging="170"/>
      </w:pPr>
      <w:rPr>
        <w:rFonts w:ascii="Times New Roman" w:hAnsi="Times New Roman" w:hint="default"/>
      </w:rPr>
    </w:lvl>
    <w:lvl w:ilvl="3">
      <w:start w:val="1"/>
      <w:numFmt w:val="bullet"/>
      <w:lvlText w:val="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25">
    <w:nsid w:val="34D752BD"/>
    <w:multiLevelType w:val="hybridMultilevel"/>
    <w:tmpl w:val="D878FB54"/>
    <w:lvl w:ilvl="0" w:tplc="D3BECB0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>
    <w:nsid w:val="371E2F17"/>
    <w:multiLevelType w:val="hybridMultilevel"/>
    <w:tmpl w:val="D1C28426"/>
    <w:lvl w:ilvl="0" w:tplc="C1B027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D80767"/>
    <w:multiLevelType w:val="multilevel"/>
    <w:tmpl w:val="960607F8"/>
    <w:numStyleLink w:val="my"/>
  </w:abstractNum>
  <w:abstractNum w:abstractNumId="28">
    <w:nsid w:val="38E73251"/>
    <w:multiLevelType w:val="multilevel"/>
    <w:tmpl w:val="960607F8"/>
    <w:numStyleLink w:val="my"/>
  </w:abstractNum>
  <w:abstractNum w:abstractNumId="29">
    <w:nsid w:val="38F714B3"/>
    <w:multiLevelType w:val="multilevel"/>
    <w:tmpl w:val="F0BC12C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30">
    <w:nsid w:val="410632BC"/>
    <w:multiLevelType w:val="hybridMultilevel"/>
    <w:tmpl w:val="5862424C"/>
    <w:lvl w:ilvl="0" w:tplc="18F2467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B47AD"/>
    <w:multiLevelType w:val="hybridMultilevel"/>
    <w:tmpl w:val="2F2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17C17"/>
    <w:multiLevelType w:val="hybridMultilevel"/>
    <w:tmpl w:val="6A641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166B34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F71F1"/>
    <w:multiLevelType w:val="multilevel"/>
    <w:tmpl w:val="960607F8"/>
    <w:numStyleLink w:val="my"/>
  </w:abstractNum>
  <w:abstractNum w:abstractNumId="34">
    <w:nsid w:val="575E7EB5"/>
    <w:multiLevelType w:val="hybridMultilevel"/>
    <w:tmpl w:val="7B92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324B5"/>
    <w:multiLevelType w:val="multilevel"/>
    <w:tmpl w:val="960607F8"/>
    <w:numStyleLink w:val="my"/>
  </w:abstractNum>
  <w:abstractNum w:abstractNumId="36">
    <w:nsid w:val="612A4FD8"/>
    <w:multiLevelType w:val="hybridMultilevel"/>
    <w:tmpl w:val="4FA02DF2"/>
    <w:lvl w:ilvl="0" w:tplc="0EA2A9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F5D7D"/>
    <w:multiLevelType w:val="multilevel"/>
    <w:tmpl w:val="960607F8"/>
    <w:numStyleLink w:val="my"/>
  </w:abstractNum>
  <w:abstractNum w:abstractNumId="38">
    <w:nsid w:val="672F4A6E"/>
    <w:multiLevelType w:val="multilevel"/>
    <w:tmpl w:val="960607F8"/>
    <w:numStyleLink w:val="my"/>
  </w:abstractNum>
  <w:abstractNum w:abstractNumId="39">
    <w:nsid w:val="6C1E7BC4"/>
    <w:multiLevelType w:val="hybridMultilevel"/>
    <w:tmpl w:val="7DE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74703"/>
    <w:multiLevelType w:val="hybridMultilevel"/>
    <w:tmpl w:val="6C58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D64FD"/>
    <w:multiLevelType w:val="hybridMultilevel"/>
    <w:tmpl w:val="A2E8108A"/>
    <w:lvl w:ilvl="0" w:tplc="16C4C366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71851"/>
    <w:multiLevelType w:val="multilevel"/>
    <w:tmpl w:val="960607F8"/>
    <w:numStyleLink w:val="my"/>
  </w:abstractNum>
  <w:abstractNum w:abstractNumId="43">
    <w:nsid w:val="7DFA2E58"/>
    <w:multiLevelType w:val="hybridMultilevel"/>
    <w:tmpl w:val="30A0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D6CEA"/>
    <w:multiLevelType w:val="hybridMultilevel"/>
    <w:tmpl w:val="B4023A2E"/>
    <w:lvl w:ilvl="0" w:tplc="6C186448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4"/>
  </w:num>
  <w:num w:numId="4">
    <w:abstractNumId w:val="26"/>
  </w:num>
  <w:num w:numId="5">
    <w:abstractNumId w:val="24"/>
  </w:num>
  <w:num w:numId="6">
    <w:abstractNumId w:val="19"/>
  </w:num>
  <w:num w:numId="7">
    <w:abstractNumId w:val="20"/>
  </w:num>
  <w:num w:numId="8">
    <w:abstractNumId w:val="14"/>
  </w:num>
  <w:num w:numId="9">
    <w:abstractNumId w:val="27"/>
  </w:num>
  <w:num w:numId="10">
    <w:abstractNumId w:val="12"/>
  </w:num>
  <w:num w:numId="11">
    <w:abstractNumId w:val="15"/>
  </w:num>
  <w:num w:numId="12">
    <w:abstractNumId w:val="21"/>
  </w:num>
  <w:num w:numId="13">
    <w:abstractNumId w:val="36"/>
  </w:num>
  <w:num w:numId="14">
    <w:abstractNumId w:val="33"/>
  </w:num>
  <w:num w:numId="15">
    <w:abstractNumId w:val="11"/>
  </w:num>
  <w:num w:numId="16">
    <w:abstractNumId w:val="10"/>
  </w:num>
  <w:num w:numId="17">
    <w:abstractNumId w:val="18"/>
  </w:num>
  <w:num w:numId="18">
    <w:abstractNumId w:val="23"/>
  </w:num>
  <w:num w:numId="19">
    <w:abstractNumId w:val="32"/>
  </w:num>
  <w:num w:numId="20">
    <w:abstractNumId w:val="31"/>
  </w:num>
  <w:num w:numId="21">
    <w:abstractNumId w:val="42"/>
  </w:num>
  <w:num w:numId="22">
    <w:abstractNumId w:val="41"/>
  </w:num>
  <w:num w:numId="23">
    <w:abstractNumId w:val="35"/>
  </w:num>
  <w:num w:numId="24">
    <w:abstractNumId w:val="44"/>
  </w:num>
  <w:num w:numId="25">
    <w:abstractNumId w:val="22"/>
  </w:num>
  <w:num w:numId="26">
    <w:abstractNumId w:val="30"/>
  </w:num>
  <w:num w:numId="27">
    <w:abstractNumId w:val="37"/>
  </w:num>
  <w:num w:numId="28">
    <w:abstractNumId w:val="28"/>
  </w:num>
  <w:num w:numId="29">
    <w:abstractNumId w:val="13"/>
  </w:num>
  <w:num w:numId="30">
    <w:abstractNumId w:val="16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8"/>
  </w:num>
  <w:num w:numId="42">
    <w:abstractNumId w:val="43"/>
  </w:num>
  <w:num w:numId="43">
    <w:abstractNumId w:val="29"/>
  </w:num>
  <w:num w:numId="44">
    <w:abstractNumId w:val="3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1F"/>
    <w:rsid w:val="000058FE"/>
    <w:rsid w:val="00005C9D"/>
    <w:rsid w:val="00006351"/>
    <w:rsid w:val="000129EF"/>
    <w:rsid w:val="00014011"/>
    <w:rsid w:val="0001736E"/>
    <w:rsid w:val="000220F8"/>
    <w:rsid w:val="00023954"/>
    <w:rsid w:val="0002421B"/>
    <w:rsid w:val="00024776"/>
    <w:rsid w:val="00025F47"/>
    <w:rsid w:val="00026102"/>
    <w:rsid w:val="00027F71"/>
    <w:rsid w:val="00030243"/>
    <w:rsid w:val="000316F6"/>
    <w:rsid w:val="00031ECB"/>
    <w:rsid w:val="00036F36"/>
    <w:rsid w:val="0004765C"/>
    <w:rsid w:val="000516DB"/>
    <w:rsid w:val="0005180C"/>
    <w:rsid w:val="00051E0E"/>
    <w:rsid w:val="00052115"/>
    <w:rsid w:val="00054D6C"/>
    <w:rsid w:val="00056886"/>
    <w:rsid w:val="0006036D"/>
    <w:rsid w:val="00060394"/>
    <w:rsid w:val="00060E3E"/>
    <w:rsid w:val="000656A5"/>
    <w:rsid w:val="0007332A"/>
    <w:rsid w:val="0008139C"/>
    <w:rsid w:val="0008232F"/>
    <w:rsid w:val="00082465"/>
    <w:rsid w:val="00086EFB"/>
    <w:rsid w:val="00092554"/>
    <w:rsid w:val="00093A6A"/>
    <w:rsid w:val="000945A8"/>
    <w:rsid w:val="00094D4A"/>
    <w:rsid w:val="00094EE6"/>
    <w:rsid w:val="000A0D59"/>
    <w:rsid w:val="000A0E5E"/>
    <w:rsid w:val="000A0F28"/>
    <w:rsid w:val="000A149D"/>
    <w:rsid w:val="000A4E08"/>
    <w:rsid w:val="000A501C"/>
    <w:rsid w:val="000A76E7"/>
    <w:rsid w:val="000B48D5"/>
    <w:rsid w:val="000B7158"/>
    <w:rsid w:val="000C027E"/>
    <w:rsid w:val="000C1462"/>
    <w:rsid w:val="000C170C"/>
    <w:rsid w:val="000C2657"/>
    <w:rsid w:val="000C3D86"/>
    <w:rsid w:val="000C66D5"/>
    <w:rsid w:val="000C6986"/>
    <w:rsid w:val="000D0106"/>
    <w:rsid w:val="000D2ED3"/>
    <w:rsid w:val="000D3189"/>
    <w:rsid w:val="000D6606"/>
    <w:rsid w:val="000E0BFE"/>
    <w:rsid w:val="000E2E3E"/>
    <w:rsid w:val="000E4540"/>
    <w:rsid w:val="000E4C9B"/>
    <w:rsid w:val="000F23F1"/>
    <w:rsid w:val="000F38E3"/>
    <w:rsid w:val="00101300"/>
    <w:rsid w:val="00101C09"/>
    <w:rsid w:val="001058A5"/>
    <w:rsid w:val="001066B7"/>
    <w:rsid w:val="00107F02"/>
    <w:rsid w:val="00110D97"/>
    <w:rsid w:val="00113D37"/>
    <w:rsid w:val="00117135"/>
    <w:rsid w:val="00123337"/>
    <w:rsid w:val="00124C09"/>
    <w:rsid w:val="001312D9"/>
    <w:rsid w:val="00133B42"/>
    <w:rsid w:val="0013502C"/>
    <w:rsid w:val="001354CE"/>
    <w:rsid w:val="00135EF4"/>
    <w:rsid w:val="001409A9"/>
    <w:rsid w:val="00142C98"/>
    <w:rsid w:val="00143CD6"/>
    <w:rsid w:val="00146A50"/>
    <w:rsid w:val="00151C9C"/>
    <w:rsid w:val="0015496A"/>
    <w:rsid w:val="00156BAA"/>
    <w:rsid w:val="001573AF"/>
    <w:rsid w:val="00157AA6"/>
    <w:rsid w:val="00160D76"/>
    <w:rsid w:val="00161B3E"/>
    <w:rsid w:val="00161CBF"/>
    <w:rsid w:val="00162950"/>
    <w:rsid w:val="00163450"/>
    <w:rsid w:val="00163C12"/>
    <w:rsid w:val="00165FC9"/>
    <w:rsid w:val="00172EB7"/>
    <w:rsid w:val="00174139"/>
    <w:rsid w:val="00181BAF"/>
    <w:rsid w:val="0018466D"/>
    <w:rsid w:val="00192E9D"/>
    <w:rsid w:val="00195AD6"/>
    <w:rsid w:val="001A0CD8"/>
    <w:rsid w:val="001A1DA4"/>
    <w:rsid w:val="001A4CEA"/>
    <w:rsid w:val="001A6315"/>
    <w:rsid w:val="001A7C97"/>
    <w:rsid w:val="001B000D"/>
    <w:rsid w:val="001B367F"/>
    <w:rsid w:val="001B4AC6"/>
    <w:rsid w:val="001B5BE0"/>
    <w:rsid w:val="001B7487"/>
    <w:rsid w:val="001C0DFE"/>
    <w:rsid w:val="001C51D7"/>
    <w:rsid w:val="001C79E6"/>
    <w:rsid w:val="001D33DF"/>
    <w:rsid w:val="001D418B"/>
    <w:rsid w:val="001D4AC6"/>
    <w:rsid w:val="001E13A5"/>
    <w:rsid w:val="001E777F"/>
    <w:rsid w:val="001F2D9D"/>
    <w:rsid w:val="001F3061"/>
    <w:rsid w:val="001F41E0"/>
    <w:rsid w:val="00207454"/>
    <w:rsid w:val="00213A03"/>
    <w:rsid w:val="00217B1F"/>
    <w:rsid w:val="00222B8D"/>
    <w:rsid w:val="002261CC"/>
    <w:rsid w:val="00232969"/>
    <w:rsid w:val="002341E2"/>
    <w:rsid w:val="00234D02"/>
    <w:rsid w:val="00236A44"/>
    <w:rsid w:val="002378B7"/>
    <w:rsid w:val="002407B7"/>
    <w:rsid w:val="002409CB"/>
    <w:rsid w:val="00241245"/>
    <w:rsid w:val="00242132"/>
    <w:rsid w:val="002428E5"/>
    <w:rsid w:val="00247DDF"/>
    <w:rsid w:val="00250091"/>
    <w:rsid w:val="00252159"/>
    <w:rsid w:val="002538B9"/>
    <w:rsid w:val="002542AF"/>
    <w:rsid w:val="002547E1"/>
    <w:rsid w:val="00255909"/>
    <w:rsid w:val="00257F34"/>
    <w:rsid w:val="00260227"/>
    <w:rsid w:val="00260CE7"/>
    <w:rsid w:val="00262CED"/>
    <w:rsid w:val="00263F90"/>
    <w:rsid w:val="00265BED"/>
    <w:rsid w:val="00266701"/>
    <w:rsid w:val="00271CAA"/>
    <w:rsid w:val="002724EE"/>
    <w:rsid w:val="002725E8"/>
    <w:rsid w:val="00275D7A"/>
    <w:rsid w:val="00277DCD"/>
    <w:rsid w:val="00277FBE"/>
    <w:rsid w:val="00280117"/>
    <w:rsid w:val="00282B97"/>
    <w:rsid w:val="002842BB"/>
    <w:rsid w:val="0028444C"/>
    <w:rsid w:val="0028583B"/>
    <w:rsid w:val="00285DF3"/>
    <w:rsid w:val="00290104"/>
    <w:rsid w:val="00290C9D"/>
    <w:rsid w:val="00291215"/>
    <w:rsid w:val="00293225"/>
    <w:rsid w:val="00293B2B"/>
    <w:rsid w:val="002A0CFD"/>
    <w:rsid w:val="002A212A"/>
    <w:rsid w:val="002A344F"/>
    <w:rsid w:val="002A4B2E"/>
    <w:rsid w:val="002A7C68"/>
    <w:rsid w:val="002B3E4B"/>
    <w:rsid w:val="002C3BE5"/>
    <w:rsid w:val="002C4DA6"/>
    <w:rsid w:val="002C6702"/>
    <w:rsid w:val="002D1185"/>
    <w:rsid w:val="002D1801"/>
    <w:rsid w:val="002E11CD"/>
    <w:rsid w:val="002E148A"/>
    <w:rsid w:val="002E2157"/>
    <w:rsid w:val="002E601D"/>
    <w:rsid w:val="002E660F"/>
    <w:rsid w:val="002F0A98"/>
    <w:rsid w:val="002F170E"/>
    <w:rsid w:val="002F7AE9"/>
    <w:rsid w:val="00302B79"/>
    <w:rsid w:val="00302FDD"/>
    <w:rsid w:val="003039D7"/>
    <w:rsid w:val="003057D8"/>
    <w:rsid w:val="003067BB"/>
    <w:rsid w:val="0030689B"/>
    <w:rsid w:val="00306A07"/>
    <w:rsid w:val="00312239"/>
    <w:rsid w:val="00312E6F"/>
    <w:rsid w:val="00312EFC"/>
    <w:rsid w:val="00317D33"/>
    <w:rsid w:val="0032076B"/>
    <w:rsid w:val="00322064"/>
    <w:rsid w:val="0032477E"/>
    <w:rsid w:val="00324E20"/>
    <w:rsid w:val="00330E93"/>
    <w:rsid w:val="003335F4"/>
    <w:rsid w:val="00334C6F"/>
    <w:rsid w:val="00334F92"/>
    <w:rsid w:val="003357BF"/>
    <w:rsid w:val="0034409B"/>
    <w:rsid w:val="00345193"/>
    <w:rsid w:val="00345F2D"/>
    <w:rsid w:val="00346E39"/>
    <w:rsid w:val="00351A2A"/>
    <w:rsid w:val="00354159"/>
    <w:rsid w:val="0035453D"/>
    <w:rsid w:val="00354AAF"/>
    <w:rsid w:val="00356D2A"/>
    <w:rsid w:val="00360716"/>
    <w:rsid w:val="003617F7"/>
    <w:rsid w:val="003656CC"/>
    <w:rsid w:val="003669C1"/>
    <w:rsid w:val="003759CB"/>
    <w:rsid w:val="0037620A"/>
    <w:rsid w:val="0037707C"/>
    <w:rsid w:val="003778FF"/>
    <w:rsid w:val="00377BF0"/>
    <w:rsid w:val="003804D4"/>
    <w:rsid w:val="00380753"/>
    <w:rsid w:val="00381BF0"/>
    <w:rsid w:val="00386074"/>
    <w:rsid w:val="00386A5E"/>
    <w:rsid w:val="00386E76"/>
    <w:rsid w:val="003909F8"/>
    <w:rsid w:val="00390AF2"/>
    <w:rsid w:val="003A1D79"/>
    <w:rsid w:val="003A360F"/>
    <w:rsid w:val="003A386D"/>
    <w:rsid w:val="003A7055"/>
    <w:rsid w:val="003A7606"/>
    <w:rsid w:val="003B05EB"/>
    <w:rsid w:val="003B15F1"/>
    <w:rsid w:val="003B24BF"/>
    <w:rsid w:val="003B3D20"/>
    <w:rsid w:val="003B630B"/>
    <w:rsid w:val="003B6919"/>
    <w:rsid w:val="003B6E77"/>
    <w:rsid w:val="003B7610"/>
    <w:rsid w:val="003C2659"/>
    <w:rsid w:val="003C3CFF"/>
    <w:rsid w:val="003C4829"/>
    <w:rsid w:val="003C7797"/>
    <w:rsid w:val="003C7A46"/>
    <w:rsid w:val="003D0241"/>
    <w:rsid w:val="003D09EC"/>
    <w:rsid w:val="003D24A4"/>
    <w:rsid w:val="003D33B0"/>
    <w:rsid w:val="003D4AA0"/>
    <w:rsid w:val="003D5BA9"/>
    <w:rsid w:val="003D6D6E"/>
    <w:rsid w:val="003D6E32"/>
    <w:rsid w:val="003E14E9"/>
    <w:rsid w:val="003E3800"/>
    <w:rsid w:val="003F007B"/>
    <w:rsid w:val="003F21D1"/>
    <w:rsid w:val="003F391B"/>
    <w:rsid w:val="004025B7"/>
    <w:rsid w:val="004030A0"/>
    <w:rsid w:val="00410542"/>
    <w:rsid w:val="00412E00"/>
    <w:rsid w:val="00414B2C"/>
    <w:rsid w:val="00416739"/>
    <w:rsid w:val="00416A47"/>
    <w:rsid w:val="004250AE"/>
    <w:rsid w:val="004301D6"/>
    <w:rsid w:val="00430BC2"/>
    <w:rsid w:val="00436AE2"/>
    <w:rsid w:val="0044183C"/>
    <w:rsid w:val="00442072"/>
    <w:rsid w:val="00443EC8"/>
    <w:rsid w:val="00454F73"/>
    <w:rsid w:val="004557AB"/>
    <w:rsid w:val="00457843"/>
    <w:rsid w:val="00460268"/>
    <w:rsid w:val="00460AB2"/>
    <w:rsid w:val="00467399"/>
    <w:rsid w:val="0047025F"/>
    <w:rsid w:val="004745C4"/>
    <w:rsid w:val="004764FE"/>
    <w:rsid w:val="00480044"/>
    <w:rsid w:val="004807BE"/>
    <w:rsid w:val="0048115E"/>
    <w:rsid w:val="00483469"/>
    <w:rsid w:val="00484ABC"/>
    <w:rsid w:val="004869C2"/>
    <w:rsid w:val="0049231D"/>
    <w:rsid w:val="00495476"/>
    <w:rsid w:val="004A0E2B"/>
    <w:rsid w:val="004A27DF"/>
    <w:rsid w:val="004A35F0"/>
    <w:rsid w:val="004A7EFE"/>
    <w:rsid w:val="004B1DFF"/>
    <w:rsid w:val="004B43FF"/>
    <w:rsid w:val="004C0698"/>
    <w:rsid w:val="004C22D5"/>
    <w:rsid w:val="004C34F4"/>
    <w:rsid w:val="004C4837"/>
    <w:rsid w:val="004C5CE6"/>
    <w:rsid w:val="004C6633"/>
    <w:rsid w:val="004D1525"/>
    <w:rsid w:val="004D2A40"/>
    <w:rsid w:val="004D359A"/>
    <w:rsid w:val="004D5F81"/>
    <w:rsid w:val="004D5F98"/>
    <w:rsid w:val="004D7B74"/>
    <w:rsid w:val="004E0A5A"/>
    <w:rsid w:val="004E377E"/>
    <w:rsid w:val="004E395F"/>
    <w:rsid w:val="004E5F8F"/>
    <w:rsid w:val="004F02DE"/>
    <w:rsid w:val="004F06DE"/>
    <w:rsid w:val="004F08A9"/>
    <w:rsid w:val="004F1C15"/>
    <w:rsid w:val="004F2E56"/>
    <w:rsid w:val="004F5CF9"/>
    <w:rsid w:val="004F6B81"/>
    <w:rsid w:val="004F6D8A"/>
    <w:rsid w:val="00501D16"/>
    <w:rsid w:val="00503733"/>
    <w:rsid w:val="00504B46"/>
    <w:rsid w:val="005052ED"/>
    <w:rsid w:val="00510403"/>
    <w:rsid w:val="005150ED"/>
    <w:rsid w:val="00515194"/>
    <w:rsid w:val="00515971"/>
    <w:rsid w:val="00516831"/>
    <w:rsid w:val="00516AE0"/>
    <w:rsid w:val="00520898"/>
    <w:rsid w:val="00520B83"/>
    <w:rsid w:val="005218F0"/>
    <w:rsid w:val="0052664E"/>
    <w:rsid w:val="00527C38"/>
    <w:rsid w:val="00531DCD"/>
    <w:rsid w:val="005366DB"/>
    <w:rsid w:val="00537C2E"/>
    <w:rsid w:val="00540601"/>
    <w:rsid w:val="005416AA"/>
    <w:rsid w:val="00541FBC"/>
    <w:rsid w:val="005424C1"/>
    <w:rsid w:val="00543BD0"/>
    <w:rsid w:val="005449EB"/>
    <w:rsid w:val="00547111"/>
    <w:rsid w:val="00547D41"/>
    <w:rsid w:val="0055054E"/>
    <w:rsid w:val="00552F59"/>
    <w:rsid w:val="005544C8"/>
    <w:rsid w:val="005608AE"/>
    <w:rsid w:val="00560F8B"/>
    <w:rsid w:val="005621E6"/>
    <w:rsid w:val="00564912"/>
    <w:rsid w:val="00570698"/>
    <w:rsid w:val="00576A26"/>
    <w:rsid w:val="0058067F"/>
    <w:rsid w:val="00582284"/>
    <w:rsid w:val="00585BED"/>
    <w:rsid w:val="00593D4C"/>
    <w:rsid w:val="00594EC2"/>
    <w:rsid w:val="00596630"/>
    <w:rsid w:val="00597969"/>
    <w:rsid w:val="005A064E"/>
    <w:rsid w:val="005A3FF8"/>
    <w:rsid w:val="005A5591"/>
    <w:rsid w:val="005A6747"/>
    <w:rsid w:val="005B0D91"/>
    <w:rsid w:val="005B1FD9"/>
    <w:rsid w:val="005B2952"/>
    <w:rsid w:val="005B3330"/>
    <w:rsid w:val="005B4902"/>
    <w:rsid w:val="005B63F0"/>
    <w:rsid w:val="005B6C21"/>
    <w:rsid w:val="005B7A29"/>
    <w:rsid w:val="005C48D8"/>
    <w:rsid w:val="005C518F"/>
    <w:rsid w:val="005C620D"/>
    <w:rsid w:val="005C6F85"/>
    <w:rsid w:val="005C7361"/>
    <w:rsid w:val="005C7D14"/>
    <w:rsid w:val="005D1038"/>
    <w:rsid w:val="005D1D48"/>
    <w:rsid w:val="005D2E14"/>
    <w:rsid w:val="005D3D2F"/>
    <w:rsid w:val="005D761D"/>
    <w:rsid w:val="005E584A"/>
    <w:rsid w:val="005E6A3E"/>
    <w:rsid w:val="005F1042"/>
    <w:rsid w:val="005F1136"/>
    <w:rsid w:val="005F2271"/>
    <w:rsid w:val="005F45CE"/>
    <w:rsid w:val="005F7AB0"/>
    <w:rsid w:val="006002A4"/>
    <w:rsid w:val="00602B2C"/>
    <w:rsid w:val="0060406B"/>
    <w:rsid w:val="0060477D"/>
    <w:rsid w:val="00605170"/>
    <w:rsid w:val="00605B58"/>
    <w:rsid w:val="006068DF"/>
    <w:rsid w:val="006072DE"/>
    <w:rsid w:val="00607A60"/>
    <w:rsid w:val="0061238F"/>
    <w:rsid w:val="006149A0"/>
    <w:rsid w:val="00617616"/>
    <w:rsid w:val="00622000"/>
    <w:rsid w:val="00622099"/>
    <w:rsid w:val="00622712"/>
    <w:rsid w:val="00622D79"/>
    <w:rsid w:val="00623D0B"/>
    <w:rsid w:val="00626180"/>
    <w:rsid w:val="0062643D"/>
    <w:rsid w:val="006272F4"/>
    <w:rsid w:val="0063005B"/>
    <w:rsid w:val="00630C4C"/>
    <w:rsid w:val="00630F49"/>
    <w:rsid w:val="00632426"/>
    <w:rsid w:val="00634CEB"/>
    <w:rsid w:val="00635645"/>
    <w:rsid w:val="0063663D"/>
    <w:rsid w:val="00636EE8"/>
    <w:rsid w:val="00637629"/>
    <w:rsid w:val="00637C53"/>
    <w:rsid w:val="006405A4"/>
    <w:rsid w:val="00641B39"/>
    <w:rsid w:val="00644880"/>
    <w:rsid w:val="00646E40"/>
    <w:rsid w:val="006504E9"/>
    <w:rsid w:val="0065239A"/>
    <w:rsid w:val="00654D93"/>
    <w:rsid w:val="00657EF1"/>
    <w:rsid w:val="006608F8"/>
    <w:rsid w:val="00661C50"/>
    <w:rsid w:val="006634AC"/>
    <w:rsid w:val="0066513E"/>
    <w:rsid w:val="006653AF"/>
    <w:rsid w:val="00667F11"/>
    <w:rsid w:val="00671191"/>
    <w:rsid w:val="006721E1"/>
    <w:rsid w:val="00673696"/>
    <w:rsid w:val="00684387"/>
    <w:rsid w:val="00685521"/>
    <w:rsid w:val="00685876"/>
    <w:rsid w:val="00686218"/>
    <w:rsid w:val="00686FB4"/>
    <w:rsid w:val="006909B1"/>
    <w:rsid w:val="00692C80"/>
    <w:rsid w:val="00694411"/>
    <w:rsid w:val="006A2133"/>
    <w:rsid w:val="006A45D4"/>
    <w:rsid w:val="006A4D3A"/>
    <w:rsid w:val="006B06CE"/>
    <w:rsid w:val="006B34FB"/>
    <w:rsid w:val="006B3CC6"/>
    <w:rsid w:val="006B48D4"/>
    <w:rsid w:val="006B54DA"/>
    <w:rsid w:val="006C0CDC"/>
    <w:rsid w:val="006C61F4"/>
    <w:rsid w:val="006C7D33"/>
    <w:rsid w:val="006D147C"/>
    <w:rsid w:val="006D1C58"/>
    <w:rsid w:val="006D4521"/>
    <w:rsid w:val="006D5B7D"/>
    <w:rsid w:val="006E139B"/>
    <w:rsid w:val="006E16E3"/>
    <w:rsid w:val="006E36FF"/>
    <w:rsid w:val="006E3B55"/>
    <w:rsid w:val="006F2BCF"/>
    <w:rsid w:val="006F306F"/>
    <w:rsid w:val="00700542"/>
    <w:rsid w:val="007076A4"/>
    <w:rsid w:val="00712425"/>
    <w:rsid w:val="00715185"/>
    <w:rsid w:val="00716852"/>
    <w:rsid w:val="0071783D"/>
    <w:rsid w:val="00720356"/>
    <w:rsid w:val="00722992"/>
    <w:rsid w:val="007240F1"/>
    <w:rsid w:val="00724603"/>
    <w:rsid w:val="00726B43"/>
    <w:rsid w:val="00731213"/>
    <w:rsid w:val="007326D7"/>
    <w:rsid w:val="00732DFB"/>
    <w:rsid w:val="00736BF9"/>
    <w:rsid w:val="007444BF"/>
    <w:rsid w:val="00750C4A"/>
    <w:rsid w:val="00750C71"/>
    <w:rsid w:val="00751166"/>
    <w:rsid w:val="00751A7A"/>
    <w:rsid w:val="007529D6"/>
    <w:rsid w:val="00752D33"/>
    <w:rsid w:val="0075572D"/>
    <w:rsid w:val="00757F4A"/>
    <w:rsid w:val="00762510"/>
    <w:rsid w:val="00765FE1"/>
    <w:rsid w:val="00766C62"/>
    <w:rsid w:val="00767A96"/>
    <w:rsid w:val="00767EFB"/>
    <w:rsid w:val="00770D73"/>
    <w:rsid w:val="00771CB2"/>
    <w:rsid w:val="0077202C"/>
    <w:rsid w:val="00774303"/>
    <w:rsid w:val="00774E1E"/>
    <w:rsid w:val="007771C2"/>
    <w:rsid w:val="00781E5A"/>
    <w:rsid w:val="0078469A"/>
    <w:rsid w:val="00784B17"/>
    <w:rsid w:val="00786B6A"/>
    <w:rsid w:val="00786DCC"/>
    <w:rsid w:val="007873B1"/>
    <w:rsid w:val="00790C4D"/>
    <w:rsid w:val="00791B9D"/>
    <w:rsid w:val="00792205"/>
    <w:rsid w:val="00796267"/>
    <w:rsid w:val="007A25C7"/>
    <w:rsid w:val="007A3486"/>
    <w:rsid w:val="007A3F9E"/>
    <w:rsid w:val="007A4076"/>
    <w:rsid w:val="007A457C"/>
    <w:rsid w:val="007A75E7"/>
    <w:rsid w:val="007A7741"/>
    <w:rsid w:val="007B111A"/>
    <w:rsid w:val="007B46C2"/>
    <w:rsid w:val="007B74FB"/>
    <w:rsid w:val="007C515C"/>
    <w:rsid w:val="007C715A"/>
    <w:rsid w:val="007D0E78"/>
    <w:rsid w:val="007E116B"/>
    <w:rsid w:val="007E35A1"/>
    <w:rsid w:val="007E4C82"/>
    <w:rsid w:val="007E610F"/>
    <w:rsid w:val="007E7081"/>
    <w:rsid w:val="007E7643"/>
    <w:rsid w:val="007E788D"/>
    <w:rsid w:val="007F2436"/>
    <w:rsid w:val="007F2CA7"/>
    <w:rsid w:val="007F3916"/>
    <w:rsid w:val="007F4F34"/>
    <w:rsid w:val="007F5CD6"/>
    <w:rsid w:val="007F726E"/>
    <w:rsid w:val="00800E21"/>
    <w:rsid w:val="0080392B"/>
    <w:rsid w:val="00804F73"/>
    <w:rsid w:val="00806F4A"/>
    <w:rsid w:val="00810E58"/>
    <w:rsid w:val="0081226A"/>
    <w:rsid w:val="00815D1F"/>
    <w:rsid w:val="00816ECE"/>
    <w:rsid w:val="0082001D"/>
    <w:rsid w:val="00820A8A"/>
    <w:rsid w:val="0082218F"/>
    <w:rsid w:val="008222E8"/>
    <w:rsid w:val="00823C5C"/>
    <w:rsid w:val="00827453"/>
    <w:rsid w:val="00827E33"/>
    <w:rsid w:val="0083002E"/>
    <w:rsid w:val="00832A3C"/>
    <w:rsid w:val="00833C62"/>
    <w:rsid w:val="00834B04"/>
    <w:rsid w:val="00837D4B"/>
    <w:rsid w:val="00840D89"/>
    <w:rsid w:val="00840E01"/>
    <w:rsid w:val="00842A0A"/>
    <w:rsid w:val="00842D20"/>
    <w:rsid w:val="00842FF8"/>
    <w:rsid w:val="008441B8"/>
    <w:rsid w:val="008454B7"/>
    <w:rsid w:val="00846DC1"/>
    <w:rsid w:val="00847280"/>
    <w:rsid w:val="008475B0"/>
    <w:rsid w:val="0085290C"/>
    <w:rsid w:val="00853A33"/>
    <w:rsid w:val="00854179"/>
    <w:rsid w:val="00854A48"/>
    <w:rsid w:val="00857235"/>
    <w:rsid w:val="00857D09"/>
    <w:rsid w:val="00857DA1"/>
    <w:rsid w:val="0086106C"/>
    <w:rsid w:val="00861471"/>
    <w:rsid w:val="00862DAE"/>
    <w:rsid w:val="008632BE"/>
    <w:rsid w:val="008714A5"/>
    <w:rsid w:val="00873D96"/>
    <w:rsid w:val="008750F0"/>
    <w:rsid w:val="008763C7"/>
    <w:rsid w:val="00876F72"/>
    <w:rsid w:val="00877A56"/>
    <w:rsid w:val="008820D7"/>
    <w:rsid w:val="00882159"/>
    <w:rsid w:val="008832AC"/>
    <w:rsid w:val="00883418"/>
    <w:rsid w:val="008838C1"/>
    <w:rsid w:val="0088421F"/>
    <w:rsid w:val="00885E69"/>
    <w:rsid w:val="00886BBA"/>
    <w:rsid w:val="00887C78"/>
    <w:rsid w:val="008911ED"/>
    <w:rsid w:val="008925E5"/>
    <w:rsid w:val="0089366A"/>
    <w:rsid w:val="00894429"/>
    <w:rsid w:val="0089475A"/>
    <w:rsid w:val="00895B25"/>
    <w:rsid w:val="0089768E"/>
    <w:rsid w:val="008A076F"/>
    <w:rsid w:val="008A1E44"/>
    <w:rsid w:val="008A2C82"/>
    <w:rsid w:val="008A556B"/>
    <w:rsid w:val="008B1B19"/>
    <w:rsid w:val="008B5B16"/>
    <w:rsid w:val="008B72EB"/>
    <w:rsid w:val="008C1360"/>
    <w:rsid w:val="008C2304"/>
    <w:rsid w:val="008C6C71"/>
    <w:rsid w:val="008D0097"/>
    <w:rsid w:val="008D0A07"/>
    <w:rsid w:val="008D6C7B"/>
    <w:rsid w:val="008D7C1B"/>
    <w:rsid w:val="008E20D0"/>
    <w:rsid w:val="008E2A81"/>
    <w:rsid w:val="008E316B"/>
    <w:rsid w:val="008E3A9A"/>
    <w:rsid w:val="008E3BD5"/>
    <w:rsid w:val="008E48E8"/>
    <w:rsid w:val="008E5882"/>
    <w:rsid w:val="008E593A"/>
    <w:rsid w:val="008F6876"/>
    <w:rsid w:val="008F687A"/>
    <w:rsid w:val="0090419F"/>
    <w:rsid w:val="009047D8"/>
    <w:rsid w:val="00905F34"/>
    <w:rsid w:val="009124C9"/>
    <w:rsid w:val="00913866"/>
    <w:rsid w:val="00922758"/>
    <w:rsid w:val="00923D2F"/>
    <w:rsid w:val="00924BA2"/>
    <w:rsid w:val="00927A8C"/>
    <w:rsid w:val="00927BC2"/>
    <w:rsid w:val="0093223E"/>
    <w:rsid w:val="00934EA2"/>
    <w:rsid w:val="009364F5"/>
    <w:rsid w:val="00936B37"/>
    <w:rsid w:val="00937A78"/>
    <w:rsid w:val="0094027B"/>
    <w:rsid w:val="00941D80"/>
    <w:rsid w:val="0094201F"/>
    <w:rsid w:val="00942133"/>
    <w:rsid w:val="009441EF"/>
    <w:rsid w:val="009456B9"/>
    <w:rsid w:val="009457DF"/>
    <w:rsid w:val="00952202"/>
    <w:rsid w:val="00952544"/>
    <w:rsid w:val="00953BF3"/>
    <w:rsid w:val="00954019"/>
    <w:rsid w:val="0095488B"/>
    <w:rsid w:val="00954AA1"/>
    <w:rsid w:val="00955881"/>
    <w:rsid w:val="00960B38"/>
    <w:rsid w:val="00960C6C"/>
    <w:rsid w:val="0096146E"/>
    <w:rsid w:val="00961794"/>
    <w:rsid w:val="00961A2A"/>
    <w:rsid w:val="00961C8D"/>
    <w:rsid w:val="00965FAF"/>
    <w:rsid w:val="009705FF"/>
    <w:rsid w:val="0097449C"/>
    <w:rsid w:val="00975B84"/>
    <w:rsid w:val="009812E6"/>
    <w:rsid w:val="009830A3"/>
    <w:rsid w:val="00986C98"/>
    <w:rsid w:val="00987E5B"/>
    <w:rsid w:val="00992EEA"/>
    <w:rsid w:val="00993428"/>
    <w:rsid w:val="009937C5"/>
    <w:rsid w:val="00997235"/>
    <w:rsid w:val="009A4A5C"/>
    <w:rsid w:val="009A67A1"/>
    <w:rsid w:val="009B185F"/>
    <w:rsid w:val="009B3255"/>
    <w:rsid w:val="009C1885"/>
    <w:rsid w:val="009C46FB"/>
    <w:rsid w:val="009C5AAA"/>
    <w:rsid w:val="009C66C4"/>
    <w:rsid w:val="009D143B"/>
    <w:rsid w:val="009D2D56"/>
    <w:rsid w:val="009D6074"/>
    <w:rsid w:val="009D7C63"/>
    <w:rsid w:val="009E02AA"/>
    <w:rsid w:val="009E1986"/>
    <w:rsid w:val="009E57DC"/>
    <w:rsid w:val="009F0F04"/>
    <w:rsid w:val="009F24C4"/>
    <w:rsid w:val="009F44E3"/>
    <w:rsid w:val="009F6732"/>
    <w:rsid w:val="00A007B9"/>
    <w:rsid w:val="00A076C3"/>
    <w:rsid w:val="00A10BF1"/>
    <w:rsid w:val="00A11EE5"/>
    <w:rsid w:val="00A12244"/>
    <w:rsid w:val="00A16260"/>
    <w:rsid w:val="00A204EA"/>
    <w:rsid w:val="00A313C2"/>
    <w:rsid w:val="00A31B97"/>
    <w:rsid w:val="00A33B2A"/>
    <w:rsid w:val="00A342BE"/>
    <w:rsid w:val="00A37529"/>
    <w:rsid w:val="00A379EA"/>
    <w:rsid w:val="00A4009E"/>
    <w:rsid w:val="00A44C6E"/>
    <w:rsid w:val="00A45A17"/>
    <w:rsid w:val="00A50A2C"/>
    <w:rsid w:val="00A54279"/>
    <w:rsid w:val="00A554C0"/>
    <w:rsid w:val="00A604F1"/>
    <w:rsid w:val="00A6351C"/>
    <w:rsid w:val="00A65E9C"/>
    <w:rsid w:val="00A70955"/>
    <w:rsid w:val="00A81508"/>
    <w:rsid w:val="00A818DC"/>
    <w:rsid w:val="00A81B4C"/>
    <w:rsid w:val="00A86430"/>
    <w:rsid w:val="00A877BD"/>
    <w:rsid w:val="00A93632"/>
    <w:rsid w:val="00A944F1"/>
    <w:rsid w:val="00A9705F"/>
    <w:rsid w:val="00A97B16"/>
    <w:rsid w:val="00AA27F6"/>
    <w:rsid w:val="00AA2A40"/>
    <w:rsid w:val="00AA3811"/>
    <w:rsid w:val="00AA39F4"/>
    <w:rsid w:val="00AB1183"/>
    <w:rsid w:val="00AB1C75"/>
    <w:rsid w:val="00AB30D3"/>
    <w:rsid w:val="00AB36A8"/>
    <w:rsid w:val="00AB4E25"/>
    <w:rsid w:val="00AB59B8"/>
    <w:rsid w:val="00AB624E"/>
    <w:rsid w:val="00AB7E84"/>
    <w:rsid w:val="00AC0571"/>
    <w:rsid w:val="00AC2292"/>
    <w:rsid w:val="00AC4F94"/>
    <w:rsid w:val="00AC6B97"/>
    <w:rsid w:val="00AD0743"/>
    <w:rsid w:val="00AD1B54"/>
    <w:rsid w:val="00AD24E4"/>
    <w:rsid w:val="00AD55FB"/>
    <w:rsid w:val="00AF01F5"/>
    <w:rsid w:val="00AF0440"/>
    <w:rsid w:val="00AF2357"/>
    <w:rsid w:val="00AF30CA"/>
    <w:rsid w:val="00AF4E81"/>
    <w:rsid w:val="00AF60B9"/>
    <w:rsid w:val="00AF78EC"/>
    <w:rsid w:val="00B00075"/>
    <w:rsid w:val="00B00A90"/>
    <w:rsid w:val="00B06182"/>
    <w:rsid w:val="00B1060E"/>
    <w:rsid w:val="00B15CB5"/>
    <w:rsid w:val="00B15CC2"/>
    <w:rsid w:val="00B162F5"/>
    <w:rsid w:val="00B21393"/>
    <w:rsid w:val="00B2296F"/>
    <w:rsid w:val="00B235BD"/>
    <w:rsid w:val="00B23764"/>
    <w:rsid w:val="00B43031"/>
    <w:rsid w:val="00B436E4"/>
    <w:rsid w:val="00B44F2F"/>
    <w:rsid w:val="00B45A26"/>
    <w:rsid w:val="00B4662D"/>
    <w:rsid w:val="00B471EC"/>
    <w:rsid w:val="00B4749E"/>
    <w:rsid w:val="00B47999"/>
    <w:rsid w:val="00B55C1E"/>
    <w:rsid w:val="00B60B30"/>
    <w:rsid w:val="00B6104E"/>
    <w:rsid w:val="00B64137"/>
    <w:rsid w:val="00B646F6"/>
    <w:rsid w:val="00B76726"/>
    <w:rsid w:val="00B774ED"/>
    <w:rsid w:val="00B816E0"/>
    <w:rsid w:val="00B90FF1"/>
    <w:rsid w:val="00B9110A"/>
    <w:rsid w:val="00B9163D"/>
    <w:rsid w:val="00B928F4"/>
    <w:rsid w:val="00B92C0A"/>
    <w:rsid w:val="00B93F83"/>
    <w:rsid w:val="00B95684"/>
    <w:rsid w:val="00B97C40"/>
    <w:rsid w:val="00BA0142"/>
    <w:rsid w:val="00BA096D"/>
    <w:rsid w:val="00BA1B4F"/>
    <w:rsid w:val="00BA251C"/>
    <w:rsid w:val="00BA3037"/>
    <w:rsid w:val="00BA3420"/>
    <w:rsid w:val="00BA581D"/>
    <w:rsid w:val="00BA630E"/>
    <w:rsid w:val="00BB0C8E"/>
    <w:rsid w:val="00BB2E66"/>
    <w:rsid w:val="00BB3235"/>
    <w:rsid w:val="00BB3BF2"/>
    <w:rsid w:val="00BC0951"/>
    <w:rsid w:val="00BC194A"/>
    <w:rsid w:val="00BC2396"/>
    <w:rsid w:val="00BC27EA"/>
    <w:rsid w:val="00BC2B38"/>
    <w:rsid w:val="00BC7167"/>
    <w:rsid w:val="00BD07EF"/>
    <w:rsid w:val="00BD46AB"/>
    <w:rsid w:val="00BD4F40"/>
    <w:rsid w:val="00BE4A86"/>
    <w:rsid w:val="00BE4C41"/>
    <w:rsid w:val="00BF4234"/>
    <w:rsid w:val="00BF5CDD"/>
    <w:rsid w:val="00C0005E"/>
    <w:rsid w:val="00C00C37"/>
    <w:rsid w:val="00C014F9"/>
    <w:rsid w:val="00C03001"/>
    <w:rsid w:val="00C03887"/>
    <w:rsid w:val="00C03B20"/>
    <w:rsid w:val="00C0445E"/>
    <w:rsid w:val="00C06D8F"/>
    <w:rsid w:val="00C076C3"/>
    <w:rsid w:val="00C07BF1"/>
    <w:rsid w:val="00C20267"/>
    <w:rsid w:val="00C20CC7"/>
    <w:rsid w:val="00C213B1"/>
    <w:rsid w:val="00C21C68"/>
    <w:rsid w:val="00C24D25"/>
    <w:rsid w:val="00C2654A"/>
    <w:rsid w:val="00C30B51"/>
    <w:rsid w:val="00C31B71"/>
    <w:rsid w:val="00C33AB3"/>
    <w:rsid w:val="00C35527"/>
    <w:rsid w:val="00C36194"/>
    <w:rsid w:val="00C416B0"/>
    <w:rsid w:val="00C42912"/>
    <w:rsid w:val="00C50D40"/>
    <w:rsid w:val="00C52527"/>
    <w:rsid w:val="00C53F82"/>
    <w:rsid w:val="00C56850"/>
    <w:rsid w:val="00C57A50"/>
    <w:rsid w:val="00C60410"/>
    <w:rsid w:val="00C611FA"/>
    <w:rsid w:val="00C65603"/>
    <w:rsid w:val="00C67BED"/>
    <w:rsid w:val="00C70C3A"/>
    <w:rsid w:val="00C7159E"/>
    <w:rsid w:val="00C72635"/>
    <w:rsid w:val="00C72DD7"/>
    <w:rsid w:val="00C74174"/>
    <w:rsid w:val="00C743BF"/>
    <w:rsid w:val="00C83816"/>
    <w:rsid w:val="00C84769"/>
    <w:rsid w:val="00C85A36"/>
    <w:rsid w:val="00C8754B"/>
    <w:rsid w:val="00C91696"/>
    <w:rsid w:val="00C92B44"/>
    <w:rsid w:val="00C955EE"/>
    <w:rsid w:val="00C96883"/>
    <w:rsid w:val="00C96D84"/>
    <w:rsid w:val="00C97E46"/>
    <w:rsid w:val="00CA02E9"/>
    <w:rsid w:val="00CA197D"/>
    <w:rsid w:val="00CA5089"/>
    <w:rsid w:val="00CA6874"/>
    <w:rsid w:val="00CA7699"/>
    <w:rsid w:val="00CA78D2"/>
    <w:rsid w:val="00CB12BE"/>
    <w:rsid w:val="00CB183E"/>
    <w:rsid w:val="00CB2954"/>
    <w:rsid w:val="00CB358F"/>
    <w:rsid w:val="00CB79B7"/>
    <w:rsid w:val="00CC5295"/>
    <w:rsid w:val="00CD02BF"/>
    <w:rsid w:val="00CD0A71"/>
    <w:rsid w:val="00CD1BBC"/>
    <w:rsid w:val="00CD34DC"/>
    <w:rsid w:val="00CD3922"/>
    <w:rsid w:val="00CD3B4F"/>
    <w:rsid w:val="00CD50CB"/>
    <w:rsid w:val="00CE083B"/>
    <w:rsid w:val="00CE08B6"/>
    <w:rsid w:val="00CE1495"/>
    <w:rsid w:val="00CE32FB"/>
    <w:rsid w:val="00CE4F97"/>
    <w:rsid w:val="00CE77CF"/>
    <w:rsid w:val="00CF1A4F"/>
    <w:rsid w:val="00CF1DE6"/>
    <w:rsid w:val="00CF26F0"/>
    <w:rsid w:val="00CF28AE"/>
    <w:rsid w:val="00CF6DF8"/>
    <w:rsid w:val="00CF71C5"/>
    <w:rsid w:val="00D02670"/>
    <w:rsid w:val="00D04FD7"/>
    <w:rsid w:val="00D05AC9"/>
    <w:rsid w:val="00D07B70"/>
    <w:rsid w:val="00D10E5E"/>
    <w:rsid w:val="00D11A2B"/>
    <w:rsid w:val="00D121DC"/>
    <w:rsid w:val="00D123F9"/>
    <w:rsid w:val="00D13B89"/>
    <w:rsid w:val="00D1535C"/>
    <w:rsid w:val="00D16050"/>
    <w:rsid w:val="00D26051"/>
    <w:rsid w:val="00D27912"/>
    <w:rsid w:val="00D306F4"/>
    <w:rsid w:val="00D320AF"/>
    <w:rsid w:val="00D33A4E"/>
    <w:rsid w:val="00D33F8D"/>
    <w:rsid w:val="00D34BB5"/>
    <w:rsid w:val="00D36D0F"/>
    <w:rsid w:val="00D3730D"/>
    <w:rsid w:val="00D41D85"/>
    <w:rsid w:val="00D44659"/>
    <w:rsid w:val="00D45446"/>
    <w:rsid w:val="00D4662B"/>
    <w:rsid w:val="00D4732C"/>
    <w:rsid w:val="00D47C62"/>
    <w:rsid w:val="00D507A3"/>
    <w:rsid w:val="00D5193F"/>
    <w:rsid w:val="00D536E2"/>
    <w:rsid w:val="00D537AE"/>
    <w:rsid w:val="00D53978"/>
    <w:rsid w:val="00D54A1F"/>
    <w:rsid w:val="00D5548E"/>
    <w:rsid w:val="00D55E8F"/>
    <w:rsid w:val="00D5703A"/>
    <w:rsid w:val="00D6044C"/>
    <w:rsid w:val="00D6143E"/>
    <w:rsid w:val="00D6332D"/>
    <w:rsid w:val="00D64043"/>
    <w:rsid w:val="00D64410"/>
    <w:rsid w:val="00D7359E"/>
    <w:rsid w:val="00D7458E"/>
    <w:rsid w:val="00D755DC"/>
    <w:rsid w:val="00D75EB7"/>
    <w:rsid w:val="00D80083"/>
    <w:rsid w:val="00D83317"/>
    <w:rsid w:val="00D84914"/>
    <w:rsid w:val="00D84DD5"/>
    <w:rsid w:val="00D8669B"/>
    <w:rsid w:val="00D86E8E"/>
    <w:rsid w:val="00D9065F"/>
    <w:rsid w:val="00D92C53"/>
    <w:rsid w:val="00D95BC4"/>
    <w:rsid w:val="00D96124"/>
    <w:rsid w:val="00D96B06"/>
    <w:rsid w:val="00DA3F32"/>
    <w:rsid w:val="00DA5742"/>
    <w:rsid w:val="00DA5A66"/>
    <w:rsid w:val="00DA6025"/>
    <w:rsid w:val="00DB1E39"/>
    <w:rsid w:val="00DB297C"/>
    <w:rsid w:val="00DB45B6"/>
    <w:rsid w:val="00DB4B23"/>
    <w:rsid w:val="00DB58F1"/>
    <w:rsid w:val="00DB5E37"/>
    <w:rsid w:val="00DC0FAB"/>
    <w:rsid w:val="00DC10F6"/>
    <w:rsid w:val="00DC33A2"/>
    <w:rsid w:val="00DC5848"/>
    <w:rsid w:val="00DC6DFB"/>
    <w:rsid w:val="00DD3F2B"/>
    <w:rsid w:val="00DD4D5E"/>
    <w:rsid w:val="00DD4E92"/>
    <w:rsid w:val="00DD4F1C"/>
    <w:rsid w:val="00DD5A51"/>
    <w:rsid w:val="00DD6D9F"/>
    <w:rsid w:val="00DE03C5"/>
    <w:rsid w:val="00DE085E"/>
    <w:rsid w:val="00DE0978"/>
    <w:rsid w:val="00DE1DB4"/>
    <w:rsid w:val="00DE51F5"/>
    <w:rsid w:val="00DF2CA5"/>
    <w:rsid w:val="00DF52DD"/>
    <w:rsid w:val="00DF60E8"/>
    <w:rsid w:val="00E0149F"/>
    <w:rsid w:val="00E02889"/>
    <w:rsid w:val="00E05FCA"/>
    <w:rsid w:val="00E0638A"/>
    <w:rsid w:val="00E07993"/>
    <w:rsid w:val="00E11B65"/>
    <w:rsid w:val="00E160F6"/>
    <w:rsid w:val="00E20B60"/>
    <w:rsid w:val="00E2188A"/>
    <w:rsid w:val="00E219C1"/>
    <w:rsid w:val="00E22B9B"/>
    <w:rsid w:val="00E234C9"/>
    <w:rsid w:val="00E2533F"/>
    <w:rsid w:val="00E25C6D"/>
    <w:rsid w:val="00E2624D"/>
    <w:rsid w:val="00E30BB6"/>
    <w:rsid w:val="00E357F6"/>
    <w:rsid w:val="00E36365"/>
    <w:rsid w:val="00E3641B"/>
    <w:rsid w:val="00E37090"/>
    <w:rsid w:val="00E40291"/>
    <w:rsid w:val="00E43EDD"/>
    <w:rsid w:val="00E44558"/>
    <w:rsid w:val="00E4538F"/>
    <w:rsid w:val="00E45F7A"/>
    <w:rsid w:val="00E51BF2"/>
    <w:rsid w:val="00E52349"/>
    <w:rsid w:val="00E604AC"/>
    <w:rsid w:val="00E6141F"/>
    <w:rsid w:val="00E618D2"/>
    <w:rsid w:val="00E634B0"/>
    <w:rsid w:val="00E70232"/>
    <w:rsid w:val="00E72BB4"/>
    <w:rsid w:val="00E72BB9"/>
    <w:rsid w:val="00E734F5"/>
    <w:rsid w:val="00E74A0A"/>
    <w:rsid w:val="00E75CD6"/>
    <w:rsid w:val="00E8026A"/>
    <w:rsid w:val="00E9000A"/>
    <w:rsid w:val="00E909EC"/>
    <w:rsid w:val="00E91E68"/>
    <w:rsid w:val="00E9567E"/>
    <w:rsid w:val="00E96ED0"/>
    <w:rsid w:val="00EA044A"/>
    <w:rsid w:val="00EA2C9B"/>
    <w:rsid w:val="00EA35FA"/>
    <w:rsid w:val="00EA547D"/>
    <w:rsid w:val="00EA5E9A"/>
    <w:rsid w:val="00EB3AB2"/>
    <w:rsid w:val="00EB3FB9"/>
    <w:rsid w:val="00EB51E8"/>
    <w:rsid w:val="00EB5D62"/>
    <w:rsid w:val="00EC0AC2"/>
    <w:rsid w:val="00EC0C2F"/>
    <w:rsid w:val="00EC40E8"/>
    <w:rsid w:val="00EC4C27"/>
    <w:rsid w:val="00EC62B8"/>
    <w:rsid w:val="00EC7466"/>
    <w:rsid w:val="00ED3354"/>
    <w:rsid w:val="00ED3868"/>
    <w:rsid w:val="00ED599D"/>
    <w:rsid w:val="00ED621E"/>
    <w:rsid w:val="00ED6F1B"/>
    <w:rsid w:val="00EE0144"/>
    <w:rsid w:val="00EE31D2"/>
    <w:rsid w:val="00EE5A64"/>
    <w:rsid w:val="00EF009C"/>
    <w:rsid w:val="00EF14D3"/>
    <w:rsid w:val="00EF320B"/>
    <w:rsid w:val="00EF40DE"/>
    <w:rsid w:val="00EF7A39"/>
    <w:rsid w:val="00F021E4"/>
    <w:rsid w:val="00F052A4"/>
    <w:rsid w:val="00F10C7C"/>
    <w:rsid w:val="00F11DFF"/>
    <w:rsid w:val="00F12A31"/>
    <w:rsid w:val="00F13BF3"/>
    <w:rsid w:val="00F20819"/>
    <w:rsid w:val="00F22C5C"/>
    <w:rsid w:val="00F2592E"/>
    <w:rsid w:val="00F263EC"/>
    <w:rsid w:val="00F27257"/>
    <w:rsid w:val="00F27E9E"/>
    <w:rsid w:val="00F3224E"/>
    <w:rsid w:val="00F33391"/>
    <w:rsid w:val="00F378DF"/>
    <w:rsid w:val="00F37D96"/>
    <w:rsid w:val="00F41C2A"/>
    <w:rsid w:val="00F41E81"/>
    <w:rsid w:val="00F42E8C"/>
    <w:rsid w:val="00F47660"/>
    <w:rsid w:val="00F5092E"/>
    <w:rsid w:val="00F538E1"/>
    <w:rsid w:val="00F55939"/>
    <w:rsid w:val="00F5679C"/>
    <w:rsid w:val="00F62EA0"/>
    <w:rsid w:val="00F63FD2"/>
    <w:rsid w:val="00F72215"/>
    <w:rsid w:val="00F723AE"/>
    <w:rsid w:val="00F73B97"/>
    <w:rsid w:val="00F750A3"/>
    <w:rsid w:val="00F76C4D"/>
    <w:rsid w:val="00F832A7"/>
    <w:rsid w:val="00F83E76"/>
    <w:rsid w:val="00F84CC0"/>
    <w:rsid w:val="00F9032A"/>
    <w:rsid w:val="00F92567"/>
    <w:rsid w:val="00F925A8"/>
    <w:rsid w:val="00F93015"/>
    <w:rsid w:val="00FA5D21"/>
    <w:rsid w:val="00FB3106"/>
    <w:rsid w:val="00FB41A0"/>
    <w:rsid w:val="00FB5306"/>
    <w:rsid w:val="00FB671E"/>
    <w:rsid w:val="00FB748B"/>
    <w:rsid w:val="00FB7DC1"/>
    <w:rsid w:val="00FC1786"/>
    <w:rsid w:val="00FC256B"/>
    <w:rsid w:val="00FC29D3"/>
    <w:rsid w:val="00FC3EF8"/>
    <w:rsid w:val="00FC5B66"/>
    <w:rsid w:val="00FC6669"/>
    <w:rsid w:val="00FD137E"/>
    <w:rsid w:val="00FD1D0B"/>
    <w:rsid w:val="00FD45F4"/>
    <w:rsid w:val="00FD6D12"/>
    <w:rsid w:val="00FD6E59"/>
    <w:rsid w:val="00FD7876"/>
    <w:rsid w:val="00FE0C53"/>
    <w:rsid w:val="00FE1EBA"/>
    <w:rsid w:val="00FE2A35"/>
    <w:rsid w:val="00FE4782"/>
    <w:rsid w:val="00FE54E6"/>
    <w:rsid w:val="00FE5706"/>
    <w:rsid w:val="00FF131A"/>
    <w:rsid w:val="00FF2188"/>
    <w:rsid w:val="00FF486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AE"/>
    <w:pPr>
      <w:jc w:val="both"/>
    </w:pPr>
  </w:style>
  <w:style w:type="paragraph" w:styleId="1">
    <w:name w:val="heading 1"/>
    <w:aliases w:val="[1]Раздел"/>
    <w:basedOn w:val="a"/>
    <w:next w:val="-"/>
    <w:link w:val="10"/>
    <w:uiPriority w:val="9"/>
    <w:qFormat/>
    <w:rsid w:val="00425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DFEC" w:themeFill="accent4" w:themeFillTint="33"/>
      <w:tabs>
        <w:tab w:val="left" w:pos="567"/>
      </w:tabs>
      <w:jc w:val="center"/>
      <w:outlineLvl w:val="0"/>
    </w:pPr>
    <w:rPr>
      <w:rFonts w:ascii="Courier New" w:hAnsi="Courier New" w:cs="Courier New"/>
      <w:b/>
      <w:sz w:val="32"/>
    </w:rPr>
  </w:style>
  <w:style w:type="paragraph" w:styleId="2">
    <w:name w:val="heading 2"/>
    <w:aliases w:val="[2] Глава"/>
    <w:basedOn w:val="a"/>
    <w:next w:val="a"/>
    <w:link w:val="20"/>
    <w:uiPriority w:val="99"/>
    <w:qFormat/>
    <w:rsid w:val="004250AE"/>
    <w:pPr>
      <w:ind w:left="218" w:right="-143" w:hanging="360"/>
      <w:outlineLvl w:val="1"/>
    </w:pPr>
    <w:rPr>
      <w:b/>
      <w:sz w:val="28"/>
      <w:szCs w:val="28"/>
    </w:rPr>
  </w:style>
  <w:style w:type="paragraph" w:styleId="3">
    <w:name w:val="heading 3"/>
    <w:aliases w:val="[3] Параграф"/>
    <w:basedOn w:val="a"/>
    <w:next w:val="a"/>
    <w:link w:val="30"/>
    <w:uiPriority w:val="99"/>
    <w:qFormat/>
    <w:rsid w:val="004250AE"/>
    <w:pPr>
      <w:ind w:left="-57"/>
      <w:outlineLvl w:val="2"/>
    </w:pPr>
    <w:rPr>
      <w:b/>
    </w:rPr>
  </w:style>
  <w:style w:type="paragraph" w:styleId="4">
    <w:name w:val="heading 4"/>
    <w:aliases w:val="[4] Подпункт"/>
    <w:basedOn w:val="a"/>
    <w:next w:val="a"/>
    <w:link w:val="40"/>
    <w:uiPriority w:val="99"/>
    <w:qFormat/>
    <w:rsid w:val="004250AE"/>
    <w:pPr>
      <w:keepNext/>
      <w:keepLines/>
      <w:ind w:left="142" w:right="3258"/>
      <w:outlineLvl w:val="3"/>
    </w:pPr>
    <w:rPr>
      <w:rFonts w:eastAsiaTheme="minorEastAsia" w:cstheme="minorHAnsi"/>
      <w:b/>
      <w:bCs/>
      <w:i/>
      <w:iCs/>
      <w:u w:val="single"/>
    </w:rPr>
  </w:style>
  <w:style w:type="paragraph" w:styleId="5">
    <w:name w:val="heading 5"/>
    <w:aliases w:val="[5]"/>
    <w:basedOn w:val="a"/>
    <w:next w:val="a"/>
    <w:link w:val="50"/>
    <w:uiPriority w:val="9"/>
    <w:qFormat/>
    <w:rsid w:val="004250AE"/>
    <w:pPr>
      <w:ind w:left="284"/>
      <w:outlineLvl w:val="4"/>
    </w:pPr>
    <w:rPr>
      <w:i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250AE"/>
    <w:pPr>
      <w:keepNext/>
      <w:tabs>
        <w:tab w:val="left" w:pos="4140"/>
      </w:tabs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250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4250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4250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rsid w:val="00BA581D"/>
    <w:pPr>
      <w:ind w:left="720"/>
      <w:contextualSpacing/>
    </w:pPr>
  </w:style>
  <w:style w:type="table" w:styleId="a6">
    <w:name w:val="Table Grid"/>
    <w:basedOn w:val="a1"/>
    <w:uiPriority w:val="59"/>
    <w:rsid w:val="00EF7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List 1"/>
    <w:basedOn w:val="a1"/>
    <w:uiPriority w:val="65"/>
    <w:rsid w:val="00EF7A3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unhideWhenUsed/>
    <w:rsid w:val="003B6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919"/>
    <w:rPr>
      <w:rFonts w:cstheme="minorHAnsi"/>
      <w:lang w:eastAsia="ja-JP"/>
    </w:rPr>
  </w:style>
  <w:style w:type="paragraph" w:styleId="a9">
    <w:name w:val="footer"/>
    <w:basedOn w:val="a"/>
    <w:link w:val="aa"/>
    <w:uiPriority w:val="99"/>
    <w:unhideWhenUsed/>
    <w:rsid w:val="003B6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919"/>
    <w:rPr>
      <w:rFonts w:cstheme="minorHAnsi"/>
      <w:lang w:eastAsia="ja-JP"/>
    </w:rPr>
  </w:style>
  <w:style w:type="paragraph" w:styleId="ab">
    <w:name w:val="No Spacing"/>
    <w:link w:val="ac"/>
    <w:uiPriority w:val="1"/>
    <w:rsid w:val="00FE0C53"/>
    <w:pPr>
      <w:jc w:val="both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E0C53"/>
    <w:rPr>
      <w:rFonts w:eastAsiaTheme="minorEastAsia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634CE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34CEB"/>
    <w:rPr>
      <w:rFonts w:cstheme="minorHAnsi"/>
      <w:sz w:val="20"/>
      <w:szCs w:val="20"/>
      <w:lang w:eastAsia="ja-JP"/>
    </w:rPr>
  </w:style>
  <w:style w:type="character" w:styleId="af">
    <w:name w:val="endnote reference"/>
    <w:basedOn w:val="a0"/>
    <w:uiPriority w:val="99"/>
    <w:semiHidden/>
    <w:unhideWhenUsed/>
    <w:rsid w:val="00634CEB"/>
    <w:rPr>
      <w:vertAlign w:val="superscript"/>
    </w:rPr>
  </w:style>
  <w:style w:type="character" w:styleId="af0">
    <w:name w:val="Intense Emphasis"/>
    <w:basedOn w:val="a0"/>
    <w:uiPriority w:val="21"/>
    <w:rsid w:val="005D761D"/>
    <w:rPr>
      <w:b/>
      <w:bCs/>
      <w:i/>
      <w:iCs/>
      <w:color w:val="4F81BD" w:themeColor="accent1"/>
    </w:rPr>
  </w:style>
  <w:style w:type="character" w:styleId="af1">
    <w:name w:val="annotation reference"/>
    <w:basedOn w:val="a0"/>
    <w:uiPriority w:val="99"/>
    <w:semiHidden/>
    <w:unhideWhenUsed/>
    <w:rsid w:val="00DE51F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51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51F5"/>
    <w:rPr>
      <w:rFonts w:cstheme="minorHAnsi"/>
      <w:sz w:val="20"/>
      <w:szCs w:val="20"/>
      <w:lang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51F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51F5"/>
    <w:rPr>
      <w:rFonts w:cstheme="minorHAnsi"/>
      <w:b/>
      <w:bCs/>
      <w:sz w:val="20"/>
      <w:szCs w:val="20"/>
      <w:lang w:eastAsia="ja-JP"/>
    </w:rPr>
  </w:style>
  <w:style w:type="character" w:customStyle="1" w:styleId="10">
    <w:name w:val="Заголовок 1 Знак"/>
    <w:aliases w:val="[1]Раздел Знак"/>
    <w:basedOn w:val="a0"/>
    <w:link w:val="1"/>
    <w:uiPriority w:val="9"/>
    <w:rsid w:val="004250AE"/>
    <w:rPr>
      <w:rFonts w:ascii="Courier New" w:hAnsi="Courier New" w:cs="Courier New"/>
      <w:b/>
      <w:sz w:val="32"/>
      <w:shd w:val="clear" w:color="auto" w:fill="E5DFEC" w:themeFill="accent4" w:themeFillTint="33"/>
    </w:rPr>
  </w:style>
  <w:style w:type="character" w:customStyle="1" w:styleId="20">
    <w:name w:val="Заголовок 2 Знак"/>
    <w:aliases w:val="[2] Глава Знак"/>
    <w:basedOn w:val="a0"/>
    <w:link w:val="2"/>
    <w:uiPriority w:val="99"/>
    <w:rsid w:val="004250AE"/>
    <w:rPr>
      <w:b/>
      <w:sz w:val="28"/>
      <w:szCs w:val="28"/>
    </w:rPr>
  </w:style>
  <w:style w:type="character" w:customStyle="1" w:styleId="30">
    <w:name w:val="Заголовок 3 Знак"/>
    <w:aliases w:val="[3] Параграф Знак"/>
    <w:basedOn w:val="a0"/>
    <w:link w:val="3"/>
    <w:uiPriority w:val="99"/>
    <w:rsid w:val="004250AE"/>
    <w:rPr>
      <w:b/>
    </w:rPr>
  </w:style>
  <w:style w:type="character" w:styleId="af6">
    <w:name w:val="Hyperlink"/>
    <w:basedOn w:val="a0"/>
    <w:uiPriority w:val="99"/>
    <w:unhideWhenUsed/>
    <w:rsid w:val="00D373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1185"/>
  </w:style>
  <w:style w:type="character" w:styleId="af7">
    <w:name w:val="Placeholder Text"/>
    <w:basedOn w:val="a0"/>
    <w:uiPriority w:val="99"/>
    <w:semiHidden/>
    <w:rsid w:val="00483469"/>
    <w:rPr>
      <w:color w:val="808080"/>
    </w:rPr>
  </w:style>
  <w:style w:type="paragraph" w:customStyle="1" w:styleId="-0">
    <w:name w:val="Рабочие прикидки - заголовок"/>
    <w:basedOn w:val="a"/>
    <w:next w:val="-1"/>
    <w:link w:val="-2"/>
    <w:qFormat/>
    <w:rsid w:val="00425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ABF8F" w:themeFill="accent6" w:themeFillTint="99"/>
      <w:tabs>
        <w:tab w:val="left" w:pos="567"/>
      </w:tabs>
      <w:ind w:left="-142" w:right="-144"/>
    </w:pPr>
    <w:rPr>
      <w:b/>
      <w:sz w:val="28"/>
    </w:rPr>
  </w:style>
  <w:style w:type="character" w:customStyle="1" w:styleId="-2">
    <w:name w:val="Рабочие прикидки - заголовок Знак"/>
    <w:basedOn w:val="a0"/>
    <w:link w:val="-0"/>
    <w:rsid w:val="004250AE"/>
    <w:rPr>
      <w:b/>
      <w:sz w:val="28"/>
      <w:shd w:val="clear" w:color="auto" w:fill="FABF8F" w:themeFill="accent6" w:themeFillTint="99"/>
    </w:rPr>
  </w:style>
  <w:style w:type="paragraph" w:customStyle="1" w:styleId="-1">
    <w:name w:val="Рабочие прикидки - текст"/>
    <w:basedOn w:val="a"/>
    <w:link w:val="-3"/>
    <w:qFormat/>
    <w:rsid w:val="004250AE"/>
    <w:pPr>
      <w:pBdr>
        <w:left w:val="single" w:sz="4" w:space="4" w:color="auto"/>
        <w:right w:val="single" w:sz="4" w:space="4" w:color="auto"/>
      </w:pBdr>
      <w:shd w:val="clear" w:color="auto" w:fill="FDE9D9" w:themeFill="accent6" w:themeFillTint="33"/>
      <w:tabs>
        <w:tab w:val="left" w:pos="567"/>
      </w:tabs>
    </w:pPr>
  </w:style>
  <w:style w:type="character" w:customStyle="1" w:styleId="-3">
    <w:name w:val="Рабочие прикидки - текст Знак"/>
    <w:basedOn w:val="a0"/>
    <w:link w:val="-1"/>
    <w:rsid w:val="004250AE"/>
    <w:rPr>
      <w:shd w:val="clear" w:color="auto" w:fill="FDE9D9" w:themeFill="accent6" w:themeFillTint="33"/>
    </w:rPr>
  </w:style>
  <w:style w:type="paragraph" w:customStyle="1" w:styleId="-4">
    <w:name w:val="Приложение - заголовок"/>
    <w:basedOn w:val="a"/>
    <w:next w:val="-5"/>
    <w:link w:val="-6"/>
    <w:qFormat/>
    <w:rsid w:val="00425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4BC96" w:themeFill="background2" w:themeFillShade="BF"/>
      <w:tabs>
        <w:tab w:val="left" w:pos="567"/>
      </w:tabs>
      <w:ind w:left="-142" w:right="-144"/>
    </w:pPr>
    <w:rPr>
      <w:b/>
      <w:sz w:val="28"/>
    </w:rPr>
  </w:style>
  <w:style w:type="character" w:customStyle="1" w:styleId="-6">
    <w:name w:val="Приложение - заголовок Знак"/>
    <w:basedOn w:val="a0"/>
    <w:link w:val="-4"/>
    <w:rsid w:val="004250AE"/>
    <w:rPr>
      <w:b/>
      <w:sz w:val="28"/>
      <w:shd w:val="clear" w:color="auto" w:fill="C4BC96" w:themeFill="background2" w:themeFillShade="BF"/>
    </w:rPr>
  </w:style>
  <w:style w:type="paragraph" w:customStyle="1" w:styleId="-5">
    <w:name w:val="Приложение - текст"/>
    <w:basedOn w:val="a"/>
    <w:link w:val="-7"/>
    <w:qFormat/>
    <w:rsid w:val="004250AE"/>
    <w:pPr>
      <w:pBdr>
        <w:left w:val="single" w:sz="4" w:space="4" w:color="auto"/>
        <w:right w:val="single" w:sz="4" w:space="4" w:color="auto"/>
      </w:pBdr>
      <w:shd w:val="clear" w:color="auto" w:fill="DDD9C3" w:themeFill="background2" w:themeFillShade="E6"/>
      <w:tabs>
        <w:tab w:val="left" w:pos="567"/>
      </w:tabs>
    </w:pPr>
  </w:style>
  <w:style w:type="character" w:customStyle="1" w:styleId="-7">
    <w:name w:val="Приложение - текст Знак"/>
    <w:basedOn w:val="a0"/>
    <w:link w:val="-5"/>
    <w:rsid w:val="004250AE"/>
    <w:rPr>
      <w:shd w:val="clear" w:color="auto" w:fill="DDD9C3" w:themeFill="background2" w:themeFillShade="E6"/>
    </w:rPr>
  </w:style>
  <w:style w:type="paragraph" w:customStyle="1" w:styleId="af8">
    <w:name w:val="Забегание вперёд"/>
    <w:basedOn w:val="a"/>
    <w:link w:val="af9"/>
    <w:uiPriority w:val="1"/>
    <w:qFormat/>
    <w:rsid w:val="004250AE"/>
    <w:pPr>
      <w:pBdr>
        <w:left w:val="thinThickSmallGap" w:sz="24" w:space="4" w:color="auto"/>
      </w:pBdr>
      <w:shd w:val="clear" w:color="auto" w:fill="EAF1DD" w:themeFill="accent3" w:themeFillTint="33"/>
      <w:tabs>
        <w:tab w:val="left" w:pos="567"/>
      </w:tabs>
      <w:ind w:left="227"/>
    </w:pPr>
    <w:rPr>
      <w:rFonts w:cstheme="minorHAnsi"/>
    </w:rPr>
  </w:style>
  <w:style w:type="character" w:customStyle="1" w:styleId="af9">
    <w:name w:val="Забегание вперёд Знак"/>
    <w:basedOn w:val="a0"/>
    <w:link w:val="af8"/>
    <w:uiPriority w:val="1"/>
    <w:rsid w:val="004250AE"/>
    <w:rPr>
      <w:rFonts w:cstheme="minorHAnsi"/>
      <w:shd w:val="clear" w:color="auto" w:fill="EAF1DD" w:themeFill="accent3" w:themeFillTint="33"/>
    </w:rPr>
  </w:style>
  <w:style w:type="paragraph" w:customStyle="1" w:styleId="afa">
    <w:name w:val="Внесение ясности"/>
    <w:basedOn w:val="a"/>
    <w:link w:val="afb"/>
    <w:uiPriority w:val="1"/>
    <w:qFormat/>
    <w:rsid w:val="004250AE"/>
    <w:pPr>
      <w:pBdr>
        <w:left w:val="threeDEmboss" w:sz="24" w:space="4" w:color="D99594" w:themeColor="accent2" w:themeTint="99"/>
        <w:right w:val="threeDEngrave" w:sz="24" w:space="4" w:color="D99594" w:themeColor="accent2" w:themeTint="99"/>
      </w:pBdr>
      <w:shd w:val="clear" w:color="auto" w:fill="F2DBDB" w:themeFill="accent2" w:themeFillTint="33"/>
      <w:tabs>
        <w:tab w:val="left" w:pos="567"/>
      </w:tabs>
      <w:ind w:left="284" w:right="281"/>
    </w:pPr>
  </w:style>
  <w:style w:type="character" w:customStyle="1" w:styleId="afb">
    <w:name w:val="Внесение ясности Знак"/>
    <w:basedOn w:val="a0"/>
    <w:link w:val="afa"/>
    <w:uiPriority w:val="1"/>
    <w:rsid w:val="004250AE"/>
    <w:rPr>
      <w:shd w:val="clear" w:color="auto" w:fill="F2DBDB" w:themeFill="accent2" w:themeFillTint="33"/>
    </w:rPr>
  </w:style>
  <w:style w:type="paragraph" w:customStyle="1" w:styleId="afc">
    <w:name w:val="Отсылка"/>
    <w:basedOn w:val="a"/>
    <w:link w:val="afd"/>
    <w:uiPriority w:val="1"/>
    <w:qFormat/>
    <w:rsid w:val="004250AE"/>
    <w:pPr>
      <w:pBdr>
        <w:top w:val="dashSmallGap" w:sz="4" w:space="1" w:color="auto"/>
        <w:bottom w:val="dashSmallGap" w:sz="4" w:space="1" w:color="auto"/>
      </w:pBdr>
      <w:shd w:val="thinDiagStripe" w:color="A6A6A6" w:themeColor="background1" w:themeShade="A6" w:fill="BFBFBF" w:themeFill="background1" w:themeFillShade="BF"/>
      <w:tabs>
        <w:tab w:val="left" w:pos="567"/>
      </w:tabs>
      <w:ind w:left="1843"/>
      <w:jc w:val="center"/>
    </w:pPr>
    <w:rPr>
      <w:i/>
      <w:color w:val="404040" w:themeColor="text1" w:themeTint="BF"/>
      <w:szCs w:val="20"/>
    </w:rPr>
  </w:style>
  <w:style w:type="character" w:customStyle="1" w:styleId="afd">
    <w:name w:val="Отсылка Знак"/>
    <w:basedOn w:val="a0"/>
    <w:link w:val="afc"/>
    <w:uiPriority w:val="1"/>
    <w:rsid w:val="004250AE"/>
    <w:rPr>
      <w:i/>
      <w:color w:val="404040" w:themeColor="text1" w:themeTint="BF"/>
      <w:szCs w:val="20"/>
      <w:shd w:val="thinDiagStripe" w:color="A6A6A6" w:themeColor="background1" w:themeShade="A6" w:fill="BFBFBF" w:themeFill="background1" w:themeFillShade="BF"/>
    </w:rPr>
  </w:style>
  <w:style w:type="paragraph" w:customStyle="1" w:styleId="-8">
    <w:name w:val="Раздел - ("/>
    <w:basedOn w:val="a"/>
    <w:link w:val="-9"/>
    <w:qFormat/>
    <w:rsid w:val="004250AE"/>
    <w:pPr>
      <w:pBdr>
        <w:top w:val="single" w:sz="4" w:space="1" w:color="auto"/>
        <w:left w:val="single" w:sz="4" w:space="4" w:color="auto"/>
        <w:right w:val="single" w:sz="4" w:space="4" w:color="auto"/>
      </w:pBdr>
      <w:shd w:val="clear" w:color="auto" w:fill="CCC0D9" w:themeFill="accent4" w:themeFillTint="66"/>
      <w:ind w:left="142" w:right="140"/>
    </w:pPr>
    <w:rPr>
      <w:sz w:val="10"/>
    </w:rPr>
  </w:style>
  <w:style w:type="character" w:customStyle="1" w:styleId="-9">
    <w:name w:val="Раздел - ( Знак"/>
    <w:basedOn w:val="a0"/>
    <w:link w:val="-8"/>
    <w:rsid w:val="004250AE"/>
    <w:rPr>
      <w:sz w:val="10"/>
      <w:shd w:val="clear" w:color="auto" w:fill="CCC0D9" w:themeFill="accent4" w:themeFillTint="66"/>
    </w:rPr>
  </w:style>
  <w:style w:type="paragraph" w:customStyle="1" w:styleId="-">
    <w:name w:val="Раздел - )"/>
    <w:basedOn w:val="a"/>
    <w:next w:val="a"/>
    <w:link w:val="-a"/>
    <w:qFormat/>
    <w:rsid w:val="004250AE"/>
    <w:pPr>
      <w:pBdr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0D9" w:themeFill="accent4" w:themeFillTint="66"/>
      <w:ind w:left="142" w:right="140"/>
    </w:pPr>
    <w:rPr>
      <w:sz w:val="10"/>
    </w:rPr>
  </w:style>
  <w:style w:type="character" w:customStyle="1" w:styleId="-a">
    <w:name w:val="Раздел - ) Знак"/>
    <w:basedOn w:val="a0"/>
    <w:link w:val="-"/>
    <w:rsid w:val="004250AE"/>
    <w:rPr>
      <w:sz w:val="10"/>
      <w:shd w:val="clear" w:color="auto" w:fill="CCC0D9" w:themeFill="accent4" w:themeFillTint="66"/>
    </w:rPr>
  </w:style>
  <w:style w:type="paragraph" w:customStyle="1" w:styleId="afe">
    <w:name w:val="Вывод"/>
    <w:basedOn w:val="a"/>
    <w:link w:val="aff"/>
    <w:uiPriority w:val="1"/>
    <w:qFormat/>
    <w:rsid w:val="00425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</w:pPr>
  </w:style>
  <w:style w:type="character" w:customStyle="1" w:styleId="aff">
    <w:name w:val="Вывод Знак"/>
    <w:basedOn w:val="a0"/>
    <w:link w:val="afe"/>
    <w:uiPriority w:val="1"/>
    <w:rsid w:val="004250AE"/>
    <w:rPr>
      <w:shd w:val="clear" w:color="auto" w:fill="DAEEF3" w:themeFill="accent5" w:themeFillTint="33"/>
    </w:rPr>
  </w:style>
  <w:style w:type="character" w:customStyle="1" w:styleId="12">
    <w:name w:val="Выделение 1"/>
    <w:basedOn w:val="a0"/>
    <w:uiPriority w:val="1"/>
    <w:qFormat/>
    <w:rsid w:val="004250AE"/>
    <w:rPr>
      <w:bdr w:val="single" w:sz="4" w:space="0" w:color="auto"/>
      <w:shd w:val="clear" w:color="auto" w:fill="FFC000"/>
    </w:rPr>
  </w:style>
  <w:style w:type="character" w:customStyle="1" w:styleId="aff0">
    <w:name w:val="Пояснение (знак)"/>
    <w:basedOn w:val="a0"/>
    <w:uiPriority w:val="1"/>
    <w:qFormat/>
    <w:rsid w:val="004250AE"/>
    <w:rPr>
      <w:i/>
      <w:color w:val="808080" w:themeColor="background1" w:themeShade="80"/>
    </w:rPr>
  </w:style>
  <w:style w:type="paragraph" w:customStyle="1" w:styleId="aff1">
    <w:name w:val="Химические уравнения"/>
    <w:basedOn w:val="a"/>
    <w:link w:val="aff2"/>
    <w:qFormat/>
    <w:rsid w:val="004250AE"/>
    <w:pPr>
      <w:jc w:val="center"/>
    </w:pPr>
    <w:rPr>
      <w:b/>
      <w:i/>
      <w:color w:val="4F81BD" w:themeColor="accent1"/>
    </w:rPr>
  </w:style>
  <w:style w:type="character" w:customStyle="1" w:styleId="aff2">
    <w:name w:val="Химические уравнения Знак"/>
    <w:basedOn w:val="a0"/>
    <w:link w:val="aff1"/>
    <w:rsid w:val="004250AE"/>
    <w:rPr>
      <w:b/>
      <w:i/>
      <w:color w:val="4F81BD" w:themeColor="accent1"/>
    </w:rPr>
  </w:style>
  <w:style w:type="paragraph" w:customStyle="1" w:styleId="-b">
    <w:name w:val="Схема - заголовок"/>
    <w:basedOn w:val="a"/>
    <w:next w:val="-c"/>
    <w:qFormat/>
    <w:rsid w:val="00425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D54F"/>
      <w:ind w:left="142" w:right="5526"/>
      <w:jc w:val="center"/>
    </w:pPr>
    <w:rPr>
      <w:rFonts w:ascii="Courier New" w:hAnsi="Courier New" w:cs="Courier New"/>
    </w:rPr>
  </w:style>
  <w:style w:type="paragraph" w:customStyle="1" w:styleId="-c">
    <w:name w:val="Схема - текст"/>
    <w:basedOn w:val="a"/>
    <w:qFormat/>
    <w:rsid w:val="004250AE"/>
    <w:pPr>
      <w:pBdr>
        <w:left w:val="wave" w:sz="6" w:space="4" w:color="auto"/>
      </w:pBdr>
      <w:shd w:val="clear" w:color="auto" w:fill="FFEEB7"/>
      <w:ind w:left="198" w:right="139"/>
    </w:pPr>
    <w:rPr>
      <w:lang w:val="en-US"/>
    </w:rPr>
  </w:style>
  <w:style w:type="character" w:customStyle="1" w:styleId="40">
    <w:name w:val="Заголовок 4 Знак"/>
    <w:aliases w:val="[4] Подпункт Знак"/>
    <w:basedOn w:val="a0"/>
    <w:link w:val="4"/>
    <w:uiPriority w:val="99"/>
    <w:rsid w:val="004250AE"/>
    <w:rPr>
      <w:rFonts w:eastAsiaTheme="minorEastAsia" w:cstheme="minorHAnsi"/>
      <w:b/>
      <w:bCs/>
      <w:i/>
      <w:iCs/>
      <w:u w:val="single"/>
    </w:rPr>
  </w:style>
  <w:style w:type="character" w:customStyle="1" w:styleId="50">
    <w:name w:val="Заголовок 5 Знак"/>
    <w:aliases w:val="[5] Знак"/>
    <w:basedOn w:val="a0"/>
    <w:link w:val="5"/>
    <w:uiPriority w:val="9"/>
    <w:rsid w:val="004250AE"/>
    <w:rPr>
      <w:i/>
      <w:u w:val="single"/>
    </w:rPr>
  </w:style>
  <w:style w:type="character" w:customStyle="1" w:styleId="70">
    <w:name w:val="Заголовок 7 Знак"/>
    <w:basedOn w:val="a0"/>
    <w:link w:val="7"/>
    <w:uiPriority w:val="9"/>
    <w:rsid w:val="004250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50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50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OC Heading"/>
    <w:basedOn w:val="1"/>
    <w:next w:val="a"/>
    <w:uiPriority w:val="39"/>
    <w:qFormat/>
    <w:rsid w:val="004250AE"/>
    <w:pPr>
      <w:keepNext/>
      <w:keepLines/>
      <w:pBdr>
        <w:bottom w:val="none" w:sz="0" w:space="0" w:color="auto"/>
      </w:pBdr>
      <w:shd w:val="clear" w:color="auto" w:fill="auto"/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numbering" w:customStyle="1" w:styleId="my">
    <w:name w:val="Список [my]"/>
    <w:basedOn w:val="a2"/>
    <w:uiPriority w:val="99"/>
    <w:rsid w:val="0081226A"/>
    <w:pPr>
      <w:numPr>
        <w:numId w:val="5"/>
      </w:numPr>
    </w:pPr>
  </w:style>
  <w:style w:type="numbering" w:customStyle="1" w:styleId="QA">
    <w:name w:val="Список [QA]"/>
    <w:uiPriority w:val="99"/>
    <w:rsid w:val="0081226A"/>
    <w:pPr>
      <w:numPr>
        <w:numId w:val="6"/>
      </w:numPr>
    </w:pPr>
  </w:style>
  <w:style w:type="paragraph" w:styleId="13">
    <w:name w:val="toc 1"/>
    <w:basedOn w:val="a"/>
    <w:next w:val="a"/>
    <w:autoRedefine/>
    <w:uiPriority w:val="39"/>
    <w:unhideWhenUsed/>
    <w:qFormat/>
    <w:rsid w:val="00632426"/>
    <w:pPr>
      <w:spacing w:after="100"/>
    </w:pPr>
    <w:rPr>
      <w:rFonts w:eastAsia="MS Mincho" w:cstheme="minorHAnsi"/>
      <w:lang w:eastAsia="ja-JP"/>
    </w:rPr>
  </w:style>
  <w:style w:type="paragraph" w:styleId="31">
    <w:name w:val="toc 3"/>
    <w:basedOn w:val="a"/>
    <w:next w:val="a"/>
    <w:autoRedefine/>
    <w:uiPriority w:val="39"/>
    <w:unhideWhenUsed/>
    <w:qFormat/>
    <w:rsid w:val="00632426"/>
    <w:pPr>
      <w:spacing w:after="100"/>
      <w:ind w:left="440"/>
    </w:pPr>
    <w:rPr>
      <w:rFonts w:eastAsia="MS Mincho" w:cstheme="minorHAnsi"/>
      <w:lang w:eastAsia="ja-JP"/>
    </w:rPr>
  </w:style>
  <w:style w:type="paragraph" w:styleId="21">
    <w:name w:val="toc 2"/>
    <w:basedOn w:val="a"/>
    <w:next w:val="a"/>
    <w:autoRedefine/>
    <w:uiPriority w:val="39"/>
    <w:unhideWhenUsed/>
    <w:qFormat/>
    <w:rsid w:val="00632426"/>
    <w:pPr>
      <w:spacing w:after="100"/>
      <w:ind w:left="220"/>
    </w:pPr>
    <w:rPr>
      <w:rFonts w:eastAsia="MS Mincho" w:cstheme="minorHAnsi"/>
      <w:lang w:eastAsia="ja-JP"/>
    </w:rPr>
  </w:style>
  <w:style w:type="paragraph" w:styleId="aff4">
    <w:name w:val="Normal (Web)"/>
    <w:basedOn w:val="a"/>
    <w:uiPriority w:val="99"/>
    <w:semiHidden/>
    <w:unhideWhenUsed/>
    <w:rsid w:val="00AB36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uiPriority w:val="99"/>
    <w:qFormat/>
    <w:rsid w:val="004250AE"/>
    <w:rPr>
      <w:rFonts w:cs="Times New Roman"/>
      <w:b/>
      <w:bCs/>
    </w:rPr>
  </w:style>
  <w:style w:type="character" w:customStyle="1" w:styleId="60">
    <w:name w:val="Заголовок 6 Знак"/>
    <w:basedOn w:val="a0"/>
    <w:link w:val="6"/>
    <w:uiPriority w:val="99"/>
    <w:rsid w:val="004250AE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ff6">
    <w:name w:val="caption"/>
    <w:basedOn w:val="a"/>
    <w:next w:val="a"/>
    <w:uiPriority w:val="99"/>
    <w:qFormat/>
    <w:rsid w:val="004250AE"/>
    <w:pPr>
      <w:tabs>
        <w:tab w:val="left" w:pos="2895"/>
      </w:tabs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AE"/>
    <w:pPr>
      <w:jc w:val="both"/>
    </w:pPr>
  </w:style>
  <w:style w:type="paragraph" w:styleId="1">
    <w:name w:val="heading 1"/>
    <w:aliases w:val="[1]Раздел"/>
    <w:basedOn w:val="a"/>
    <w:next w:val="-"/>
    <w:link w:val="10"/>
    <w:uiPriority w:val="9"/>
    <w:qFormat/>
    <w:rsid w:val="00425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DFEC" w:themeFill="accent4" w:themeFillTint="33"/>
      <w:tabs>
        <w:tab w:val="left" w:pos="567"/>
      </w:tabs>
      <w:jc w:val="center"/>
      <w:outlineLvl w:val="0"/>
    </w:pPr>
    <w:rPr>
      <w:rFonts w:ascii="Courier New" w:hAnsi="Courier New" w:cs="Courier New"/>
      <w:b/>
      <w:sz w:val="32"/>
    </w:rPr>
  </w:style>
  <w:style w:type="paragraph" w:styleId="2">
    <w:name w:val="heading 2"/>
    <w:aliases w:val="[2] Глава"/>
    <w:basedOn w:val="a"/>
    <w:next w:val="a"/>
    <w:link w:val="20"/>
    <w:uiPriority w:val="99"/>
    <w:qFormat/>
    <w:rsid w:val="004250AE"/>
    <w:pPr>
      <w:ind w:left="218" w:right="-143" w:hanging="360"/>
      <w:outlineLvl w:val="1"/>
    </w:pPr>
    <w:rPr>
      <w:b/>
      <w:sz w:val="28"/>
      <w:szCs w:val="28"/>
    </w:rPr>
  </w:style>
  <w:style w:type="paragraph" w:styleId="3">
    <w:name w:val="heading 3"/>
    <w:aliases w:val="[3] Параграф"/>
    <w:basedOn w:val="a"/>
    <w:next w:val="a"/>
    <w:link w:val="30"/>
    <w:uiPriority w:val="99"/>
    <w:qFormat/>
    <w:rsid w:val="004250AE"/>
    <w:pPr>
      <w:ind w:left="-57"/>
      <w:outlineLvl w:val="2"/>
    </w:pPr>
    <w:rPr>
      <w:b/>
    </w:rPr>
  </w:style>
  <w:style w:type="paragraph" w:styleId="4">
    <w:name w:val="heading 4"/>
    <w:aliases w:val="[4] Подпункт"/>
    <w:basedOn w:val="a"/>
    <w:next w:val="a"/>
    <w:link w:val="40"/>
    <w:uiPriority w:val="99"/>
    <w:qFormat/>
    <w:rsid w:val="004250AE"/>
    <w:pPr>
      <w:keepNext/>
      <w:keepLines/>
      <w:ind w:left="142" w:right="3258"/>
      <w:outlineLvl w:val="3"/>
    </w:pPr>
    <w:rPr>
      <w:rFonts w:eastAsiaTheme="minorEastAsia" w:cstheme="minorHAnsi"/>
      <w:b/>
      <w:bCs/>
      <w:i/>
      <w:iCs/>
      <w:u w:val="single"/>
    </w:rPr>
  </w:style>
  <w:style w:type="paragraph" w:styleId="5">
    <w:name w:val="heading 5"/>
    <w:aliases w:val="[5]"/>
    <w:basedOn w:val="a"/>
    <w:next w:val="a"/>
    <w:link w:val="50"/>
    <w:uiPriority w:val="9"/>
    <w:qFormat/>
    <w:rsid w:val="004250AE"/>
    <w:pPr>
      <w:ind w:left="284"/>
      <w:outlineLvl w:val="4"/>
    </w:pPr>
    <w:rPr>
      <w:i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250AE"/>
    <w:pPr>
      <w:keepNext/>
      <w:tabs>
        <w:tab w:val="left" w:pos="4140"/>
      </w:tabs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250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4250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4250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rsid w:val="00BA581D"/>
    <w:pPr>
      <w:ind w:left="720"/>
      <w:contextualSpacing/>
    </w:pPr>
  </w:style>
  <w:style w:type="table" w:styleId="a6">
    <w:name w:val="Table Grid"/>
    <w:basedOn w:val="a1"/>
    <w:uiPriority w:val="59"/>
    <w:rsid w:val="00EF7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Medium List 1"/>
    <w:basedOn w:val="a1"/>
    <w:uiPriority w:val="65"/>
    <w:rsid w:val="00EF7A3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unhideWhenUsed/>
    <w:rsid w:val="003B6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919"/>
    <w:rPr>
      <w:rFonts w:cstheme="minorHAnsi"/>
      <w:lang w:eastAsia="ja-JP"/>
    </w:rPr>
  </w:style>
  <w:style w:type="paragraph" w:styleId="a9">
    <w:name w:val="footer"/>
    <w:basedOn w:val="a"/>
    <w:link w:val="aa"/>
    <w:uiPriority w:val="99"/>
    <w:unhideWhenUsed/>
    <w:rsid w:val="003B6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919"/>
    <w:rPr>
      <w:rFonts w:cstheme="minorHAnsi"/>
      <w:lang w:eastAsia="ja-JP"/>
    </w:rPr>
  </w:style>
  <w:style w:type="paragraph" w:styleId="ab">
    <w:name w:val="No Spacing"/>
    <w:link w:val="ac"/>
    <w:uiPriority w:val="1"/>
    <w:rsid w:val="00FE0C53"/>
    <w:pPr>
      <w:jc w:val="both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E0C53"/>
    <w:rPr>
      <w:rFonts w:eastAsiaTheme="minorEastAsia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634CEB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34CEB"/>
    <w:rPr>
      <w:rFonts w:cstheme="minorHAnsi"/>
      <w:sz w:val="20"/>
      <w:szCs w:val="20"/>
      <w:lang w:eastAsia="ja-JP"/>
    </w:rPr>
  </w:style>
  <w:style w:type="character" w:styleId="af">
    <w:name w:val="endnote reference"/>
    <w:basedOn w:val="a0"/>
    <w:uiPriority w:val="99"/>
    <w:semiHidden/>
    <w:unhideWhenUsed/>
    <w:rsid w:val="00634CEB"/>
    <w:rPr>
      <w:vertAlign w:val="superscript"/>
    </w:rPr>
  </w:style>
  <w:style w:type="character" w:styleId="af0">
    <w:name w:val="Intense Emphasis"/>
    <w:basedOn w:val="a0"/>
    <w:uiPriority w:val="21"/>
    <w:rsid w:val="005D761D"/>
    <w:rPr>
      <w:b/>
      <w:bCs/>
      <w:i/>
      <w:iCs/>
      <w:color w:val="4F81BD" w:themeColor="accent1"/>
    </w:rPr>
  </w:style>
  <w:style w:type="character" w:styleId="af1">
    <w:name w:val="annotation reference"/>
    <w:basedOn w:val="a0"/>
    <w:uiPriority w:val="99"/>
    <w:semiHidden/>
    <w:unhideWhenUsed/>
    <w:rsid w:val="00DE51F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E51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E51F5"/>
    <w:rPr>
      <w:rFonts w:cstheme="minorHAnsi"/>
      <w:sz w:val="20"/>
      <w:szCs w:val="20"/>
      <w:lang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51F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E51F5"/>
    <w:rPr>
      <w:rFonts w:cstheme="minorHAnsi"/>
      <w:b/>
      <w:bCs/>
      <w:sz w:val="20"/>
      <w:szCs w:val="20"/>
      <w:lang w:eastAsia="ja-JP"/>
    </w:rPr>
  </w:style>
  <w:style w:type="character" w:customStyle="1" w:styleId="10">
    <w:name w:val="Заголовок 1 Знак"/>
    <w:aliases w:val="[1]Раздел Знак"/>
    <w:basedOn w:val="a0"/>
    <w:link w:val="1"/>
    <w:uiPriority w:val="9"/>
    <w:rsid w:val="004250AE"/>
    <w:rPr>
      <w:rFonts w:ascii="Courier New" w:hAnsi="Courier New" w:cs="Courier New"/>
      <w:b/>
      <w:sz w:val="32"/>
      <w:shd w:val="clear" w:color="auto" w:fill="E5DFEC" w:themeFill="accent4" w:themeFillTint="33"/>
    </w:rPr>
  </w:style>
  <w:style w:type="character" w:customStyle="1" w:styleId="20">
    <w:name w:val="Заголовок 2 Знак"/>
    <w:aliases w:val="[2] Глава Знак"/>
    <w:basedOn w:val="a0"/>
    <w:link w:val="2"/>
    <w:uiPriority w:val="99"/>
    <w:rsid w:val="004250AE"/>
    <w:rPr>
      <w:b/>
      <w:sz w:val="28"/>
      <w:szCs w:val="28"/>
    </w:rPr>
  </w:style>
  <w:style w:type="character" w:customStyle="1" w:styleId="30">
    <w:name w:val="Заголовок 3 Знак"/>
    <w:aliases w:val="[3] Параграф Знак"/>
    <w:basedOn w:val="a0"/>
    <w:link w:val="3"/>
    <w:uiPriority w:val="99"/>
    <w:rsid w:val="004250AE"/>
    <w:rPr>
      <w:b/>
    </w:rPr>
  </w:style>
  <w:style w:type="character" w:styleId="af6">
    <w:name w:val="Hyperlink"/>
    <w:basedOn w:val="a0"/>
    <w:uiPriority w:val="99"/>
    <w:unhideWhenUsed/>
    <w:rsid w:val="00D373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1185"/>
  </w:style>
  <w:style w:type="character" w:styleId="af7">
    <w:name w:val="Placeholder Text"/>
    <w:basedOn w:val="a0"/>
    <w:uiPriority w:val="99"/>
    <w:semiHidden/>
    <w:rsid w:val="00483469"/>
    <w:rPr>
      <w:color w:val="808080"/>
    </w:rPr>
  </w:style>
  <w:style w:type="paragraph" w:customStyle="1" w:styleId="-0">
    <w:name w:val="Рабочие прикидки - заголовок"/>
    <w:basedOn w:val="a"/>
    <w:next w:val="-1"/>
    <w:link w:val="-2"/>
    <w:qFormat/>
    <w:rsid w:val="00425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ABF8F" w:themeFill="accent6" w:themeFillTint="99"/>
      <w:tabs>
        <w:tab w:val="left" w:pos="567"/>
      </w:tabs>
      <w:ind w:left="-142" w:right="-144"/>
    </w:pPr>
    <w:rPr>
      <w:b/>
      <w:sz w:val="28"/>
    </w:rPr>
  </w:style>
  <w:style w:type="character" w:customStyle="1" w:styleId="-2">
    <w:name w:val="Рабочие прикидки - заголовок Знак"/>
    <w:basedOn w:val="a0"/>
    <w:link w:val="-0"/>
    <w:rsid w:val="004250AE"/>
    <w:rPr>
      <w:b/>
      <w:sz w:val="28"/>
      <w:shd w:val="clear" w:color="auto" w:fill="FABF8F" w:themeFill="accent6" w:themeFillTint="99"/>
    </w:rPr>
  </w:style>
  <w:style w:type="paragraph" w:customStyle="1" w:styleId="-1">
    <w:name w:val="Рабочие прикидки - текст"/>
    <w:basedOn w:val="a"/>
    <w:link w:val="-3"/>
    <w:qFormat/>
    <w:rsid w:val="004250AE"/>
    <w:pPr>
      <w:pBdr>
        <w:left w:val="single" w:sz="4" w:space="4" w:color="auto"/>
        <w:right w:val="single" w:sz="4" w:space="4" w:color="auto"/>
      </w:pBdr>
      <w:shd w:val="clear" w:color="auto" w:fill="FDE9D9" w:themeFill="accent6" w:themeFillTint="33"/>
      <w:tabs>
        <w:tab w:val="left" w:pos="567"/>
      </w:tabs>
    </w:pPr>
  </w:style>
  <w:style w:type="character" w:customStyle="1" w:styleId="-3">
    <w:name w:val="Рабочие прикидки - текст Знак"/>
    <w:basedOn w:val="a0"/>
    <w:link w:val="-1"/>
    <w:rsid w:val="004250AE"/>
    <w:rPr>
      <w:shd w:val="clear" w:color="auto" w:fill="FDE9D9" w:themeFill="accent6" w:themeFillTint="33"/>
    </w:rPr>
  </w:style>
  <w:style w:type="paragraph" w:customStyle="1" w:styleId="-4">
    <w:name w:val="Приложение - заголовок"/>
    <w:basedOn w:val="a"/>
    <w:next w:val="-5"/>
    <w:link w:val="-6"/>
    <w:qFormat/>
    <w:rsid w:val="00425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4BC96" w:themeFill="background2" w:themeFillShade="BF"/>
      <w:tabs>
        <w:tab w:val="left" w:pos="567"/>
      </w:tabs>
      <w:ind w:left="-142" w:right="-144"/>
    </w:pPr>
    <w:rPr>
      <w:b/>
      <w:sz w:val="28"/>
    </w:rPr>
  </w:style>
  <w:style w:type="character" w:customStyle="1" w:styleId="-6">
    <w:name w:val="Приложение - заголовок Знак"/>
    <w:basedOn w:val="a0"/>
    <w:link w:val="-4"/>
    <w:rsid w:val="004250AE"/>
    <w:rPr>
      <w:b/>
      <w:sz w:val="28"/>
      <w:shd w:val="clear" w:color="auto" w:fill="C4BC96" w:themeFill="background2" w:themeFillShade="BF"/>
    </w:rPr>
  </w:style>
  <w:style w:type="paragraph" w:customStyle="1" w:styleId="-5">
    <w:name w:val="Приложение - текст"/>
    <w:basedOn w:val="a"/>
    <w:link w:val="-7"/>
    <w:qFormat/>
    <w:rsid w:val="004250AE"/>
    <w:pPr>
      <w:pBdr>
        <w:left w:val="single" w:sz="4" w:space="4" w:color="auto"/>
        <w:right w:val="single" w:sz="4" w:space="4" w:color="auto"/>
      </w:pBdr>
      <w:shd w:val="clear" w:color="auto" w:fill="DDD9C3" w:themeFill="background2" w:themeFillShade="E6"/>
      <w:tabs>
        <w:tab w:val="left" w:pos="567"/>
      </w:tabs>
    </w:pPr>
  </w:style>
  <w:style w:type="character" w:customStyle="1" w:styleId="-7">
    <w:name w:val="Приложение - текст Знак"/>
    <w:basedOn w:val="a0"/>
    <w:link w:val="-5"/>
    <w:rsid w:val="004250AE"/>
    <w:rPr>
      <w:shd w:val="clear" w:color="auto" w:fill="DDD9C3" w:themeFill="background2" w:themeFillShade="E6"/>
    </w:rPr>
  </w:style>
  <w:style w:type="paragraph" w:customStyle="1" w:styleId="af8">
    <w:name w:val="Забегание вперёд"/>
    <w:basedOn w:val="a"/>
    <w:link w:val="af9"/>
    <w:uiPriority w:val="1"/>
    <w:qFormat/>
    <w:rsid w:val="004250AE"/>
    <w:pPr>
      <w:pBdr>
        <w:left w:val="thinThickSmallGap" w:sz="24" w:space="4" w:color="auto"/>
      </w:pBdr>
      <w:shd w:val="clear" w:color="auto" w:fill="EAF1DD" w:themeFill="accent3" w:themeFillTint="33"/>
      <w:tabs>
        <w:tab w:val="left" w:pos="567"/>
      </w:tabs>
      <w:ind w:left="227"/>
    </w:pPr>
    <w:rPr>
      <w:rFonts w:cstheme="minorHAnsi"/>
    </w:rPr>
  </w:style>
  <w:style w:type="character" w:customStyle="1" w:styleId="af9">
    <w:name w:val="Забегание вперёд Знак"/>
    <w:basedOn w:val="a0"/>
    <w:link w:val="af8"/>
    <w:uiPriority w:val="1"/>
    <w:rsid w:val="004250AE"/>
    <w:rPr>
      <w:rFonts w:cstheme="minorHAnsi"/>
      <w:shd w:val="clear" w:color="auto" w:fill="EAF1DD" w:themeFill="accent3" w:themeFillTint="33"/>
    </w:rPr>
  </w:style>
  <w:style w:type="paragraph" w:customStyle="1" w:styleId="afa">
    <w:name w:val="Внесение ясности"/>
    <w:basedOn w:val="a"/>
    <w:link w:val="afb"/>
    <w:uiPriority w:val="1"/>
    <w:qFormat/>
    <w:rsid w:val="004250AE"/>
    <w:pPr>
      <w:pBdr>
        <w:left w:val="threeDEmboss" w:sz="24" w:space="4" w:color="D99594" w:themeColor="accent2" w:themeTint="99"/>
        <w:right w:val="threeDEngrave" w:sz="24" w:space="4" w:color="D99594" w:themeColor="accent2" w:themeTint="99"/>
      </w:pBdr>
      <w:shd w:val="clear" w:color="auto" w:fill="F2DBDB" w:themeFill="accent2" w:themeFillTint="33"/>
      <w:tabs>
        <w:tab w:val="left" w:pos="567"/>
      </w:tabs>
      <w:ind w:left="284" w:right="281"/>
    </w:pPr>
  </w:style>
  <w:style w:type="character" w:customStyle="1" w:styleId="afb">
    <w:name w:val="Внесение ясности Знак"/>
    <w:basedOn w:val="a0"/>
    <w:link w:val="afa"/>
    <w:uiPriority w:val="1"/>
    <w:rsid w:val="004250AE"/>
    <w:rPr>
      <w:shd w:val="clear" w:color="auto" w:fill="F2DBDB" w:themeFill="accent2" w:themeFillTint="33"/>
    </w:rPr>
  </w:style>
  <w:style w:type="paragraph" w:customStyle="1" w:styleId="afc">
    <w:name w:val="Отсылка"/>
    <w:basedOn w:val="a"/>
    <w:link w:val="afd"/>
    <w:uiPriority w:val="1"/>
    <w:qFormat/>
    <w:rsid w:val="004250AE"/>
    <w:pPr>
      <w:pBdr>
        <w:top w:val="dashSmallGap" w:sz="4" w:space="1" w:color="auto"/>
        <w:bottom w:val="dashSmallGap" w:sz="4" w:space="1" w:color="auto"/>
      </w:pBdr>
      <w:shd w:val="thinDiagStripe" w:color="A6A6A6" w:themeColor="background1" w:themeShade="A6" w:fill="BFBFBF" w:themeFill="background1" w:themeFillShade="BF"/>
      <w:tabs>
        <w:tab w:val="left" w:pos="567"/>
      </w:tabs>
      <w:ind w:left="1843"/>
      <w:jc w:val="center"/>
    </w:pPr>
    <w:rPr>
      <w:i/>
      <w:color w:val="404040" w:themeColor="text1" w:themeTint="BF"/>
      <w:szCs w:val="20"/>
    </w:rPr>
  </w:style>
  <w:style w:type="character" w:customStyle="1" w:styleId="afd">
    <w:name w:val="Отсылка Знак"/>
    <w:basedOn w:val="a0"/>
    <w:link w:val="afc"/>
    <w:uiPriority w:val="1"/>
    <w:rsid w:val="004250AE"/>
    <w:rPr>
      <w:i/>
      <w:color w:val="404040" w:themeColor="text1" w:themeTint="BF"/>
      <w:szCs w:val="20"/>
      <w:shd w:val="thinDiagStripe" w:color="A6A6A6" w:themeColor="background1" w:themeShade="A6" w:fill="BFBFBF" w:themeFill="background1" w:themeFillShade="BF"/>
    </w:rPr>
  </w:style>
  <w:style w:type="paragraph" w:customStyle="1" w:styleId="-8">
    <w:name w:val="Раздел - ("/>
    <w:basedOn w:val="a"/>
    <w:link w:val="-9"/>
    <w:qFormat/>
    <w:rsid w:val="004250AE"/>
    <w:pPr>
      <w:pBdr>
        <w:top w:val="single" w:sz="4" w:space="1" w:color="auto"/>
        <w:left w:val="single" w:sz="4" w:space="4" w:color="auto"/>
        <w:right w:val="single" w:sz="4" w:space="4" w:color="auto"/>
      </w:pBdr>
      <w:shd w:val="clear" w:color="auto" w:fill="CCC0D9" w:themeFill="accent4" w:themeFillTint="66"/>
      <w:ind w:left="142" w:right="140"/>
    </w:pPr>
    <w:rPr>
      <w:sz w:val="10"/>
    </w:rPr>
  </w:style>
  <w:style w:type="character" w:customStyle="1" w:styleId="-9">
    <w:name w:val="Раздел - ( Знак"/>
    <w:basedOn w:val="a0"/>
    <w:link w:val="-8"/>
    <w:rsid w:val="004250AE"/>
    <w:rPr>
      <w:sz w:val="10"/>
      <w:shd w:val="clear" w:color="auto" w:fill="CCC0D9" w:themeFill="accent4" w:themeFillTint="66"/>
    </w:rPr>
  </w:style>
  <w:style w:type="paragraph" w:customStyle="1" w:styleId="-">
    <w:name w:val="Раздел - )"/>
    <w:basedOn w:val="a"/>
    <w:next w:val="a"/>
    <w:link w:val="-a"/>
    <w:qFormat/>
    <w:rsid w:val="004250AE"/>
    <w:pPr>
      <w:pBdr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0D9" w:themeFill="accent4" w:themeFillTint="66"/>
      <w:ind w:left="142" w:right="140"/>
    </w:pPr>
    <w:rPr>
      <w:sz w:val="10"/>
    </w:rPr>
  </w:style>
  <w:style w:type="character" w:customStyle="1" w:styleId="-a">
    <w:name w:val="Раздел - ) Знак"/>
    <w:basedOn w:val="a0"/>
    <w:link w:val="-"/>
    <w:rsid w:val="004250AE"/>
    <w:rPr>
      <w:sz w:val="10"/>
      <w:shd w:val="clear" w:color="auto" w:fill="CCC0D9" w:themeFill="accent4" w:themeFillTint="66"/>
    </w:rPr>
  </w:style>
  <w:style w:type="paragraph" w:customStyle="1" w:styleId="afe">
    <w:name w:val="Вывод"/>
    <w:basedOn w:val="a"/>
    <w:link w:val="aff"/>
    <w:uiPriority w:val="1"/>
    <w:qFormat/>
    <w:rsid w:val="00425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 w:themeFill="accent5" w:themeFillTint="33"/>
    </w:pPr>
  </w:style>
  <w:style w:type="character" w:customStyle="1" w:styleId="aff">
    <w:name w:val="Вывод Знак"/>
    <w:basedOn w:val="a0"/>
    <w:link w:val="afe"/>
    <w:uiPriority w:val="1"/>
    <w:rsid w:val="004250AE"/>
    <w:rPr>
      <w:shd w:val="clear" w:color="auto" w:fill="DAEEF3" w:themeFill="accent5" w:themeFillTint="33"/>
    </w:rPr>
  </w:style>
  <w:style w:type="character" w:customStyle="1" w:styleId="12">
    <w:name w:val="Выделение 1"/>
    <w:basedOn w:val="a0"/>
    <w:uiPriority w:val="1"/>
    <w:qFormat/>
    <w:rsid w:val="004250AE"/>
    <w:rPr>
      <w:bdr w:val="single" w:sz="4" w:space="0" w:color="auto"/>
      <w:shd w:val="clear" w:color="auto" w:fill="FFC000"/>
    </w:rPr>
  </w:style>
  <w:style w:type="character" w:customStyle="1" w:styleId="aff0">
    <w:name w:val="Пояснение (знак)"/>
    <w:basedOn w:val="a0"/>
    <w:uiPriority w:val="1"/>
    <w:qFormat/>
    <w:rsid w:val="004250AE"/>
    <w:rPr>
      <w:i/>
      <w:color w:val="808080" w:themeColor="background1" w:themeShade="80"/>
    </w:rPr>
  </w:style>
  <w:style w:type="paragraph" w:customStyle="1" w:styleId="aff1">
    <w:name w:val="Химические уравнения"/>
    <w:basedOn w:val="a"/>
    <w:link w:val="aff2"/>
    <w:qFormat/>
    <w:rsid w:val="004250AE"/>
    <w:pPr>
      <w:jc w:val="center"/>
    </w:pPr>
    <w:rPr>
      <w:b/>
      <w:i/>
      <w:color w:val="4F81BD" w:themeColor="accent1"/>
    </w:rPr>
  </w:style>
  <w:style w:type="character" w:customStyle="1" w:styleId="aff2">
    <w:name w:val="Химические уравнения Знак"/>
    <w:basedOn w:val="a0"/>
    <w:link w:val="aff1"/>
    <w:rsid w:val="004250AE"/>
    <w:rPr>
      <w:b/>
      <w:i/>
      <w:color w:val="4F81BD" w:themeColor="accent1"/>
    </w:rPr>
  </w:style>
  <w:style w:type="paragraph" w:customStyle="1" w:styleId="-b">
    <w:name w:val="Схема - заголовок"/>
    <w:basedOn w:val="a"/>
    <w:next w:val="-c"/>
    <w:qFormat/>
    <w:rsid w:val="004250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D54F"/>
      <w:ind w:left="142" w:right="5526"/>
      <w:jc w:val="center"/>
    </w:pPr>
    <w:rPr>
      <w:rFonts w:ascii="Courier New" w:hAnsi="Courier New" w:cs="Courier New"/>
    </w:rPr>
  </w:style>
  <w:style w:type="paragraph" w:customStyle="1" w:styleId="-c">
    <w:name w:val="Схема - текст"/>
    <w:basedOn w:val="a"/>
    <w:qFormat/>
    <w:rsid w:val="004250AE"/>
    <w:pPr>
      <w:pBdr>
        <w:left w:val="wave" w:sz="6" w:space="4" w:color="auto"/>
      </w:pBdr>
      <w:shd w:val="clear" w:color="auto" w:fill="FFEEB7"/>
      <w:ind w:left="198" w:right="139"/>
    </w:pPr>
    <w:rPr>
      <w:lang w:val="en-US"/>
    </w:rPr>
  </w:style>
  <w:style w:type="character" w:customStyle="1" w:styleId="40">
    <w:name w:val="Заголовок 4 Знак"/>
    <w:aliases w:val="[4] Подпункт Знак"/>
    <w:basedOn w:val="a0"/>
    <w:link w:val="4"/>
    <w:uiPriority w:val="99"/>
    <w:rsid w:val="004250AE"/>
    <w:rPr>
      <w:rFonts w:eastAsiaTheme="minorEastAsia" w:cstheme="minorHAnsi"/>
      <w:b/>
      <w:bCs/>
      <w:i/>
      <w:iCs/>
      <w:u w:val="single"/>
    </w:rPr>
  </w:style>
  <w:style w:type="character" w:customStyle="1" w:styleId="50">
    <w:name w:val="Заголовок 5 Знак"/>
    <w:aliases w:val="[5] Знак"/>
    <w:basedOn w:val="a0"/>
    <w:link w:val="5"/>
    <w:uiPriority w:val="9"/>
    <w:rsid w:val="004250AE"/>
    <w:rPr>
      <w:i/>
      <w:u w:val="single"/>
    </w:rPr>
  </w:style>
  <w:style w:type="character" w:customStyle="1" w:styleId="70">
    <w:name w:val="Заголовок 7 Знак"/>
    <w:basedOn w:val="a0"/>
    <w:link w:val="7"/>
    <w:uiPriority w:val="9"/>
    <w:rsid w:val="004250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50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50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3">
    <w:name w:val="TOC Heading"/>
    <w:basedOn w:val="1"/>
    <w:next w:val="a"/>
    <w:uiPriority w:val="39"/>
    <w:qFormat/>
    <w:rsid w:val="004250AE"/>
    <w:pPr>
      <w:keepNext/>
      <w:keepLines/>
      <w:pBdr>
        <w:bottom w:val="none" w:sz="0" w:space="0" w:color="auto"/>
      </w:pBdr>
      <w:shd w:val="clear" w:color="auto" w:fill="auto"/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numbering" w:customStyle="1" w:styleId="my">
    <w:name w:val="Список [my]"/>
    <w:basedOn w:val="a2"/>
    <w:uiPriority w:val="99"/>
    <w:rsid w:val="0081226A"/>
    <w:pPr>
      <w:numPr>
        <w:numId w:val="5"/>
      </w:numPr>
    </w:pPr>
  </w:style>
  <w:style w:type="numbering" w:customStyle="1" w:styleId="QA">
    <w:name w:val="Список [QA]"/>
    <w:uiPriority w:val="99"/>
    <w:rsid w:val="0081226A"/>
    <w:pPr>
      <w:numPr>
        <w:numId w:val="6"/>
      </w:numPr>
    </w:pPr>
  </w:style>
  <w:style w:type="paragraph" w:styleId="13">
    <w:name w:val="toc 1"/>
    <w:basedOn w:val="a"/>
    <w:next w:val="a"/>
    <w:autoRedefine/>
    <w:uiPriority w:val="39"/>
    <w:unhideWhenUsed/>
    <w:qFormat/>
    <w:rsid w:val="00632426"/>
    <w:pPr>
      <w:spacing w:after="100"/>
    </w:pPr>
    <w:rPr>
      <w:rFonts w:eastAsia="MS Mincho" w:cstheme="minorHAnsi"/>
      <w:lang w:eastAsia="ja-JP"/>
    </w:rPr>
  </w:style>
  <w:style w:type="paragraph" w:styleId="31">
    <w:name w:val="toc 3"/>
    <w:basedOn w:val="a"/>
    <w:next w:val="a"/>
    <w:autoRedefine/>
    <w:uiPriority w:val="39"/>
    <w:unhideWhenUsed/>
    <w:qFormat/>
    <w:rsid w:val="00632426"/>
    <w:pPr>
      <w:spacing w:after="100"/>
      <w:ind w:left="440"/>
    </w:pPr>
    <w:rPr>
      <w:rFonts w:eastAsia="MS Mincho" w:cstheme="minorHAnsi"/>
      <w:lang w:eastAsia="ja-JP"/>
    </w:rPr>
  </w:style>
  <w:style w:type="paragraph" w:styleId="21">
    <w:name w:val="toc 2"/>
    <w:basedOn w:val="a"/>
    <w:next w:val="a"/>
    <w:autoRedefine/>
    <w:uiPriority w:val="39"/>
    <w:unhideWhenUsed/>
    <w:qFormat/>
    <w:rsid w:val="00632426"/>
    <w:pPr>
      <w:spacing w:after="100"/>
      <w:ind w:left="220"/>
    </w:pPr>
    <w:rPr>
      <w:rFonts w:eastAsia="MS Mincho" w:cstheme="minorHAnsi"/>
      <w:lang w:eastAsia="ja-JP"/>
    </w:rPr>
  </w:style>
  <w:style w:type="paragraph" w:styleId="aff4">
    <w:name w:val="Normal (Web)"/>
    <w:basedOn w:val="a"/>
    <w:uiPriority w:val="99"/>
    <w:semiHidden/>
    <w:unhideWhenUsed/>
    <w:rsid w:val="00AB36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uiPriority w:val="99"/>
    <w:qFormat/>
    <w:rsid w:val="004250AE"/>
    <w:rPr>
      <w:rFonts w:cs="Times New Roman"/>
      <w:b/>
      <w:bCs/>
    </w:rPr>
  </w:style>
  <w:style w:type="character" w:customStyle="1" w:styleId="60">
    <w:name w:val="Заголовок 6 Знак"/>
    <w:basedOn w:val="a0"/>
    <w:link w:val="6"/>
    <w:uiPriority w:val="99"/>
    <w:rsid w:val="004250AE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ff6">
    <w:name w:val="caption"/>
    <w:basedOn w:val="a"/>
    <w:next w:val="a"/>
    <w:uiPriority w:val="99"/>
    <w:qFormat/>
    <w:rsid w:val="004250AE"/>
    <w:pPr>
      <w:tabs>
        <w:tab w:val="left" w:pos="2895"/>
      </w:tabs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B92BBE-2271-48DC-AD10-F5906AAF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Энергетические котлы</vt:lpstr>
    </vt:vector>
  </TitlesOfParts>
  <Company/>
  <LinksUpToDate>false</LinksUpToDate>
  <CharactersWithSpaces>24257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Энергетические котлы</dc:title>
  <dc:creator>Ribosoma</dc:creator>
  <cp:lastModifiedBy>Полковник Муска</cp:lastModifiedBy>
  <cp:revision>6</cp:revision>
  <dcterms:created xsi:type="dcterms:W3CDTF">2014-12-26T14:55:00Z</dcterms:created>
  <dcterms:modified xsi:type="dcterms:W3CDTF">2014-12-26T15:05:00Z</dcterms:modified>
</cp:coreProperties>
</file>