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08" w:rsidRPr="00772008" w:rsidRDefault="00772008" w:rsidP="00772008">
      <w:pPr>
        <w:jc w:val="center"/>
        <w:rPr>
          <w:b/>
        </w:rPr>
      </w:pPr>
      <w:r w:rsidRPr="00772008">
        <w:rPr>
          <w:b/>
        </w:rPr>
        <w:t>Вариант №18</w:t>
      </w:r>
    </w:p>
    <w:p w:rsidR="00772008" w:rsidRDefault="008312E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400425" cy="1744345"/>
            <wp:effectExtent l="0" t="0" r="952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" t="8513" r="4276" b="8910"/>
                    <a:stretch/>
                  </pic:blipFill>
                  <pic:spPr bwMode="auto">
                    <a:xfrm>
                      <a:off x="0" y="0"/>
                      <a:ext cx="3400425" cy="1744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008">
        <w:t>Дано:</w:t>
      </w:r>
    </w:p>
    <w:p w:rsidR="001D2D90" w:rsidRDefault="00772008">
      <w:r w:rsidRPr="00772008">
        <w:rPr>
          <w:position w:val="-78"/>
        </w:rPr>
        <w:object w:dxaOrig="1320" w:dyaOrig="1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06.5pt" o:ole="">
            <v:imagedata r:id="rId6" o:title=""/>
          </v:shape>
          <o:OLEObject Type="Embed" ProgID="Equation.DSMT4" ShapeID="_x0000_i1025" DrawAspect="Content" ObjectID="_1491066240" r:id="rId7"/>
        </w:object>
      </w:r>
    </w:p>
    <w:p w:rsidR="00772008" w:rsidRDefault="00772008" w:rsidP="00772008">
      <w:pPr>
        <w:jc w:val="center"/>
      </w:pPr>
      <w:r>
        <w:t>Решение</w:t>
      </w:r>
    </w:p>
    <w:p w:rsidR="00E349B0" w:rsidRDefault="00E349B0" w:rsidP="00E349B0">
      <w:pPr>
        <w:pStyle w:val="a3"/>
        <w:numPr>
          <w:ilvl w:val="0"/>
          <w:numId w:val="1"/>
        </w:numPr>
        <w:jc w:val="both"/>
      </w:pPr>
      <w:r>
        <w:t>Рассчитаем схему классическим методом.</w:t>
      </w:r>
    </w:p>
    <w:p w:rsidR="008D3184" w:rsidRDefault="00F03117" w:rsidP="00E349B0">
      <w:pPr>
        <w:pStyle w:val="a3"/>
        <w:numPr>
          <w:ilvl w:val="1"/>
          <w:numId w:val="1"/>
        </w:numPr>
        <w:jc w:val="both"/>
      </w:pPr>
      <w:r>
        <w:t xml:space="preserve">Определим состояние цепи до коммутации. До коммутации схема представляет собой трехфазную несимметричную цепь вида «звезда-звезда» без нулевого провода. </w:t>
      </w:r>
    </w:p>
    <w:p w:rsidR="00772008" w:rsidRDefault="00F03117" w:rsidP="008D3184">
      <w:pPr>
        <w:jc w:val="both"/>
      </w:pPr>
      <w:r>
        <w:t>Рассчитаем фазные токи и напряж</w:t>
      </w:r>
      <w:r w:rsidR="004A3787">
        <w:t>ение на конденсаторе. Для этого запишем ЭДС источников и полные сопротивления фаз в комплексной форме:</w:t>
      </w:r>
    </w:p>
    <w:p w:rsidR="008D3184" w:rsidRDefault="003E60A8" w:rsidP="008D3184">
      <w:pPr>
        <w:jc w:val="both"/>
      </w:pPr>
      <w:r w:rsidRPr="008D3184">
        <w:rPr>
          <w:position w:val="-76"/>
        </w:rPr>
        <w:object w:dxaOrig="7240" w:dyaOrig="1440">
          <v:shape id="_x0000_i1026" type="#_x0000_t75" style="width:424.5pt;height:84pt" o:ole="">
            <v:imagedata r:id="rId8" o:title=""/>
          </v:shape>
          <o:OLEObject Type="Embed" ProgID="Equation.DSMT4" ShapeID="_x0000_i1026" DrawAspect="Content" ObjectID="_1491066241" r:id="rId9"/>
        </w:object>
      </w:r>
    </w:p>
    <w:p w:rsidR="008D3184" w:rsidRDefault="008D3184" w:rsidP="00F03117">
      <w:pPr>
        <w:jc w:val="both"/>
      </w:pPr>
      <w:r>
        <w:t>Найдем напряжение между нулевыми точками:</w:t>
      </w:r>
    </w:p>
    <w:p w:rsidR="00F03117" w:rsidRDefault="003E60A8" w:rsidP="00F03117">
      <w:pPr>
        <w:jc w:val="both"/>
      </w:pPr>
      <w:r w:rsidRPr="003E60A8">
        <w:rPr>
          <w:position w:val="-66"/>
        </w:rPr>
        <w:object w:dxaOrig="6360" w:dyaOrig="1760">
          <v:shape id="_x0000_i1027" type="#_x0000_t75" style="width:403.5pt;height:111pt" o:ole="">
            <v:imagedata r:id="rId10" o:title=""/>
          </v:shape>
          <o:OLEObject Type="Embed" ProgID="Equation.DSMT4" ShapeID="_x0000_i1027" DrawAspect="Content" ObjectID="_1491066242" r:id="rId11"/>
        </w:object>
      </w:r>
    </w:p>
    <w:p w:rsidR="00F03117" w:rsidRDefault="00C501B3" w:rsidP="00F03117">
      <w:pPr>
        <w:jc w:val="both"/>
      </w:pPr>
      <w:r>
        <w:t>Определим фазные токи и напряжение на конденсаторе до коммутации по закону Кирхгофа:</w:t>
      </w:r>
    </w:p>
    <w:p w:rsidR="00C501B3" w:rsidRDefault="00496E32" w:rsidP="00F03117">
      <w:pPr>
        <w:jc w:val="both"/>
      </w:pPr>
      <w:r w:rsidRPr="00C501B3">
        <w:rPr>
          <w:position w:val="-102"/>
        </w:rPr>
        <w:object w:dxaOrig="7119" w:dyaOrig="2160">
          <v:shape id="_x0000_i1028" type="#_x0000_t75" style="width:395.25pt;height:120pt" o:ole="">
            <v:imagedata r:id="rId12" o:title=""/>
          </v:shape>
          <o:OLEObject Type="Embed" ProgID="Equation.DSMT4" ShapeID="_x0000_i1028" DrawAspect="Content" ObjectID="_1491066243" r:id="rId13"/>
        </w:object>
      </w:r>
    </w:p>
    <w:p w:rsidR="008964FF" w:rsidRDefault="009B691D" w:rsidP="00F03117">
      <w:pPr>
        <w:jc w:val="both"/>
      </w:pPr>
      <w:r w:rsidRPr="008964FF">
        <w:rPr>
          <w:position w:val="-28"/>
        </w:rPr>
        <w:object w:dxaOrig="6720" w:dyaOrig="680">
          <v:shape id="_x0000_i1034" type="#_x0000_t75" style="width:388.5pt;height:39pt" o:ole="">
            <v:imagedata r:id="rId14" o:title=""/>
          </v:shape>
          <o:OLEObject Type="Embed" ProgID="Equation.DSMT4" ShapeID="_x0000_i1034" DrawAspect="Content" ObjectID="_1491066244" r:id="rId15"/>
        </w:object>
      </w:r>
    </w:p>
    <w:p w:rsidR="008964FF" w:rsidRDefault="00255DAF" w:rsidP="00E349B0">
      <w:pPr>
        <w:pStyle w:val="a3"/>
        <w:numPr>
          <w:ilvl w:val="1"/>
          <w:numId w:val="1"/>
        </w:numPr>
        <w:jc w:val="both"/>
      </w:pPr>
      <w:r>
        <w:t>Определим состояние цепи в момент коммутации (независимые начальные условия). Для этого воспользуемся законами коммутации:</w:t>
      </w:r>
    </w:p>
    <w:p w:rsidR="00772008" w:rsidRDefault="00E322C8" w:rsidP="000E038B">
      <w:pPr>
        <w:jc w:val="both"/>
      </w:pPr>
      <w:r w:rsidRPr="00C6376B">
        <w:rPr>
          <w:position w:val="-48"/>
        </w:rPr>
        <w:object w:dxaOrig="6120" w:dyaOrig="1080">
          <v:shape id="_x0000_i1038" type="#_x0000_t75" style="width:339.75pt;height:60pt" o:ole="">
            <v:imagedata r:id="rId16" o:title=""/>
          </v:shape>
          <o:OLEObject Type="Embed" ProgID="Equation.DSMT4" ShapeID="_x0000_i1038" DrawAspect="Content" ObjectID="_1491066245" r:id="rId17"/>
        </w:object>
      </w:r>
    </w:p>
    <w:p w:rsidR="000E038B" w:rsidRDefault="000A388E" w:rsidP="000E038B">
      <w:pPr>
        <w:jc w:val="both"/>
      </w:pPr>
      <w:r w:rsidRPr="000E038B">
        <w:rPr>
          <w:position w:val="-14"/>
        </w:rPr>
        <w:object w:dxaOrig="4080" w:dyaOrig="400">
          <v:shape id="_x0000_i1036" type="#_x0000_t75" style="width:235.5pt;height:23.25pt" o:ole="">
            <v:imagedata r:id="rId18" o:title=""/>
          </v:shape>
          <o:OLEObject Type="Embed" ProgID="Equation.DSMT4" ShapeID="_x0000_i1036" DrawAspect="Content" ObjectID="_1491066246" r:id="rId19"/>
        </w:object>
      </w:r>
    </w:p>
    <w:p w:rsidR="00FC1A12" w:rsidRDefault="00683272" w:rsidP="00E349B0">
      <w:pPr>
        <w:pStyle w:val="a3"/>
        <w:numPr>
          <w:ilvl w:val="1"/>
          <w:numId w:val="1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31B62C" wp14:editId="5526982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980055" cy="11620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 2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8" t="11034" r="3245" b="9779"/>
                    <a:stretch/>
                  </pic:blipFill>
                  <pic:spPr bwMode="auto">
                    <a:xfrm>
                      <a:off x="0" y="0"/>
                      <a:ext cx="2980055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A12">
        <w:t>Определим состояние цепи в принужденном режиме. Для этого перерисуем схему при отсутствии фазы А:</w:t>
      </w:r>
    </w:p>
    <w:p w:rsidR="00FC1A12" w:rsidRDefault="00FC1A12" w:rsidP="00FC1A12">
      <w:pPr>
        <w:jc w:val="both"/>
      </w:pPr>
      <w:r>
        <w:t>Ток</w:t>
      </w:r>
      <w:r w:rsidR="00490E53">
        <w:t xml:space="preserve"> и напряжение на конденсаторе</w:t>
      </w:r>
      <w:r>
        <w:t xml:space="preserve"> определим по второму закону Кирхгофа:</w:t>
      </w:r>
    </w:p>
    <w:p w:rsidR="00FC1A12" w:rsidRDefault="00D17B72" w:rsidP="00FC1A12">
      <w:pPr>
        <w:jc w:val="both"/>
      </w:pPr>
      <w:r w:rsidRPr="00D17B72">
        <w:rPr>
          <w:position w:val="-112"/>
        </w:rPr>
        <w:object w:dxaOrig="6640" w:dyaOrig="2340">
          <v:shape id="_x0000_i1032" type="#_x0000_t75" style="width:375.75pt;height:132.75pt" o:ole="">
            <v:imagedata r:id="rId21" o:title=""/>
          </v:shape>
          <o:OLEObject Type="Embed" ProgID="Equation.DSMT4" ShapeID="_x0000_i1032" DrawAspect="Content" ObjectID="_1491066247" r:id="rId22"/>
        </w:object>
      </w:r>
    </w:p>
    <w:p w:rsidR="00254B63" w:rsidRDefault="00254B63" w:rsidP="00FC1A12">
      <w:pPr>
        <w:jc w:val="both"/>
      </w:pPr>
      <w:r>
        <w:t>Отсюда находим:</w:t>
      </w:r>
    </w:p>
    <w:p w:rsidR="00254B63" w:rsidRDefault="00E322C8" w:rsidP="00FC1A12">
      <w:pPr>
        <w:jc w:val="both"/>
      </w:pPr>
      <w:r w:rsidRPr="00427416">
        <w:rPr>
          <w:position w:val="-84"/>
        </w:rPr>
        <w:object w:dxaOrig="4040" w:dyaOrig="1520">
          <v:shape id="_x0000_i1037" type="#_x0000_t75" style="width:236.25pt;height:88.5pt" o:ole="">
            <v:imagedata r:id="rId23" o:title=""/>
          </v:shape>
          <o:OLEObject Type="Embed" ProgID="Equation.DSMT4" ShapeID="_x0000_i1037" DrawAspect="Content" ObjectID="_1491066248" r:id="rId24"/>
        </w:object>
      </w:r>
    </w:p>
    <w:p w:rsidR="00490E53" w:rsidRDefault="00EB0330" w:rsidP="00EB0330">
      <w:pPr>
        <w:pStyle w:val="a3"/>
        <w:numPr>
          <w:ilvl w:val="1"/>
          <w:numId w:val="1"/>
        </w:numPr>
        <w:jc w:val="both"/>
      </w:pPr>
      <w:r>
        <w:t>Определим свободные составляющие тока и напряжения на конденсаторе. Для этого составим уравнение цепи по законам Кирхгофа в дифференциальной форме:</w:t>
      </w:r>
    </w:p>
    <w:p w:rsidR="00EB0330" w:rsidRDefault="00A36CB9" w:rsidP="00EB0330">
      <w:pPr>
        <w:jc w:val="both"/>
      </w:pPr>
      <w:r w:rsidRPr="00A36CB9">
        <w:rPr>
          <w:position w:val="-112"/>
        </w:rPr>
        <w:object w:dxaOrig="4380" w:dyaOrig="2360">
          <v:shape id="_x0000_i1029" type="#_x0000_t75" style="width:260.25pt;height:140.25pt" o:ole="">
            <v:imagedata r:id="rId25" o:title=""/>
          </v:shape>
          <o:OLEObject Type="Embed" ProgID="Equation.DSMT4" ShapeID="_x0000_i1029" DrawAspect="Content" ObjectID="_1491066249" r:id="rId26"/>
        </w:object>
      </w:r>
    </w:p>
    <w:p w:rsidR="00A36CB9" w:rsidRDefault="00602A28" w:rsidP="00EB0330">
      <w:pPr>
        <w:jc w:val="both"/>
      </w:pPr>
      <w:r>
        <w:t>Запишем уравнение для свободных составляющих и решим его:</w:t>
      </w:r>
    </w:p>
    <w:p w:rsidR="00602A28" w:rsidRDefault="00602A28" w:rsidP="00EB0330">
      <w:pPr>
        <w:jc w:val="both"/>
      </w:pPr>
      <w:r w:rsidRPr="00602A28">
        <w:rPr>
          <w:position w:val="-24"/>
        </w:rPr>
        <w:object w:dxaOrig="3080" w:dyaOrig="660">
          <v:shape id="_x0000_i1030" type="#_x0000_t75" style="width:183pt;height:39pt" o:ole="">
            <v:imagedata r:id="rId27" o:title=""/>
          </v:shape>
          <o:OLEObject Type="Embed" ProgID="Equation.DSMT4" ShapeID="_x0000_i1030" DrawAspect="Content" ObjectID="_1491066250" r:id="rId28"/>
        </w:object>
      </w:r>
    </w:p>
    <w:p w:rsidR="00602A28" w:rsidRDefault="00F17B92" w:rsidP="00EB0330">
      <w:pPr>
        <w:jc w:val="both"/>
      </w:pPr>
      <w:r>
        <w:t>Решение данного уравнения имеет вид:</w:t>
      </w:r>
    </w:p>
    <w:p w:rsidR="00F17B92" w:rsidRDefault="00254B63" w:rsidP="00EB0330">
      <w:pPr>
        <w:jc w:val="both"/>
      </w:pPr>
      <w:r w:rsidRPr="00F17B92">
        <w:rPr>
          <w:position w:val="-12"/>
        </w:rPr>
        <w:object w:dxaOrig="1920" w:dyaOrig="380">
          <v:shape id="_x0000_i1031" type="#_x0000_t75" style="width:129pt;height:24.75pt" o:ole="">
            <v:imagedata r:id="rId29" o:title=""/>
          </v:shape>
          <o:OLEObject Type="Embed" ProgID="Equation.DSMT4" ShapeID="_x0000_i1031" DrawAspect="Content" ObjectID="_1491066251" r:id="rId30"/>
        </w:object>
      </w:r>
    </w:p>
    <w:p w:rsidR="00F17B92" w:rsidRDefault="00FA60A5" w:rsidP="00EB0330">
      <w:pPr>
        <w:jc w:val="both"/>
      </w:pPr>
      <w:r>
        <w:t>Найдем корни характеристического полинома р</w:t>
      </w:r>
      <w:r>
        <w:rPr>
          <w:vertAlign w:val="subscript"/>
        </w:rPr>
        <w:t>1</w:t>
      </w:r>
      <w:r>
        <w:t xml:space="preserve"> и р</w:t>
      </w:r>
      <w:r>
        <w:rPr>
          <w:vertAlign w:val="subscript"/>
        </w:rPr>
        <w:t>2</w:t>
      </w:r>
      <w:r>
        <w:t>:</w:t>
      </w:r>
    </w:p>
    <w:p w:rsidR="00FA60A5" w:rsidRDefault="000A388E" w:rsidP="00EB0330">
      <w:pPr>
        <w:jc w:val="both"/>
      </w:pPr>
      <w:r w:rsidRPr="00FA60A5">
        <w:rPr>
          <w:position w:val="-116"/>
        </w:rPr>
        <w:object w:dxaOrig="8419" w:dyaOrig="2060">
          <v:shape id="_x0000_i1035" type="#_x0000_t75" style="width:459pt;height:112.5pt" o:ole="">
            <v:imagedata r:id="rId31" o:title=""/>
          </v:shape>
          <o:OLEObject Type="Embed" ProgID="Equation.DSMT4" ShapeID="_x0000_i1035" DrawAspect="Content" ObjectID="_1491066252" r:id="rId32"/>
        </w:object>
      </w:r>
      <w:r w:rsidR="00254B63">
        <w:t>Определим постоянные интегрирования А</w:t>
      </w:r>
      <w:r w:rsidR="00254B63">
        <w:rPr>
          <w:vertAlign w:val="subscript"/>
        </w:rPr>
        <w:t>1</w:t>
      </w:r>
      <w:r w:rsidR="00254B63">
        <w:t xml:space="preserve"> и А</w:t>
      </w:r>
      <w:r w:rsidR="00254B63">
        <w:rPr>
          <w:vertAlign w:val="subscript"/>
        </w:rPr>
        <w:t>2</w:t>
      </w:r>
      <w:r w:rsidR="00254B63">
        <w:t>:</w:t>
      </w:r>
    </w:p>
    <w:p w:rsidR="00254B63" w:rsidRDefault="00E322C8" w:rsidP="00EB0330">
      <w:pPr>
        <w:jc w:val="both"/>
      </w:pPr>
      <w:r w:rsidRPr="00992878">
        <w:rPr>
          <w:position w:val="-84"/>
        </w:rPr>
        <w:object w:dxaOrig="6000" w:dyaOrig="1500">
          <v:shape id="_x0000_i1039" type="#_x0000_t75" style="width:324pt;height:80.25pt" o:ole="">
            <v:imagedata r:id="rId33" o:title=""/>
          </v:shape>
          <o:OLEObject Type="Embed" ProgID="Equation.DSMT4" ShapeID="_x0000_i1039" DrawAspect="Content" ObjectID="_1491066253" r:id="rId34"/>
        </w:object>
      </w:r>
    </w:p>
    <w:p w:rsidR="0038414F" w:rsidRDefault="0038414F" w:rsidP="00EB0330">
      <w:pPr>
        <w:jc w:val="both"/>
      </w:pPr>
      <w:r w:rsidRPr="00C32CB4">
        <w:rPr>
          <w:position w:val="-50"/>
        </w:rPr>
        <w:object w:dxaOrig="3739" w:dyaOrig="1120">
          <v:shape id="_x0000_i1033" type="#_x0000_t75" style="width:216.75pt;height:65.25pt" o:ole="">
            <v:imagedata r:id="rId35" o:title=""/>
          </v:shape>
          <o:OLEObject Type="Embed" ProgID="Equation.DSMT4" ShapeID="_x0000_i1033" DrawAspect="Content" ObjectID="_1491066254" r:id="rId36"/>
        </w:object>
      </w:r>
    </w:p>
    <w:p w:rsidR="0038414F" w:rsidRDefault="00E322C8" w:rsidP="00EB0330">
      <w:pPr>
        <w:jc w:val="both"/>
      </w:pPr>
      <w:r w:rsidRPr="00C32CB4">
        <w:rPr>
          <w:position w:val="-66"/>
        </w:rPr>
        <w:object w:dxaOrig="8520" w:dyaOrig="2060">
          <v:shape id="_x0000_i1040" type="#_x0000_t75" style="width:468pt;height:112.5pt" o:ole="">
            <v:imagedata r:id="rId37" o:title=""/>
          </v:shape>
          <o:OLEObject Type="Embed" ProgID="Equation.DSMT4" ShapeID="_x0000_i1040" DrawAspect="Content" ObjectID="_1491066255" r:id="rId38"/>
        </w:object>
      </w:r>
    </w:p>
    <w:p w:rsidR="0038414F" w:rsidRDefault="00334B4B" w:rsidP="00EB0330">
      <w:pPr>
        <w:jc w:val="both"/>
      </w:pPr>
      <w:r w:rsidRPr="0038414F">
        <w:rPr>
          <w:position w:val="-14"/>
        </w:rPr>
        <w:object w:dxaOrig="5940" w:dyaOrig="400">
          <v:shape id="_x0000_i1041" type="#_x0000_t75" style="width:339pt;height:22.5pt" o:ole="">
            <v:imagedata r:id="rId39" o:title=""/>
          </v:shape>
          <o:OLEObject Type="Embed" ProgID="Equation.DSMT4" ShapeID="_x0000_i1041" DrawAspect="Content" ObjectID="_1491066256" r:id="rId40"/>
        </w:object>
      </w:r>
    </w:p>
    <w:p w:rsidR="00254B63" w:rsidRDefault="00D97660" w:rsidP="00EB0330">
      <w:pPr>
        <w:jc w:val="both"/>
      </w:pPr>
      <w:r>
        <w:t>Таким образом свободная составляющая напряжения на конденсаторе будет иметь вид:</w:t>
      </w:r>
    </w:p>
    <w:p w:rsidR="005179BA" w:rsidRDefault="006C6089" w:rsidP="00EB0330">
      <w:pPr>
        <w:jc w:val="both"/>
      </w:pPr>
      <w:r w:rsidRPr="00C32CB4">
        <w:rPr>
          <w:position w:val="-38"/>
        </w:rPr>
        <w:object w:dxaOrig="6660" w:dyaOrig="880">
          <v:shape id="_x0000_i1042" type="#_x0000_t75" style="width:392.25pt;height:52.5pt" o:ole="">
            <v:imagedata r:id="rId41" o:title=""/>
          </v:shape>
          <o:OLEObject Type="Embed" ProgID="Equation.DSMT4" ShapeID="_x0000_i1042" DrawAspect="Content" ObjectID="_1491066257" r:id="rId42"/>
        </w:object>
      </w:r>
    </w:p>
    <w:p w:rsidR="00D97660" w:rsidRDefault="006C6089" w:rsidP="00EB0330">
      <w:pPr>
        <w:jc w:val="both"/>
      </w:pPr>
      <w:r w:rsidRPr="005179BA">
        <w:rPr>
          <w:position w:val="-36"/>
        </w:rPr>
        <w:object w:dxaOrig="7820" w:dyaOrig="840">
          <v:shape id="_x0000_i1043" type="#_x0000_t75" style="width:455.25pt;height:48pt" o:ole="">
            <v:imagedata r:id="rId43" o:title=""/>
          </v:shape>
          <o:OLEObject Type="Embed" ProgID="Equation.DSMT4" ShapeID="_x0000_i1043" DrawAspect="Content" ObjectID="_1491066258" r:id="rId44"/>
        </w:object>
      </w:r>
      <w:r w:rsidR="00086DFE">
        <w:t>Тогда свободная составляющая тока будет следующей:</w:t>
      </w:r>
    </w:p>
    <w:p w:rsidR="00000D02" w:rsidRDefault="00807CC9" w:rsidP="00655A5E">
      <w:pPr>
        <w:jc w:val="both"/>
      </w:pPr>
      <w:r w:rsidRPr="00807CC9">
        <w:rPr>
          <w:position w:val="-112"/>
        </w:rPr>
        <w:object w:dxaOrig="8500" w:dyaOrig="2720">
          <v:shape id="_x0000_i1044" type="#_x0000_t75" style="width:473.25pt;height:149.25pt" o:ole="">
            <v:imagedata r:id="rId45" o:title=""/>
          </v:shape>
          <o:OLEObject Type="Embed" ProgID="Equation.DSMT4" ShapeID="_x0000_i1044" DrawAspect="Content" ObjectID="_1491066259" r:id="rId46"/>
        </w:object>
      </w:r>
      <w:r w:rsidR="00655A5E">
        <w:t xml:space="preserve">1.5. </w:t>
      </w:r>
      <w:r w:rsidR="00D17B72">
        <w:t>Запишем формулы переходного тока фазы С и переходного напряжения на конденсаторе:</w:t>
      </w:r>
    </w:p>
    <w:p w:rsidR="00D17B72" w:rsidRDefault="00C50FCB" w:rsidP="00D17B72">
      <w:pPr>
        <w:jc w:val="both"/>
      </w:pPr>
      <w:r w:rsidRPr="0038414F">
        <w:rPr>
          <w:position w:val="-40"/>
        </w:rPr>
        <w:object w:dxaOrig="7280" w:dyaOrig="920">
          <v:shape id="_x0000_i1045" type="#_x0000_t75" style="width:431.25pt;height:55.5pt" o:ole="">
            <v:imagedata r:id="rId47" o:title=""/>
          </v:shape>
          <o:OLEObject Type="Embed" ProgID="Equation.DSMT4" ShapeID="_x0000_i1045" DrawAspect="Content" ObjectID="_1491066260" r:id="rId48"/>
        </w:object>
      </w:r>
    </w:p>
    <w:p w:rsidR="005179BA" w:rsidRDefault="005F2751" w:rsidP="005F2751">
      <w:pPr>
        <w:pStyle w:val="a3"/>
        <w:numPr>
          <w:ilvl w:val="0"/>
          <w:numId w:val="1"/>
        </w:numPr>
        <w:jc w:val="both"/>
      </w:pPr>
      <w:r>
        <w:t>Рассчитаем</w:t>
      </w:r>
      <w:r w:rsidR="007A3814">
        <w:t xml:space="preserve"> свободные составляющие тока и напряжения на конденсаторе</w:t>
      </w:r>
      <w:r>
        <w:t xml:space="preserve"> операторным методом.</w:t>
      </w:r>
    </w:p>
    <w:p w:rsidR="005F2751" w:rsidRDefault="00C50FCB" w:rsidP="005F2751">
      <w:pPr>
        <w:jc w:val="both"/>
      </w:pPr>
      <w:r>
        <w:t>Для этого составим дифференциальное уравнение для свободных составляющих в операторной форме:</w:t>
      </w:r>
    </w:p>
    <w:p w:rsidR="00C50FCB" w:rsidRDefault="00E819B6" w:rsidP="005F2751">
      <w:pPr>
        <w:jc w:val="both"/>
      </w:pPr>
      <w:r w:rsidRPr="00E819B6">
        <w:rPr>
          <w:position w:val="-68"/>
        </w:rPr>
        <w:object w:dxaOrig="5280" w:dyaOrig="1480">
          <v:shape id="_x0000_i1046" type="#_x0000_t75" style="width:306pt;height:86.25pt" o:ole="">
            <v:imagedata r:id="rId49" o:title=""/>
          </v:shape>
          <o:OLEObject Type="Embed" ProgID="Equation.DSMT4" ShapeID="_x0000_i1046" DrawAspect="Content" ObjectID="_1491066261" r:id="rId50"/>
        </w:object>
      </w:r>
    </w:p>
    <w:p w:rsidR="00E819B6" w:rsidRDefault="00E819B6" w:rsidP="005F2751">
      <w:pPr>
        <w:jc w:val="both"/>
      </w:pPr>
      <w:r>
        <w:t>Для нахождения оригинала воспользуемся теоремой разложения:</w:t>
      </w:r>
    </w:p>
    <w:p w:rsidR="00E819B6" w:rsidRDefault="00E819B6" w:rsidP="005F2751">
      <w:pPr>
        <w:jc w:val="both"/>
      </w:pPr>
      <w:r w:rsidRPr="00E819B6">
        <w:rPr>
          <w:position w:val="-38"/>
        </w:rPr>
        <w:object w:dxaOrig="2240" w:dyaOrig="800">
          <v:shape id="_x0000_i1047" type="#_x0000_t75" style="width:135pt;height:48pt" o:ole="">
            <v:imagedata r:id="rId51" o:title=""/>
          </v:shape>
          <o:OLEObject Type="Embed" ProgID="Equation.DSMT4" ShapeID="_x0000_i1047" DrawAspect="Content" ObjectID="_1491066262" r:id="rId52"/>
        </w:object>
      </w:r>
    </w:p>
    <w:p w:rsidR="00E819B6" w:rsidRDefault="001F5D48" w:rsidP="005F2751">
      <w:pPr>
        <w:jc w:val="both"/>
      </w:pPr>
      <w:r>
        <w:lastRenderedPageBreak/>
        <w:t>Определим значения числителя:</w:t>
      </w:r>
    </w:p>
    <w:p w:rsidR="001F5D48" w:rsidRDefault="001F5D48" w:rsidP="005F2751">
      <w:pPr>
        <w:jc w:val="both"/>
      </w:pPr>
      <w:r w:rsidRPr="001F5D48">
        <w:rPr>
          <w:position w:val="-14"/>
        </w:rPr>
        <w:object w:dxaOrig="8580" w:dyaOrig="400">
          <v:shape id="_x0000_i1048" type="#_x0000_t75" style="width:472.5pt;height:22.5pt" o:ole="">
            <v:imagedata r:id="rId53" o:title=""/>
          </v:shape>
          <o:OLEObject Type="Embed" ProgID="Equation.DSMT4" ShapeID="_x0000_i1048" DrawAspect="Content" ObjectID="_1491066263" r:id="rId54"/>
        </w:object>
      </w:r>
      <w:r>
        <w:t>Найдем значения производных знаменателя:</w:t>
      </w:r>
    </w:p>
    <w:p w:rsidR="001F5D48" w:rsidRDefault="00F42987" w:rsidP="005F2751">
      <w:pPr>
        <w:jc w:val="both"/>
      </w:pPr>
      <w:r w:rsidRPr="00F42987">
        <w:rPr>
          <w:position w:val="-40"/>
        </w:rPr>
        <w:object w:dxaOrig="6160" w:dyaOrig="920">
          <v:shape id="_x0000_i1049" type="#_x0000_t75" style="width:339pt;height:51pt" o:ole="">
            <v:imagedata r:id="rId55" o:title=""/>
          </v:shape>
          <o:OLEObject Type="Embed" ProgID="Equation.DSMT4" ShapeID="_x0000_i1049" DrawAspect="Content" ObjectID="_1491066264" r:id="rId56"/>
        </w:object>
      </w:r>
    </w:p>
    <w:p w:rsidR="00F42987" w:rsidRDefault="004577BD" w:rsidP="005F2751">
      <w:pPr>
        <w:jc w:val="both"/>
      </w:pPr>
      <w:r>
        <w:t>Таким образом получаем:</w:t>
      </w:r>
    </w:p>
    <w:p w:rsidR="004577BD" w:rsidRDefault="006C431E" w:rsidP="005F2751">
      <w:pPr>
        <w:jc w:val="both"/>
      </w:pPr>
      <w:r w:rsidRPr="001602D9">
        <w:rPr>
          <w:position w:val="-50"/>
        </w:rPr>
        <w:object w:dxaOrig="6700" w:dyaOrig="1120">
          <v:shape id="_x0000_i1050" type="#_x0000_t75" style="width:403.5pt;height:67.5pt" o:ole="">
            <v:imagedata r:id="rId57" o:title=""/>
          </v:shape>
          <o:OLEObject Type="Embed" ProgID="Equation.DSMT4" ShapeID="_x0000_i1050" DrawAspect="Content" ObjectID="_1491066265" r:id="rId58"/>
        </w:object>
      </w:r>
    </w:p>
    <w:p w:rsidR="001602D9" w:rsidRDefault="001602D9" w:rsidP="005F2751">
      <w:pPr>
        <w:jc w:val="both"/>
      </w:pPr>
      <w:r>
        <w:t>Полученный результат совпадает со значением тока, полученным по классическому методу, следовательно, расчет сделан верно.</w:t>
      </w:r>
    </w:p>
    <w:p w:rsidR="001602D9" w:rsidRDefault="006C431E" w:rsidP="004B1F87">
      <w:pPr>
        <w:pStyle w:val="a3"/>
        <w:numPr>
          <w:ilvl w:val="0"/>
          <w:numId w:val="1"/>
        </w:numPr>
        <w:jc w:val="both"/>
      </w:pPr>
      <w:r>
        <w:t>Сведем полученные результаты в таблицу:</w:t>
      </w:r>
    </w:p>
    <w:tbl>
      <w:tblPr>
        <w:tblW w:w="9183" w:type="dxa"/>
        <w:tblLook w:val="04A0" w:firstRow="1" w:lastRow="0" w:firstColumn="1" w:lastColumn="0" w:noHBand="0" w:noVBand="1"/>
      </w:tblPr>
      <w:tblGrid>
        <w:gridCol w:w="5494"/>
        <w:gridCol w:w="3740"/>
      </w:tblGrid>
      <w:tr w:rsidR="006C431E" w:rsidRPr="006C431E" w:rsidTr="006C431E">
        <w:trPr>
          <w:trHeight w:val="692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1E" w:rsidRPr="006C431E" w:rsidRDefault="006C431E" w:rsidP="006C431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C431E">
              <w:rPr>
                <w:rFonts w:eastAsia="Times New Roman"/>
                <w:color w:val="000000"/>
                <w:szCs w:val="22"/>
                <w:lang w:eastAsia="ru-RU"/>
              </w:rPr>
              <w:t>Классиче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с</w:t>
            </w:r>
            <w:r w:rsidRPr="006C431E">
              <w:rPr>
                <w:rFonts w:eastAsia="Times New Roman"/>
                <w:color w:val="000000"/>
                <w:szCs w:val="22"/>
                <w:lang w:eastAsia="ru-RU"/>
              </w:rPr>
              <w:t>кий метод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1E" w:rsidRPr="006C431E" w:rsidRDefault="006C431E" w:rsidP="006C431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6C431E">
              <w:rPr>
                <w:rFonts w:eastAsia="Times New Roman"/>
                <w:color w:val="000000"/>
                <w:szCs w:val="22"/>
                <w:lang w:eastAsia="ru-RU"/>
              </w:rPr>
              <w:t>Операторный метод</w:t>
            </w:r>
          </w:p>
        </w:tc>
      </w:tr>
      <w:tr w:rsidR="006C431E" w:rsidRPr="006C431E" w:rsidTr="006C431E">
        <w:trPr>
          <w:trHeight w:val="692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1E" w:rsidRPr="006C431E" w:rsidRDefault="006C431E" w:rsidP="006C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8414F">
              <w:rPr>
                <w:position w:val="-40"/>
              </w:rPr>
              <w:object w:dxaOrig="6080" w:dyaOrig="920">
                <v:shape id="_x0000_i1051" type="#_x0000_t75" style="width:264pt;height:40.5pt" o:ole="">
                  <v:imagedata r:id="rId59" o:title=""/>
                </v:shape>
                <o:OLEObject Type="Embed" ProgID="Equation.DSMT4" ShapeID="_x0000_i1051" DrawAspect="Content" ObjectID="_1491066266" r:id="rId60"/>
              </w:objec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1E" w:rsidRPr="006C431E" w:rsidRDefault="006C431E" w:rsidP="006C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8414F">
              <w:rPr>
                <w:position w:val="-40"/>
              </w:rPr>
              <w:object w:dxaOrig="3840" w:dyaOrig="920">
                <v:shape id="_x0000_i1052" type="#_x0000_t75" style="width:174.75pt;height:42.75pt" o:ole="">
                  <v:imagedata r:id="rId61" o:title=""/>
                </v:shape>
                <o:OLEObject Type="Embed" ProgID="Equation.DSMT4" ShapeID="_x0000_i1052" DrawAspect="Content" ObjectID="_1491066267" r:id="rId62"/>
              </w:object>
            </w:r>
          </w:p>
        </w:tc>
      </w:tr>
    </w:tbl>
    <w:p w:rsidR="006C431E" w:rsidRDefault="006C431E" w:rsidP="005F2751">
      <w:pPr>
        <w:jc w:val="both"/>
      </w:pPr>
    </w:p>
    <w:p w:rsidR="001F5D48" w:rsidRDefault="00DE6022" w:rsidP="004B1F87">
      <w:pPr>
        <w:pStyle w:val="a3"/>
        <w:numPr>
          <w:ilvl w:val="0"/>
          <w:numId w:val="1"/>
        </w:numPr>
        <w:jc w:val="both"/>
      </w:pPr>
      <w:r w:rsidRPr="00DE602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A3D51B7" wp14:editId="6D7490B3">
            <wp:simplePos x="0" y="0"/>
            <wp:positionH relativeFrom="margin">
              <wp:align>left</wp:align>
            </wp:positionH>
            <wp:positionV relativeFrom="paragraph">
              <wp:posOffset>552450</wp:posOffset>
            </wp:positionV>
            <wp:extent cx="5838825" cy="2834468"/>
            <wp:effectExtent l="0" t="0" r="0" b="44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83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F87">
        <w:t>Построи</w:t>
      </w:r>
      <w:r>
        <w:t>м графики свободных составляющих</w:t>
      </w:r>
      <w:r w:rsidR="004B1F87">
        <w:t xml:space="preserve"> переходного тока и напряжения на конденсаторе в программе </w:t>
      </w:r>
      <w:r w:rsidR="004B1F87">
        <w:rPr>
          <w:lang w:val="en-US"/>
        </w:rPr>
        <w:t>Mathcad</w:t>
      </w:r>
      <w:r w:rsidR="004B1F87">
        <w:t>:</w:t>
      </w:r>
    </w:p>
    <w:p w:rsidR="00DE6022" w:rsidRDefault="00DE6022" w:rsidP="00DE6022">
      <w:pPr>
        <w:jc w:val="center"/>
      </w:pPr>
      <w:r>
        <w:t>Рисунок 1 – Переходной процесс свободной составляющей тока фазы С</w:t>
      </w:r>
    </w:p>
    <w:p w:rsidR="00DE6022" w:rsidRDefault="00DE6022" w:rsidP="00DE6022">
      <w:pPr>
        <w:jc w:val="center"/>
      </w:pPr>
    </w:p>
    <w:p w:rsidR="00DE6022" w:rsidRDefault="00257BA5" w:rsidP="00DE6022">
      <w:pPr>
        <w:jc w:val="center"/>
      </w:pPr>
      <w:r w:rsidRPr="00257BA5">
        <w:rPr>
          <w:rFonts w:ascii="Arial" w:hAnsi="Arial" w:cs="Arial"/>
          <w:noProof/>
          <w:position w:val="-499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67F86E3" wp14:editId="65665E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86425" cy="31718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87" w:rsidRDefault="00257BA5" w:rsidP="00257BA5">
      <w:pPr>
        <w:jc w:val="center"/>
      </w:pPr>
      <w:r>
        <w:t xml:space="preserve">Рисунок 2 - </w:t>
      </w:r>
      <w:r>
        <w:t xml:space="preserve">Переходной процесс свободной составляющей </w:t>
      </w:r>
      <w:r>
        <w:t>напряжения на конденсаторе</w:t>
      </w:r>
      <w:bookmarkStart w:id="0" w:name="_GoBack"/>
      <w:bookmarkEnd w:id="0"/>
    </w:p>
    <w:p w:rsidR="007D0E61" w:rsidRPr="00254B63" w:rsidRDefault="007D0E61" w:rsidP="00EB0330">
      <w:pPr>
        <w:jc w:val="both"/>
      </w:pPr>
    </w:p>
    <w:p w:rsidR="00683272" w:rsidRDefault="00683272" w:rsidP="00FC1A12">
      <w:pPr>
        <w:jc w:val="both"/>
      </w:pPr>
    </w:p>
    <w:p w:rsidR="00FC1A12" w:rsidRDefault="00FC1A12" w:rsidP="00FC1A12">
      <w:pPr>
        <w:jc w:val="both"/>
      </w:pPr>
    </w:p>
    <w:p w:rsidR="00C6376B" w:rsidRDefault="00C6376B" w:rsidP="000E038B">
      <w:pPr>
        <w:jc w:val="both"/>
      </w:pPr>
    </w:p>
    <w:sectPr w:rsidR="00C6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277EA"/>
    <w:multiLevelType w:val="multilevel"/>
    <w:tmpl w:val="9DE62D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FD"/>
    <w:rsid w:val="00000D02"/>
    <w:rsid w:val="00086DFE"/>
    <w:rsid w:val="000A388E"/>
    <w:rsid w:val="000E038B"/>
    <w:rsid w:val="001602D9"/>
    <w:rsid w:val="001636DC"/>
    <w:rsid w:val="001D2D90"/>
    <w:rsid w:val="001F5D48"/>
    <w:rsid w:val="00220C79"/>
    <w:rsid w:val="00254B63"/>
    <w:rsid w:val="00255DAF"/>
    <w:rsid w:val="00257BA5"/>
    <w:rsid w:val="00334B4B"/>
    <w:rsid w:val="0038414F"/>
    <w:rsid w:val="003D6280"/>
    <w:rsid w:val="003E60A8"/>
    <w:rsid w:val="00427416"/>
    <w:rsid w:val="004403FD"/>
    <w:rsid w:val="004577BD"/>
    <w:rsid w:val="00490E53"/>
    <w:rsid w:val="00496E32"/>
    <w:rsid w:val="004A3787"/>
    <w:rsid w:val="004B1F87"/>
    <w:rsid w:val="004B1FBD"/>
    <w:rsid w:val="005179BA"/>
    <w:rsid w:val="005F2751"/>
    <w:rsid w:val="00602A28"/>
    <w:rsid w:val="0061399F"/>
    <w:rsid w:val="00655A5E"/>
    <w:rsid w:val="00683272"/>
    <w:rsid w:val="006C431E"/>
    <w:rsid w:val="006C6089"/>
    <w:rsid w:val="006D197A"/>
    <w:rsid w:val="00772008"/>
    <w:rsid w:val="0079718D"/>
    <w:rsid w:val="007A3814"/>
    <w:rsid w:val="007D0E61"/>
    <w:rsid w:val="007E4DA6"/>
    <w:rsid w:val="00807CC9"/>
    <w:rsid w:val="008312E9"/>
    <w:rsid w:val="008964FF"/>
    <w:rsid w:val="008D3184"/>
    <w:rsid w:val="00992878"/>
    <w:rsid w:val="009B691D"/>
    <w:rsid w:val="009F3497"/>
    <w:rsid w:val="00A36CB9"/>
    <w:rsid w:val="00AC298B"/>
    <w:rsid w:val="00BC7FD7"/>
    <w:rsid w:val="00C412A8"/>
    <w:rsid w:val="00C501B3"/>
    <w:rsid w:val="00C50FCB"/>
    <w:rsid w:val="00C6376B"/>
    <w:rsid w:val="00D17B72"/>
    <w:rsid w:val="00D97660"/>
    <w:rsid w:val="00DA3FB2"/>
    <w:rsid w:val="00DE6022"/>
    <w:rsid w:val="00E322C8"/>
    <w:rsid w:val="00E349B0"/>
    <w:rsid w:val="00E819B6"/>
    <w:rsid w:val="00EB0330"/>
    <w:rsid w:val="00F03117"/>
    <w:rsid w:val="00F17B92"/>
    <w:rsid w:val="00F42987"/>
    <w:rsid w:val="00FA60A5"/>
    <w:rsid w:val="00F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15A42-CD84-46FF-872D-170B39EE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JPG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2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49</cp:revision>
  <dcterms:created xsi:type="dcterms:W3CDTF">2015-04-20T08:14:00Z</dcterms:created>
  <dcterms:modified xsi:type="dcterms:W3CDTF">2015-04-20T16:04:00Z</dcterms:modified>
</cp:coreProperties>
</file>