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FB" w:rsidRPr="00EE29F1" w:rsidRDefault="00EE29F1" w:rsidP="00EE29F1">
      <w:pPr>
        <w:jc w:val="center"/>
        <w:outlineLvl w:val="0"/>
        <w:rPr>
          <w:rStyle w:val="ae"/>
          <w:rFonts w:ascii="Times New Roman" w:hAnsi="Times New Roman"/>
          <w:i w:val="0"/>
          <w:caps/>
          <w:sz w:val="28"/>
          <w:szCs w:val="28"/>
        </w:rPr>
      </w:pPr>
      <w:bookmarkStart w:id="0" w:name="_Toc338665574"/>
      <w:bookmarkStart w:id="1" w:name="_Toc432872601"/>
      <w:r w:rsidRPr="00EE29F1">
        <w:rPr>
          <w:rStyle w:val="ae"/>
          <w:rFonts w:ascii="Times New Roman" w:hAnsi="Times New Roman"/>
          <w:i w:val="0"/>
          <w:caps/>
          <w:sz w:val="28"/>
          <w:szCs w:val="28"/>
        </w:rPr>
        <w:t>Содержание</w:t>
      </w:r>
      <w:bookmarkEnd w:id="0"/>
      <w:bookmarkEnd w:id="1"/>
    </w:p>
    <w:sdt>
      <w:sdtPr>
        <w:rPr>
          <w:rFonts w:ascii="Times New Roman" w:hAnsi="Times New Roman"/>
          <w:b/>
          <w:bCs/>
          <w:i/>
          <w:iCs/>
          <w:sz w:val="28"/>
          <w:szCs w:val="28"/>
        </w:rPr>
        <w:id w:val="11067641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:rsidR="00725D68" w:rsidRPr="00725D68" w:rsidRDefault="00570C20" w:rsidP="00725D68">
          <w:pPr>
            <w:pStyle w:val="13"/>
            <w:tabs>
              <w:tab w:val="right" w:leader="dot" w:pos="9345"/>
            </w:tabs>
            <w:spacing w:after="0" w:line="360" w:lineRule="auto"/>
            <w:ind w:left="284" w:hanging="284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725D68"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8"/>
              <w:szCs w:val="28"/>
            </w:rPr>
            <w:fldChar w:fldCharType="begin"/>
          </w:r>
          <w:r w:rsidR="00EF3CC3" w:rsidRPr="00725D6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25D68"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8"/>
              <w:szCs w:val="28"/>
            </w:rPr>
            <w:fldChar w:fldCharType="separate"/>
          </w:r>
          <w:hyperlink w:anchor="_Toc432872601" w:history="1"/>
        </w:p>
        <w:p w:rsidR="00725D68" w:rsidRPr="00725D68" w:rsidRDefault="00725D68" w:rsidP="00725D68">
          <w:pPr>
            <w:pStyle w:val="13"/>
            <w:tabs>
              <w:tab w:val="right" w:leader="dot" w:pos="9345"/>
            </w:tabs>
            <w:spacing w:after="0" w:line="360" w:lineRule="auto"/>
            <w:ind w:left="284" w:hanging="284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32872602" w:history="1">
            <w:r w:rsidRPr="00725D6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 Федеративное устройство в РФ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_Toc432872602 \h </w:instrTex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5D68" w:rsidRPr="00725D68" w:rsidRDefault="00725D68" w:rsidP="00725D68">
          <w:pPr>
            <w:pStyle w:val="13"/>
            <w:tabs>
              <w:tab w:val="right" w:leader="dot" w:pos="9345"/>
            </w:tabs>
            <w:spacing w:after="0" w:line="360" w:lineRule="auto"/>
            <w:ind w:left="284" w:hanging="284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32872603" w:history="1">
            <w:r w:rsidRPr="00725D6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2 Понятие и содержание основ конституционного строя РФ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_Toc432872603 \h </w:instrTex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5D68" w:rsidRPr="00725D68" w:rsidRDefault="00725D68" w:rsidP="00725D68">
          <w:pPr>
            <w:pStyle w:val="13"/>
            <w:tabs>
              <w:tab w:val="right" w:leader="dot" w:pos="9345"/>
            </w:tabs>
            <w:spacing w:after="0" w:line="360" w:lineRule="auto"/>
            <w:ind w:left="284" w:hanging="284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32872604" w:history="1">
            <w:r w:rsidRPr="00725D6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 Понятие юридического лица. Организационно-правовые формы юридических лиц: общая характеристика (гл.4 Гражданского кодекса РФ)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_Toc432872604 \h </w:instrTex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5D68" w:rsidRPr="00725D68" w:rsidRDefault="00725D68" w:rsidP="00725D68">
          <w:pPr>
            <w:pStyle w:val="13"/>
            <w:tabs>
              <w:tab w:val="right" w:leader="dot" w:pos="9345"/>
            </w:tabs>
            <w:spacing w:after="0" w:line="360" w:lineRule="auto"/>
            <w:ind w:left="284" w:hanging="284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32872605" w:history="1">
            <w:r w:rsidRPr="00725D6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Задача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_Toc432872605 \h </w:instrTex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5D68" w:rsidRPr="00725D68" w:rsidRDefault="00725D68" w:rsidP="00725D68">
          <w:pPr>
            <w:pStyle w:val="13"/>
            <w:tabs>
              <w:tab w:val="right" w:leader="dot" w:pos="9345"/>
            </w:tabs>
            <w:spacing w:after="0" w:line="360" w:lineRule="auto"/>
            <w:ind w:left="284" w:hanging="284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32872606" w:history="1">
            <w:r w:rsidRPr="00725D6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_Toc432872606 \h </w:instrTex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725D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3CC3" w:rsidRPr="00EF3CC3" w:rsidRDefault="00570C20" w:rsidP="00725D68">
          <w:pPr>
            <w:spacing w:after="0" w:line="360" w:lineRule="auto"/>
            <w:ind w:left="284" w:hanging="284"/>
            <w:jc w:val="both"/>
            <w:rPr>
              <w:rFonts w:ascii="Times New Roman" w:hAnsi="Times New Roman"/>
              <w:sz w:val="28"/>
              <w:szCs w:val="28"/>
            </w:rPr>
          </w:pPr>
          <w:r w:rsidRPr="00725D68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EF3CC3" w:rsidRPr="00EF3CC3" w:rsidRDefault="00EF3CC3" w:rsidP="00EF3CC3">
      <w:pPr>
        <w:jc w:val="center"/>
        <w:rPr>
          <w:rStyle w:val="ae"/>
          <w:rFonts w:ascii="Times New Roman" w:hAnsi="Times New Roman"/>
          <w:i w:val="0"/>
          <w:sz w:val="28"/>
          <w:szCs w:val="28"/>
        </w:rPr>
      </w:pPr>
    </w:p>
    <w:p w:rsidR="00BF01FB" w:rsidRPr="00EF3CC3" w:rsidRDefault="00BF01FB">
      <w:pPr>
        <w:spacing w:after="0" w:line="240" w:lineRule="auto"/>
        <w:rPr>
          <w:rStyle w:val="ae"/>
          <w:rFonts w:ascii="Times New Roman" w:hAnsi="Times New Roman"/>
          <w:i w:val="0"/>
          <w:sz w:val="28"/>
          <w:szCs w:val="28"/>
        </w:rPr>
      </w:pPr>
      <w:r w:rsidRPr="00EF3CC3">
        <w:rPr>
          <w:rStyle w:val="ae"/>
          <w:rFonts w:ascii="Times New Roman" w:hAnsi="Times New Roman"/>
          <w:i w:val="0"/>
          <w:sz w:val="28"/>
          <w:szCs w:val="28"/>
        </w:rPr>
        <w:br w:type="page"/>
      </w:r>
    </w:p>
    <w:p w:rsidR="0062735B" w:rsidRPr="00EF3CC3" w:rsidRDefault="00EE29F1" w:rsidP="00EE29F1">
      <w:pPr>
        <w:pStyle w:val="11"/>
      </w:pPr>
      <w:bookmarkStart w:id="2" w:name="_Toc432872602"/>
      <w:r>
        <w:lastRenderedPageBreak/>
        <w:t xml:space="preserve">1 </w:t>
      </w:r>
      <w:r w:rsidR="00C44A65">
        <w:t>Федеративное устройство в</w:t>
      </w:r>
      <w:r w:rsidR="0062735B" w:rsidRPr="00EF3CC3">
        <w:t xml:space="preserve"> РФ</w:t>
      </w:r>
      <w:bookmarkEnd w:id="2"/>
    </w:p>
    <w:p w:rsidR="00FB0105" w:rsidRDefault="00FB0105" w:rsidP="00D34546">
      <w:pPr>
        <w:pStyle w:val="af8"/>
        <w:rPr>
          <w:rStyle w:val="ae"/>
          <w:b/>
          <w:i w:val="0"/>
        </w:rPr>
      </w:pPr>
    </w:p>
    <w:p w:rsidR="00CF70DA" w:rsidRDefault="00CF70DA" w:rsidP="002A3506">
      <w:pPr>
        <w:pStyle w:val="af8"/>
      </w:pPr>
      <w:r>
        <w:t>Российская Федерация является федеративным государством,  созданным по воле ее многонационального народа. Ее правовой статус определяется Конституцией РФ, Декларацией о государственном суверенитете России от 12 июня 1990 г. и Федеративным договором от 31 марта 1992 г.</w:t>
      </w:r>
    </w:p>
    <w:p w:rsidR="00D34546" w:rsidRDefault="00D34546" w:rsidP="002A3506">
      <w:pPr>
        <w:pStyle w:val="af8"/>
      </w:pPr>
      <w:r w:rsidRPr="000162AC">
        <w:t>Конституцией РФ все субъекты РФ были провозглашены равноправными, и присутствие видового признака в их названии определяется только как дань использованию в течение нескольких десятилетий обозначения территориальных образований. Вместе с тем, республики обладают определенной долей самостоятельности и правом иметь свои государственные языки. На территории России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CF70DA" w:rsidRDefault="00CF70DA" w:rsidP="00CF70DA">
      <w:pPr>
        <w:pStyle w:val="af8"/>
      </w:pPr>
      <w:r>
        <w:t>В состав Российской Федерации входит 85 субъектов: 22 республики, 9 краев, 46 областей, 3 города федерального значения, 1 автономная область и 4 автономных округа</w:t>
      </w:r>
      <w:r w:rsidR="00FD1CA8">
        <w:rPr>
          <w:rStyle w:val="a9"/>
        </w:rPr>
        <w:footnoteReference w:id="1"/>
      </w:r>
      <w:r>
        <w:t>.</w:t>
      </w:r>
    </w:p>
    <w:p w:rsidR="00D34546" w:rsidRPr="000162AC" w:rsidRDefault="00D34546" w:rsidP="00D34546">
      <w:pPr>
        <w:pStyle w:val="af8"/>
      </w:pPr>
      <w:r w:rsidRPr="000162AC">
        <w:t>В составе Российской Федерации находятся субъекты РФ:</w:t>
      </w:r>
    </w:p>
    <w:p w:rsidR="00D34546" w:rsidRPr="000162AC" w:rsidRDefault="00D34546" w:rsidP="002A3506">
      <w:pPr>
        <w:pStyle w:val="af8"/>
        <w:numPr>
          <w:ilvl w:val="0"/>
          <w:numId w:val="20"/>
        </w:numPr>
        <w:ind w:left="0" w:firstLine="709"/>
      </w:pPr>
      <w:r w:rsidRPr="000162AC">
        <w:rPr>
          <w:rStyle w:val="a5"/>
          <w:b w:val="0"/>
          <w:i/>
          <w:iCs/>
        </w:rPr>
        <w:t xml:space="preserve">республики, </w:t>
      </w:r>
      <w:r w:rsidRPr="000162AC">
        <w:t>чей статус определяется Конституцией РФ и конституцией республики: Республика Адыгея (Адыгея), Республика Алтай, Республика Башкортостан, Республика Бурятия и пр.;</w:t>
      </w:r>
    </w:p>
    <w:p w:rsidR="00D34546" w:rsidRPr="000162AC" w:rsidRDefault="00D34546" w:rsidP="002A3506">
      <w:pPr>
        <w:pStyle w:val="af8"/>
        <w:numPr>
          <w:ilvl w:val="0"/>
          <w:numId w:val="20"/>
        </w:numPr>
        <w:ind w:left="0" w:firstLine="709"/>
      </w:pPr>
      <w:r w:rsidRPr="000162AC">
        <w:rPr>
          <w:rStyle w:val="a5"/>
          <w:b w:val="0"/>
          <w:i/>
          <w:iCs/>
        </w:rPr>
        <w:t xml:space="preserve">края, </w:t>
      </w:r>
      <w:r w:rsidRPr="000162AC">
        <w:t>чьи статусы определяются как Конституцией РФ, так и уставом краев: Алтайский край, Забайкальский край, Камчатский край, Краснодарский край, Красноярский край, Пермский край, Приморский край, Ставропольский край, Хабаровский край;</w:t>
      </w:r>
    </w:p>
    <w:p w:rsidR="00D34546" w:rsidRPr="000162AC" w:rsidRDefault="00D34546" w:rsidP="002A3506">
      <w:pPr>
        <w:pStyle w:val="af8"/>
        <w:numPr>
          <w:ilvl w:val="0"/>
          <w:numId w:val="20"/>
        </w:numPr>
        <w:ind w:left="0" w:firstLine="709"/>
      </w:pPr>
      <w:r w:rsidRPr="000162AC">
        <w:rPr>
          <w:rStyle w:val="a5"/>
          <w:b w:val="0"/>
          <w:i/>
          <w:iCs/>
        </w:rPr>
        <w:lastRenderedPageBreak/>
        <w:t xml:space="preserve">области. </w:t>
      </w:r>
      <w:r w:rsidRPr="000162AC">
        <w:t>Статус определяется Конституцией РФ и уставом области: 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Воронежская область, и т.д.;</w:t>
      </w:r>
    </w:p>
    <w:p w:rsidR="00D34546" w:rsidRPr="000162AC" w:rsidRDefault="00D34546" w:rsidP="002A3506">
      <w:pPr>
        <w:pStyle w:val="af8"/>
        <w:numPr>
          <w:ilvl w:val="0"/>
          <w:numId w:val="20"/>
        </w:numPr>
        <w:ind w:left="0" w:firstLine="709"/>
      </w:pPr>
      <w:r w:rsidRPr="000162AC">
        <w:rPr>
          <w:rStyle w:val="a5"/>
          <w:b w:val="0"/>
          <w:i/>
          <w:iCs/>
        </w:rPr>
        <w:t xml:space="preserve">города федерального значения, автономная область </w:t>
      </w:r>
      <w:r w:rsidRPr="000162AC">
        <w:t xml:space="preserve">и </w:t>
      </w:r>
      <w:r w:rsidRPr="000162AC">
        <w:rPr>
          <w:rStyle w:val="a5"/>
          <w:b w:val="0"/>
          <w:i/>
          <w:iCs/>
        </w:rPr>
        <w:t xml:space="preserve">автономные округа, </w:t>
      </w:r>
      <w:r w:rsidRPr="000162AC">
        <w:t>чьи статусы определяются Конституцией РФ, а также уставами данных образований: Москва, Санкт-Петербург, Севастополь - города федерального значения; Еврейская автономная область; Ненецкий автономный округ,</w:t>
      </w:r>
      <w:r w:rsidR="002A3506" w:rsidRPr="000162AC">
        <w:t xml:space="preserve"> </w:t>
      </w:r>
      <w:r w:rsidRPr="000162AC">
        <w:t>Ханты-Мансийский автономный округ - Югра, Чукотский автономный округ, Ямало-Ненецкий автономный округ.</w:t>
      </w:r>
    </w:p>
    <w:p w:rsidR="002A3506" w:rsidRPr="000162AC" w:rsidRDefault="002A3506" w:rsidP="00D34546">
      <w:pPr>
        <w:pStyle w:val="af8"/>
      </w:pPr>
      <w:r w:rsidRPr="000162AC">
        <w:t xml:space="preserve">Согласно Конституции РФ (ст. 66) статус республики определяется федеральной конституцией и конституцией республики Таким образом, Конституция РФ устанавливает конституционно-правовой характер взаимоотношений </w:t>
      </w:r>
      <w:r w:rsidR="00155409" w:rsidRPr="000162AC">
        <w:t xml:space="preserve"> </w:t>
      </w:r>
      <w:r w:rsidRPr="000162AC">
        <w:t xml:space="preserve"> между федерацией и ее субъектами - республиками в составе РФ.</w:t>
      </w:r>
    </w:p>
    <w:p w:rsidR="00D34546" w:rsidRPr="000162AC" w:rsidRDefault="00D34546" w:rsidP="00D34546">
      <w:pPr>
        <w:pStyle w:val="af8"/>
      </w:pPr>
      <w:r w:rsidRPr="000162AC">
        <w:t>Любые отношения автономных округов, входящих в состав краев или областей регулируется федеральным законом, а также договором между органами государственной власти такого округа и органами государственной власти краев или областей.</w:t>
      </w:r>
    </w:p>
    <w:p w:rsidR="00D34546" w:rsidRPr="000162AC" w:rsidRDefault="00D34546" w:rsidP="00D34546">
      <w:pPr>
        <w:pStyle w:val="af8"/>
      </w:pPr>
      <w:r w:rsidRPr="000162AC">
        <w:t>Территориально Российская Федерация включает помимо территорий ее субъектов внутренние воды, территориальное море, воздушное пространство над ними.</w:t>
      </w:r>
    </w:p>
    <w:p w:rsidR="00D34546" w:rsidRPr="000162AC" w:rsidRDefault="00D34546" w:rsidP="00D34546">
      <w:pPr>
        <w:pStyle w:val="af8"/>
      </w:pPr>
      <w:r w:rsidRPr="000162AC">
        <w:t>Федеративное устройство предполагает и разделение полномочий между центром и субъектами.</w:t>
      </w:r>
    </w:p>
    <w:p w:rsidR="00D34546" w:rsidRPr="000162AC" w:rsidRDefault="00D34546" w:rsidP="00D34546">
      <w:pPr>
        <w:pStyle w:val="af8"/>
      </w:pPr>
      <w:r w:rsidRPr="000162AC">
        <w:t xml:space="preserve">В </w:t>
      </w:r>
      <w:r w:rsidRPr="000162AC">
        <w:rPr>
          <w:rStyle w:val="a5"/>
          <w:b w:val="0"/>
          <w:i/>
          <w:iCs/>
        </w:rPr>
        <w:t xml:space="preserve">ведении Российской Федерации </w:t>
      </w:r>
      <w:r w:rsidRPr="000162AC">
        <w:t>находятся:</w:t>
      </w:r>
    </w:p>
    <w:p w:rsidR="00D34546" w:rsidRPr="000162AC" w:rsidRDefault="00D34546" w:rsidP="002A3506">
      <w:pPr>
        <w:pStyle w:val="af8"/>
        <w:numPr>
          <w:ilvl w:val="0"/>
          <w:numId w:val="18"/>
        </w:numPr>
        <w:ind w:left="0" w:firstLine="709"/>
      </w:pPr>
      <w:r w:rsidRPr="000162AC">
        <w:t>принятие и изменение Конституции РФ и федеральных законов, контроль за их соблюдением; федеративное устройство и территория Российской Федерации;</w:t>
      </w:r>
    </w:p>
    <w:p w:rsidR="00D34546" w:rsidRPr="000162AC" w:rsidRDefault="00D34546" w:rsidP="002A3506">
      <w:pPr>
        <w:pStyle w:val="af8"/>
        <w:numPr>
          <w:ilvl w:val="0"/>
          <w:numId w:val="18"/>
        </w:numPr>
        <w:ind w:left="0" w:firstLine="709"/>
      </w:pPr>
      <w:r w:rsidRPr="000162AC">
        <w:t>регулирование и защита прав и свобод человека и гражданина;</w:t>
      </w:r>
    </w:p>
    <w:p w:rsidR="00D34546" w:rsidRPr="000162AC" w:rsidRDefault="00D34546" w:rsidP="002A3506">
      <w:pPr>
        <w:pStyle w:val="af8"/>
        <w:numPr>
          <w:ilvl w:val="0"/>
          <w:numId w:val="18"/>
        </w:numPr>
        <w:ind w:left="0" w:firstLine="709"/>
      </w:pPr>
      <w:r w:rsidRPr="000162AC">
        <w:lastRenderedPageBreak/>
        <w:t>гражданство в Российской Федерации; регулирование и защита прав национальных меньшинств;</w:t>
      </w:r>
    </w:p>
    <w:p w:rsidR="00D34546" w:rsidRPr="000162AC" w:rsidRDefault="00D34546" w:rsidP="002A3506">
      <w:pPr>
        <w:pStyle w:val="af8"/>
        <w:numPr>
          <w:ilvl w:val="0"/>
          <w:numId w:val="18"/>
        </w:numPr>
        <w:ind w:left="0" w:firstLine="709"/>
      </w:pPr>
      <w:r w:rsidRPr="000162AC">
        <w:t>установление системы федеральных органов законодательной, исполнительной и судебной власти, порядка их организации и деятельности;</w:t>
      </w:r>
    </w:p>
    <w:p w:rsidR="00D34546" w:rsidRPr="000162AC" w:rsidRDefault="00D34546" w:rsidP="002A3506">
      <w:pPr>
        <w:pStyle w:val="af8"/>
        <w:numPr>
          <w:ilvl w:val="0"/>
          <w:numId w:val="18"/>
        </w:numPr>
        <w:ind w:left="0" w:firstLine="709"/>
      </w:pPr>
      <w:r w:rsidRPr="000162AC">
        <w:t>формирование федеральных органов государственной власти;</w:t>
      </w:r>
    </w:p>
    <w:p w:rsidR="00D34546" w:rsidRPr="000162AC" w:rsidRDefault="00D34546" w:rsidP="002A3506">
      <w:pPr>
        <w:pStyle w:val="af8"/>
        <w:numPr>
          <w:ilvl w:val="0"/>
          <w:numId w:val="18"/>
        </w:numPr>
        <w:ind w:left="0" w:firstLine="709"/>
      </w:pPr>
      <w:r w:rsidRPr="000162AC">
        <w:t>федеральная государственная собственность и управление ею;</w:t>
      </w:r>
    </w:p>
    <w:p w:rsidR="00D34546" w:rsidRPr="000162AC" w:rsidRDefault="00D34546" w:rsidP="002A3506">
      <w:pPr>
        <w:pStyle w:val="af8"/>
        <w:numPr>
          <w:ilvl w:val="0"/>
          <w:numId w:val="18"/>
        </w:numPr>
        <w:ind w:left="0" w:firstLine="709"/>
      </w:pPr>
      <w:r w:rsidRPr="000162AC">
        <w:t>установление 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развития Российской Федерации и т.д.</w:t>
      </w:r>
    </w:p>
    <w:p w:rsidR="00D34546" w:rsidRPr="000162AC" w:rsidRDefault="00D34546" w:rsidP="00D34546">
      <w:pPr>
        <w:pStyle w:val="af8"/>
      </w:pPr>
      <w:r w:rsidRPr="000162AC">
        <w:t>Для этого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D34546" w:rsidRPr="000162AC" w:rsidRDefault="00D34546" w:rsidP="00D34546">
      <w:pPr>
        <w:pStyle w:val="af8"/>
      </w:pPr>
      <w:r w:rsidRPr="000162AC">
        <w:t xml:space="preserve">В </w:t>
      </w:r>
      <w:r w:rsidRPr="000162AC">
        <w:rPr>
          <w:rStyle w:val="a5"/>
          <w:b w:val="0"/>
          <w:i/>
          <w:iCs/>
        </w:rPr>
        <w:t xml:space="preserve">совместном ведении Российской Федерации и субъектов РФ </w:t>
      </w:r>
      <w:r w:rsidRPr="000162AC">
        <w:t>находятся: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РФ и федеральным законам;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защита прав и свобод человека и гражданина;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защита прав национальных меньшинств;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обеспечение законности, правопорядка, общественной безопасности;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режим пограничных зон;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вопросы владения, пользования и распоряжения землей, недрами, водными и другими природными ресурсами;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разграничение государственной собственности;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природопользование;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lastRenderedPageBreak/>
        <w:t>охрана окружающей среды и обеспечение экологической безопасности;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особо охраняемые природные территории;</w:t>
      </w:r>
    </w:p>
    <w:p w:rsidR="00D3454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>охрана памятников истории и культуры;</w:t>
      </w:r>
    </w:p>
    <w:p w:rsidR="002A3506" w:rsidRPr="000162AC" w:rsidRDefault="00D34546" w:rsidP="002A3506">
      <w:pPr>
        <w:pStyle w:val="af8"/>
        <w:numPr>
          <w:ilvl w:val="0"/>
          <w:numId w:val="23"/>
        </w:numPr>
        <w:ind w:left="0" w:firstLine="709"/>
      </w:pPr>
      <w:r w:rsidRPr="000162AC">
        <w:t xml:space="preserve">ряд других задач, закрепленных в Конституции РФ. </w:t>
      </w:r>
    </w:p>
    <w:p w:rsidR="00D34546" w:rsidRPr="000162AC" w:rsidRDefault="00D34546" w:rsidP="00D34546">
      <w:pPr>
        <w:pStyle w:val="af8"/>
      </w:pPr>
      <w:r w:rsidRPr="000162AC">
        <w:t>Для реализации данных задач издаются федеральные законы и принимаемые в соответствии с ними законы и иные нормативные правовые акты субъектов РФ, которые не могут противоречить федеральным и федеральным конституционным законам.</w:t>
      </w:r>
    </w:p>
    <w:p w:rsidR="00D34546" w:rsidRPr="000162AC" w:rsidRDefault="00D34546" w:rsidP="00D34546">
      <w:pPr>
        <w:pStyle w:val="af8"/>
      </w:pPr>
      <w:r w:rsidRPr="000162AC">
        <w:t xml:space="preserve">По </w:t>
      </w:r>
      <w:r w:rsidRPr="000162AC">
        <w:rPr>
          <w:rStyle w:val="a5"/>
          <w:b w:val="0"/>
          <w:i/>
          <w:iCs/>
        </w:rPr>
        <w:t xml:space="preserve">вопросам исключительного ведения субъектов РФ, </w:t>
      </w:r>
      <w:r w:rsidRPr="000162AC">
        <w:t>последние могут осуществлять собственное правовое регулирование, включая принятие законов и иных нормативных правовых актов.</w:t>
      </w:r>
    </w:p>
    <w:p w:rsidR="00D34546" w:rsidRPr="000162AC" w:rsidRDefault="00D34546" w:rsidP="00D34546">
      <w:pPr>
        <w:pStyle w:val="af8"/>
      </w:pPr>
      <w:r w:rsidRPr="000162AC">
        <w:t>Для реализации поставленных задач федеральные органы исполнительной власти могут создавать свои территориальные органы в регионах и назначать соответствующих должностных лиц. Одновременно с этим часть полномочий федеральных органов исполнительной власти может передаваться органам исполнительной власти субъектов РФ. Возможна и обратная передача полномочий.</w:t>
      </w:r>
    </w:p>
    <w:p w:rsidR="00155409" w:rsidRPr="000162AC" w:rsidRDefault="00155409" w:rsidP="00155409">
      <w:pPr>
        <w:pStyle w:val="af8"/>
      </w:pPr>
      <w:r w:rsidRPr="000162AC">
        <w:t>Следующие юридические признаки Российской Федерации позволяют отнести ее к числу федеративных государств :</w:t>
      </w:r>
    </w:p>
    <w:p w:rsidR="00155409" w:rsidRPr="000162AC" w:rsidRDefault="00155409" w:rsidP="00155409">
      <w:pPr>
        <w:pStyle w:val="af8"/>
      </w:pPr>
      <w:r w:rsidRPr="000162AC">
        <w:t>1) территория Российской Федерации состоит из территорий субъектов Федерации, которые представляют собой ограниченно-правоспособные государственные образования, обладающие определенной учредительной властью;</w:t>
      </w:r>
    </w:p>
    <w:p w:rsidR="00155409" w:rsidRPr="000162AC" w:rsidRDefault="00155409" w:rsidP="00155409">
      <w:pPr>
        <w:pStyle w:val="af8"/>
      </w:pPr>
      <w:r w:rsidRPr="000162AC">
        <w:t>2) компетенция между Федерацией и ее субъектами разграничивается федеральной конституцией;</w:t>
      </w:r>
    </w:p>
    <w:p w:rsidR="00155409" w:rsidRPr="000162AC" w:rsidRDefault="00155409" w:rsidP="00155409">
      <w:pPr>
        <w:pStyle w:val="af8"/>
      </w:pPr>
      <w:r w:rsidRPr="000162AC">
        <w:t>3) в российском государстве верховная законодательная, исполнительная и судебная власть принадлежит федеральным государственным органам;</w:t>
      </w:r>
    </w:p>
    <w:p w:rsidR="00155409" w:rsidRPr="000162AC" w:rsidRDefault="00155409" w:rsidP="00155409">
      <w:pPr>
        <w:pStyle w:val="af8"/>
      </w:pPr>
      <w:r w:rsidRPr="000162AC">
        <w:lastRenderedPageBreak/>
        <w:t>4) субъекты Федерации обладают правом принятия собственной Конституции (Устава), имеют сои высшие законодательные и исполнительные органы;</w:t>
      </w:r>
    </w:p>
    <w:p w:rsidR="00155409" w:rsidRPr="000162AC" w:rsidRDefault="00155409" w:rsidP="00155409">
      <w:pPr>
        <w:pStyle w:val="af8"/>
      </w:pPr>
      <w:r w:rsidRPr="000162AC">
        <w:t>5) в России существует единое гражданство;</w:t>
      </w:r>
    </w:p>
    <w:p w:rsidR="00155409" w:rsidRPr="000162AC" w:rsidRDefault="00155409" w:rsidP="00155409">
      <w:pPr>
        <w:pStyle w:val="af8"/>
      </w:pPr>
      <w:r w:rsidRPr="000162AC">
        <w:t>6) в российском парламенте – Федеральном Собрании Российской Федерации – имеется палата представляющая интересы субъектов Федерации (Совет Федерации);</w:t>
      </w:r>
    </w:p>
    <w:p w:rsidR="00155409" w:rsidRPr="000162AC" w:rsidRDefault="00155409" w:rsidP="00155409">
      <w:pPr>
        <w:pStyle w:val="af8"/>
      </w:pPr>
      <w:r w:rsidRPr="000162AC">
        <w:t>7) внешнеполитическую деятельность осуществляют федеральные органы государственной власти. Они официально представляют Российскую Федерацию в межгосударственных отношениях.</w:t>
      </w:r>
    </w:p>
    <w:p w:rsidR="00155409" w:rsidRPr="000162AC" w:rsidRDefault="00155409" w:rsidP="00155409">
      <w:pPr>
        <w:pStyle w:val="af8"/>
      </w:pPr>
      <w:r w:rsidRPr="000162AC">
        <w:t>Российская Федерация – нетипичная, отклоняющаяся от классических образцов федерация. Она является асимметричной, потому что ее субъекты обладают различным конституционным статусом, тогда как в симметричной федерации субъекты равностатусны. Особое правовое (а по ряду позиций привилегированное) положение в России занимают республики, автономные округа, автономная область.</w:t>
      </w:r>
    </w:p>
    <w:p w:rsidR="00155409" w:rsidRDefault="00155409" w:rsidP="00155409">
      <w:pPr>
        <w:pStyle w:val="af8"/>
      </w:pPr>
      <w:r w:rsidRPr="000162AC">
        <w:t>Конституция РФ 12 декабря 1993 года заложила конституционные основы российского федерализма, среди которых выделяют: целостность и неприкосновенность российской территории; равноправие всех субъектов Федераций; строительство и развитие РФ на двух равнозначных основах: национально-территориальной и территориальной; признания обладания государственным суверенитет</w:t>
      </w:r>
      <w:r>
        <w:t>ом за РФ, а не за ее субъектами.</w:t>
      </w:r>
    </w:p>
    <w:p w:rsidR="00B763DB" w:rsidRPr="00E32659" w:rsidRDefault="00B763DB" w:rsidP="00B76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DB" w:rsidRDefault="00B763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4154" w:rsidRPr="00EF3CC3" w:rsidRDefault="00816818" w:rsidP="00EE29F1">
      <w:pPr>
        <w:pStyle w:val="11"/>
      </w:pPr>
      <w:bookmarkStart w:id="3" w:name="_Toc432872603"/>
      <w:r w:rsidRPr="00EF3CC3">
        <w:lastRenderedPageBreak/>
        <w:t>2</w:t>
      </w:r>
      <w:r w:rsidR="00EE29F1">
        <w:t xml:space="preserve"> </w:t>
      </w:r>
      <w:r w:rsidR="00C44A65">
        <w:t>Понятие и содержание основ конституционного строя</w:t>
      </w:r>
      <w:r w:rsidR="00650969" w:rsidRPr="00EF3CC3">
        <w:t xml:space="preserve"> РФ</w:t>
      </w:r>
      <w:bookmarkEnd w:id="3"/>
    </w:p>
    <w:p w:rsidR="00650969" w:rsidRPr="00EF3CC3" w:rsidRDefault="00650969" w:rsidP="00EF3C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1C37" w:rsidRDefault="00AB1C37" w:rsidP="00CF70DA">
      <w:pPr>
        <w:pStyle w:val="af8"/>
      </w:pPr>
      <w:r>
        <w:t xml:space="preserve">Конституционный строй — это определенная форма, определенный способ организации государства, закрепленный в его конституции. </w:t>
      </w:r>
      <w:r w:rsidR="000162AC">
        <w:t xml:space="preserve"> </w:t>
      </w:r>
    </w:p>
    <w:p w:rsidR="00CF70DA" w:rsidRPr="00CF70DA" w:rsidRDefault="00CF70DA" w:rsidP="00CF70DA">
      <w:pPr>
        <w:pStyle w:val="af8"/>
      </w:pPr>
      <w:r w:rsidRPr="00CF70DA">
        <w:t>Под конституционным строем</w:t>
      </w:r>
      <w:r>
        <w:t xml:space="preserve"> понимается способ организации </w:t>
      </w:r>
      <w:r w:rsidRPr="00CF70DA">
        <w:t>государства, который обеспечи</w:t>
      </w:r>
      <w:r>
        <w:t>вает подчинение его праву и ха</w:t>
      </w:r>
      <w:r w:rsidRPr="00CF70DA">
        <w:t>рактеризует как конституционное государство.</w:t>
      </w:r>
    </w:p>
    <w:p w:rsidR="00AB1C37" w:rsidRDefault="00AB1C37" w:rsidP="00E25570">
      <w:pPr>
        <w:pStyle w:val="af8"/>
      </w:pPr>
      <w:r>
        <w:t>Конституционный строй характеризуется особыми принципами (базовыми началами), лежащими в основе взаимоотношений человека, общества и государства. Конституционный строй — это такая организация государственной и общественной жизни, где государство является политической организацией гражданского общества, имеет демократический правовой характер и в нем человек, его права, свободы, честь, достоинство признаются высшей ценностью, а их соблюдение и защита — основной обязанностью государства</w:t>
      </w:r>
      <w:r w:rsidR="00FD1CA8">
        <w:rPr>
          <w:rStyle w:val="a9"/>
        </w:rPr>
        <w:footnoteReference w:id="2"/>
      </w:r>
      <w:r>
        <w:t>.</w:t>
      </w:r>
    </w:p>
    <w:p w:rsidR="00AB1C37" w:rsidRDefault="00AB1C37" w:rsidP="00E25570">
      <w:pPr>
        <w:pStyle w:val="af8"/>
      </w:pPr>
      <w:r>
        <w:t>Конституционный строй можно также определить как систему социальных, экономических и политико-правовых отношений и институтов, закрепленных и охраняемых конституционно-правовыми актами.</w:t>
      </w:r>
    </w:p>
    <w:p w:rsidR="00E25570" w:rsidRDefault="00E25570" w:rsidP="00E25570">
      <w:pPr>
        <w:pStyle w:val="af8"/>
      </w:pPr>
      <w:r>
        <w:t>Под основами конституционного строя Российской Федерации понимаются устои государства, его основные принципы, которые призваны обеспечить Федерации характер конституционного государства.</w:t>
      </w:r>
    </w:p>
    <w:p w:rsidR="00AB1C37" w:rsidRDefault="00AB1C37" w:rsidP="00E25570">
      <w:pPr>
        <w:pStyle w:val="af8"/>
      </w:pPr>
      <w:r>
        <w:t>Основы конституционного строя взаимосвязаны, не существуют изолированно друг от друга. Все они оказывают друг на друга влияние, представляют собою не простую совокупность, а органическое единство, целостную систему и выражают качественную определенность её содержания.</w:t>
      </w:r>
    </w:p>
    <w:p w:rsidR="00AB1C37" w:rsidRDefault="00AB1C37" w:rsidP="00E25570">
      <w:pPr>
        <w:pStyle w:val="af8"/>
      </w:pPr>
      <w:r>
        <w:lastRenderedPageBreak/>
        <w:t>В главе I Конституции РФ</w:t>
      </w:r>
      <w:r w:rsidR="00CF70DA">
        <w:t xml:space="preserve"> (ст.1-16)</w:t>
      </w:r>
      <w:r>
        <w:t>, которая называется «Основы конституционного строя», находит свое выражение целостная система основ конституционного строя.</w:t>
      </w:r>
    </w:p>
    <w:p w:rsidR="00AB1C37" w:rsidRDefault="00AB1C37" w:rsidP="00E25570">
      <w:pPr>
        <w:pStyle w:val="af8"/>
      </w:pPr>
      <w:r>
        <w:t>К их первой группе относятся основы организации государственной власти: народовластие; федерализм; верховенство права; принцип разделения властей; государственный суверенитет.</w:t>
      </w:r>
    </w:p>
    <w:p w:rsidR="00AB1C37" w:rsidRDefault="00AB1C37" w:rsidP="00E25570">
      <w:pPr>
        <w:pStyle w:val="af8"/>
      </w:pPr>
      <w:r>
        <w:t>Вторую группу составляют основы взаимоотношений государства и человека, гражданина, правового статуса человека и гражданина. К ним относятся: признание и утверждение прав и свобод человека и гражданина высшей ценностью; их защита и соблюдение — обязанностью государства.</w:t>
      </w:r>
    </w:p>
    <w:p w:rsidR="00AB1C37" w:rsidRDefault="00AB1C37" w:rsidP="00E25570">
      <w:pPr>
        <w:pStyle w:val="af8"/>
      </w:pPr>
      <w:r>
        <w:t>Третья группа включает основы организации жизни общества. Ее составляют: идеологический и политический плюрализм; светский характер государства; свобода экономической деятельности; многообразие и равноправие различных форм собственности; социальный характер государства</w:t>
      </w:r>
      <w:r w:rsidR="00FD1CA8">
        <w:rPr>
          <w:rStyle w:val="a9"/>
        </w:rPr>
        <w:footnoteReference w:id="3"/>
      </w:r>
      <w:r>
        <w:t>.</w:t>
      </w:r>
    </w:p>
    <w:p w:rsidR="00AB1C37" w:rsidRDefault="00AB1C37" w:rsidP="00E25570">
      <w:pPr>
        <w:pStyle w:val="af8"/>
      </w:pPr>
      <w:r>
        <w:t>Ведущее место среди правовых норм, регулирующих конституционный строй России, занимают нормы Конституции РФ, поскольку Конституция наделена высшей юридической силой и является базой текущего законодательства.</w:t>
      </w:r>
    </w:p>
    <w:p w:rsidR="00AB1C37" w:rsidRDefault="00AB1C37" w:rsidP="00E25570">
      <w:pPr>
        <w:pStyle w:val="af8"/>
      </w:pPr>
      <w:r>
        <w:t>Установление конституционного строя начинается с определения принципов организации государства в его соотношении с личностью и гражданским обществом. Эти принципы как раз и составляют содержание гл. 1 «Основы конституционного строя» Конституции РФ. Общество свободных людей (гражданское общество) как бы указывает государству на его обязанность служить человеку и предъявляет определенные требования в отношении организации и пределов государственной власти.</w:t>
      </w:r>
    </w:p>
    <w:p w:rsidR="000162AC" w:rsidRDefault="00AB1C37" w:rsidP="00E25570">
      <w:pPr>
        <w:pStyle w:val="af8"/>
      </w:pPr>
      <w:r>
        <w:t xml:space="preserve">К основам конституционного строя, согласно Конституции РФ, относятся прежде всего фундаментальные принципы, которые присущи </w:t>
      </w:r>
      <w:r>
        <w:lastRenderedPageBreak/>
        <w:t xml:space="preserve">каждому конституционному государству. В их число входят демократизм, выражающийся в народном суверенитете, принципе разделения властей, идеологическом и политическом многообразии, в признании и гарантировании местного самоуправления, а также правовое государство, воплощением которого и является конституционное государство. </w:t>
      </w:r>
    </w:p>
    <w:p w:rsidR="00AB1C37" w:rsidRDefault="00AB1C37" w:rsidP="00E25570">
      <w:pPr>
        <w:pStyle w:val="af8"/>
      </w:pPr>
      <w:r>
        <w:t>Основу конституционного государства составляют и признание им человека, его прав и свобод высшей ценностью, а также социальное рыночное хозяйство, в рамках которого главным образом осуществляются производство и распределение товаров и благ. С этими основами неразрывно связаны и такие основы конституционного строя, как социальное государство, главной задачей которого является претворение в жизнь закрепленных правом принципов социальной справедливости, и светское государство, дополняющее принцип политического многообразия многообразием духовным.</w:t>
      </w:r>
    </w:p>
    <w:p w:rsidR="00AB1C37" w:rsidRDefault="00AB1C37" w:rsidP="00E25570">
      <w:pPr>
        <w:pStyle w:val="af8"/>
      </w:pPr>
      <w:r>
        <w:t>К основам конституционного строя, закрепленным Конституцией РФ, относятся федерализм, суверенность российского государства и республиканская форма правления.</w:t>
      </w:r>
    </w:p>
    <w:p w:rsidR="00CF70DA" w:rsidRDefault="00CF70DA" w:rsidP="00CF70DA">
      <w:pPr>
        <w:pStyle w:val="af8"/>
      </w:pPr>
      <w:r w:rsidRPr="00CF70DA">
        <w:t>Правовые нормы, образующ</w:t>
      </w:r>
      <w:r>
        <w:t>ие институт основ конституцион</w:t>
      </w:r>
      <w:r w:rsidRPr="00CF70DA">
        <w:t>ного строя Российской Фе</w:t>
      </w:r>
      <w:r>
        <w:t xml:space="preserve">дерации, занимают ведущее место </w:t>
      </w:r>
      <w:r w:rsidRPr="00CF70DA">
        <w:t>в системе конституционного п</w:t>
      </w:r>
      <w:r>
        <w:t xml:space="preserve">рава России. Закрепление основ </w:t>
      </w:r>
      <w:r w:rsidRPr="00CF70DA">
        <w:t>конституционного строя в действующей Конституции крайне</w:t>
      </w:r>
      <w:r>
        <w:t xml:space="preserve"> </w:t>
      </w:r>
      <w:r w:rsidRPr="00CF70DA">
        <w:t>важно, так как обеспечива</w:t>
      </w:r>
      <w:r>
        <w:t xml:space="preserve">ет провозглашение этих основ от </w:t>
      </w:r>
      <w:r w:rsidRPr="00CF70DA">
        <w:t>имени народов России их гос</w:t>
      </w:r>
      <w:r>
        <w:t>ударственной волей. Основы кон</w:t>
      </w:r>
      <w:r w:rsidRPr="00CF70DA">
        <w:t>ституционного строя Российской Федерации могут быт</w:t>
      </w:r>
      <w:r>
        <w:t>ь из</w:t>
      </w:r>
      <w:r w:rsidRPr="00CF70DA">
        <w:t xml:space="preserve">менены только в особом порядке, специально установленном </w:t>
      </w:r>
      <w:r>
        <w:t xml:space="preserve">  </w:t>
      </w:r>
      <w:r w:rsidRPr="00CF70DA">
        <w:t>Конституцией. Никакие др</w:t>
      </w:r>
      <w:r>
        <w:t>угие положения действующей Кон</w:t>
      </w:r>
      <w:r w:rsidRPr="00CF70DA">
        <w:t>ституции не могут противо</w:t>
      </w:r>
      <w:r>
        <w:t>речить основам ее конституцион</w:t>
      </w:r>
      <w:r w:rsidRPr="00CF70DA">
        <w:t>ного строя.</w:t>
      </w:r>
    </w:p>
    <w:p w:rsidR="00EF3CC3" w:rsidRPr="00BE544A" w:rsidRDefault="00EF3CC3" w:rsidP="00EF3CC3">
      <w:pPr>
        <w:pStyle w:val="a8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EE29F1" w:rsidRDefault="00EE29F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16818" w:rsidRPr="00EE29F1" w:rsidRDefault="00EE29F1" w:rsidP="00EE29F1">
      <w:pPr>
        <w:pStyle w:val="11"/>
      </w:pPr>
      <w:bookmarkStart w:id="4" w:name="_Toc432872604"/>
      <w:r w:rsidRPr="00EE29F1">
        <w:lastRenderedPageBreak/>
        <w:t xml:space="preserve">3 </w:t>
      </w:r>
      <w:r w:rsidR="00C44A65">
        <w:t>Понятие юридического лица. Организационно-правовые формы юридических лиц: общая характеристика (гл.4 Гражданского кодекса РФ)</w:t>
      </w:r>
      <w:bookmarkEnd w:id="4"/>
    </w:p>
    <w:p w:rsidR="00650969" w:rsidRDefault="00650969" w:rsidP="00FC5CB2">
      <w:pPr>
        <w:pStyle w:val="af8"/>
      </w:pPr>
    </w:p>
    <w:p w:rsidR="00FC5CB2" w:rsidRDefault="00FC5CB2" w:rsidP="00FC5CB2">
      <w:pPr>
        <w:pStyle w:val="af8"/>
      </w:pPr>
      <w:r w:rsidRPr="00FC5CB2">
        <w:t xml:space="preserve">В соответствии со статьей 48 </w:t>
      </w:r>
      <w:hyperlink r:id="rId8" w:tooltip="Гражданский кодекс" w:history="1">
        <w:r w:rsidRPr="00FC5CB2">
          <w:rPr>
            <w:rStyle w:val="aa"/>
            <w:color w:val="000000"/>
            <w:u w:val="none"/>
          </w:rPr>
          <w:t>Гражданского кодекса</w:t>
        </w:r>
      </w:hyperlink>
      <w:r w:rsidRPr="00FC5CB2">
        <w:t xml:space="preserve"> Российской Федерации «</w:t>
      </w:r>
      <w:r w:rsidRPr="00FC5CB2">
        <w:rPr>
          <w:rStyle w:val="a5"/>
          <w:b w:val="0"/>
          <w:bCs w:val="0"/>
        </w:rPr>
        <w:t>юридическим лицом</w:t>
      </w:r>
      <w:r w:rsidRPr="00FC5CB2">
        <w:t xml:space="preserve"> признается организация, которая </w:t>
      </w:r>
      <w:r w:rsidR="00551BA6">
        <w:t>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</w:t>
      </w:r>
      <w:r w:rsidRPr="00FC5CB2">
        <w:t>».</w:t>
      </w:r>
    </w:p>
    <w:p w:rsidR="00FC5CB2" w:rsidRPr="00FC5CB2" w:rsidRDefault="00FC5CB2" w:rsidP="00FC5CB2">
      <w:pPr>
        <w:pStyle w:val="af8"/>
      </w:pPr>
      <w:r w:rsidRPr="00FC5CB2">
        <w:t>Организация, существующая в форме юридического лица, имеет следующие признаки</w:t>
      </w:r>
      <w:r w:rsidR="00FD1CA8">
        <w:rPr>
          <w:rStyle w:val="a9"/>
        </w:rPr>
        <w:footnoteReference w:id="4"/>
      </w:r>
      <w:r w:rsidRPr="00FC5CB2">
        <w:t>:</w:t>
      </w:r>
    </w:p>
    <w:p w:rsidR="00FC5CB2" w:rsidRPr="00FC5CB2" w:rsidRDefault="00FC5CB2" w:rsidP="00551BA6">
      <w:pPr>
        <w:pStyle w:val="af8"/>
        <w:numPr>
          <w:ilvl w:val="0"/>
          <w:numId w:val="27"/>
        </w:numPr>
        <w:ind w:left="0" w:firstLine="709"/>
      </w:pPr>
      <w:r w:rsidRPr="00FC5CB2">
        <w:rPr>
          <w:rStyle w:val="a5"/>
          <w:b w:val="0"/>
          <w:bCs w:val="0"/>
        </w:rPr>
        <w:t>наличие обособленного имущества</w:t>
      </w:r>
      <w:r w:rsidRPr="00FC5CB2">
        <w:t>, учитываемого в самостоятельном бухгалтерском балансе;</w:t>
      </w:r>
    </w:p>
    <w:p w:rsidR="00FC5CB2" w:rsidRPr="00FC5CB2" w:rsidRDefault="00FC5CB2" w:rsidP="00551BA6">
      <w:pPr>
        <w:pStyle w:val="af8"/>
        <w:numPr>
          <w:ilvl w:val="0"/>
          <w:numId w:val="27"/>
        </w:numPr>
        <w:ind w:left="0" w:firstLine="709"/>
      </w:pPr>
      <w:r w:rsidRPr="00FC5CB2">
        <w:t>наличие обособленной от имущества учредителей (собственников) юридического лица его имущественной ответственности всем имеющимся у него на балансе имуществом; первые не отвечают по обязательствам образованного ими юридического лица (кроме случаев, когда это предусмотрено законом), а оно в свою очередь не отвечает по обязательствам своих учредителей (собственников);</w:t>
      </w:r>
    </w:p>
    <w:p w:rsidR="00FC5CB2" w:rsidRPr="00FC5CB2" w:rsidRDefault="00FC5CB2" w:rsidP="00551BA6">
      <w:pPr>
        <w:pStyle w:val="af8"/>
        <w:numPr>
          <w:ilvl w:val="0"/>
          <w:numId w:val="27"/>
        </w:numPr>
        <w:ind w:left="0" w:firstLine="709"/>
      </w:pPr>
      <w:r w:rsidRPr="00FC5CB2">
        <w:rPr>
          <w:rStyle w:val="a5"/>
          <w:b w:val="0"/>
          <w:bCs w:val="0"/>
        </w:rPr>
        <w:t>самостоятельное участие в гражданско-правовых отношениях</w:t>
      </w:r>
      <w:r w:rsidRPr="00FC5CB2">
        <w:t xml:space="preserve"> от своего имени, а не от имени своих учредителей (собственников), включающее приобретение и реализацию имущественных и личных неимущественных прав и несение обязанностей, разрешенных действующим законодательством;</w:t>
      </w:r>
    </w:p>
    <w:p w:rsidR="00FC5CB2" w:rsidRPr="00FC5CB2" w:rsidRDefault="00FC5CB2" w:rsidP="00551BA6">
      <w:pPr>
        <w:pStyle w:val="af8"/>
        <w:numPr>
          <w:ilvl w:val="0"/>
          <w:numId w:val="27"/>
        </w:numPr>
        <w:ind w:left="0" w:firstLine="709"/>
      </w:pPr>
      <w:r w:rsidRPr="00FC5CB2">
        <w:t>право защищать свои интересы законным путем, т. е. выступать истцом и ответчиком в суде;</w:t>
      </w:r>
    </w:p>
    <w:p w:rsidR="00FC5CB2" w:rsidRPr="00FC5CB2" w:rsidRDefault="00FC5CB2" w:rsidP="00551BA6">
      <w:pPr>
        <w:pStyle w:val="af8"/>
        <w:numPr>
          <w:ilvl w:val="0"/>
          <w:numId w:val="27"/>
        </w:numPr>
        <w:ind w:left="0" w:firstLine="709"/>
      </w:pPr>
      <w:r w:rsidRPr="00FC5CB2">
        <w:t>наличие свидетельства о государственной регистрации в качестве юридического лица.</w:t>
      </w:r>
    </w:p>
    <w:p w:rsidR="00551BA6" w:rsidRPr="00551BA6" w:rsidRDefault="00551BA6" w:rsidP="00551BA6">
      <w:pPr>
        <w:pStyle w:val="af8"/>
      </w:pPr>
      <w:r w:rsidRPr="00551BA6">
        <w:lastRenderedPageBreak/>
        <w:t xml:space="preserve">По цели деятельности юридические лица подразделяются на </w:t>
      </w:r>
      <w:r w:rsidRPr="00551BA6">
        <w:rPr>
          <w:rStyle w:val="a5"/>
          <w:b w:val="0"/>
          <w:bCs w:val="0"/>
        </w:rPr>
        <w:t>два больших класса</w:t>
      </w:r>
      <w:r w:rsidRPr="00551BA6">
        <w:t>: коммерческие и некоммерческие организации.</w:t>
      </w:r>
    </w:p>
    <w:p w:rsidR="00551BA6" w:rsidRPr="00551BA6" w:rsidRDefault="00551BA6" w:rsidP="00551BA6">
      <w:pPr>
        <w:pStyle w:val="af8"/>
      </w:pPr>
      <w:hyperlink r:id="rId9" w:tooltip="Коммерческая организация" w:history="1">
        <w:r w:rsidRPr="00551BA6">
          <w:rPr>
            <w:rStyle w:val="aa"/>
            <w:rFonts w:eastAsiaTheme="majorEastAsia"/>
            <w:color w:val="000000"/>
            <w:u w:val="none"/>
          </w:rPr>
          <w:t>Коммерческая организация</w:t>
        </w:r>
      </w:hyperlink>
      <w:r w:rsidRPr="00551BA6">
        <w:t xml:space="preserve"> — это организация, занимающаяся коммерческой деятельностью, или это организация — участник рынка, основной целью деятельности которой является получение </w:t>
      </w:r>
      <w:hyperlink r:id="rId10" w:tooltip="Прибыль" w:history="1">
        <w:r w:rsidRPr="00551BA6">
          <w:rPr>
            <w:rStyle w:val="aa"/>
            <w:rFonts w:eastAsiaTheme="majorEastAsia"/>
            <w:color w:val="000000"/>
            <w:u w:val="none"/>
          </w:rPr>
          <w:t>прибыли</w:t>
        </w:r>
      </w:hyperlink>
      <w:r w:rsidRPr="00551BA6">
        <w:t>.</w:t>
      </w:r>
    </w:p>
    <w:p w:rsidR="00551BA6" w:rsidRPr="00551BA6" w:rsidRDefault="00551BA6" w:rsidP="00551BA6">
      <w:pPr>
        <w:pStyle w:val="af8"/>
      </w:pPr>
      <w:hyperlink r:id="rId11" w:tooltip="Некоммерческая организация" w:history="1">
        <w:r w:rsidRPr="00551BA6">
          <w:rPr>
            <w:rStyle w:val="aa"/>
            <w:rFonts w:eastAsiaTheme="majorEastAsia"/>
            <w:color w:val="000000"/>
            <w:u w:val="none"/>
          </w:rPr>
          <w:t>Некоммерческая организация</w:t>
        </w:r>
      </w:hyperlink>
      <w:r w:rsidRPr="00551BA6">
        <w:rPr>
          <w:rStyle w:val="a5"/>
          <w:b w:val="0"/>
          <w:bCs w:val="0"/>
        </w:rPr>
        <w:t xml:space="preserve"> </w:t>
      </w:r>
      <w:r>
        <w:t>–</w:t>
      </w:r>
      <w:r w:rsidRPr="00551BA6">
        <w:t xml:space="preserve"> это</w:t>
      </w:r>
      <w:r>
        <w:t xml:space="preserve"> </w:t>
      </w:r>
      <w:r w:rsidRPr="00551BA6">
        <w:t xml:space="preserve"> организация, занимающаяся некоммерческой деятельностью, или это организация, основной целью деятельности которой является та или иная цель, не связанная с получением прибыли, которая в свою очередь не подлежит распределению между участниками данной организации.</w:t>
      </w:r>
    </w:p>
    <w:p w:rsidR="00551BA6" w:rsidRPr="00551BA6" w:rsidRDefault="00551BA6" w:rsidP="00551BA6">
      <w:pPr>
        <w:pStyle w:val="af8"/>
      </w:pPr>
      <w:r w:rsidRPr="00551BA6">
        <w:t>Юридически различие между коммерческой и некоммерческой организациями в современном Гражданском кодексе РФ сводится лишь к следующему: и та и другая организация может иметь прибыль, но в коммерческой организации эта прибыль может распределяться между учредителями (участниками), а в некоммерческой организации вся полученная прибыль расходуется на уставные цели.</w:t>
      </w:r>
    </w:p>
    <w:p w:rsidR="00551BA6" w:rsidRPr="00551BA6" w:rsidRDefault="00551BA6" w:rsidP="00551BA6">
      <w:pPr>
        <w:pStyle w:val="af8"/>
      </w:pPr>
      <w:r w:rsidRPr="00551BA6">
        <w:rPr>
          <w:rStyle w:val="a5"/>
          <w:b w:val="0"/>
          <w:bCs w:val="0"/>
        </w:rPr>
        <w:t>Организационно-правовая форма юридического лица</w:t>
      </w:r>
      <w:r w:rsidRPr="00551BA6">
        <w:t xml:space="preserve"> — это совокупность конкретных признаков, объективно выделяющихся в системе общих признаков юридического лица и существенно отличающих данную группу юридических лиц от всех остальных.</w:t>
      </w:r>
    </w:p>
    <w:p w:rsidR="00551BA6" w:rsidRPr="00551BA6" w:rsidRDefault="00551BA6" w:rsidP="00551BA6">
      <w:pPr>
        <w:pStyle w:val="af8"/>
      </w:pPr>
      <w:r w:rsidRPr="00551BA6">
        <w:t>По организационно правовой форме каждый класс юридических лиц подразделяется на группы.</w:t>
      </w:r>
    </w:p>
    <w:p w:rsidR="00551BA6" w:rsidRDefault="00551BA6" w:rsidP="00551BA6">
      <w:pPr>
        <w:pStyle w:val="af8"/>
      </w:pPr>
      <w:r w:rsidRPr="00551BA6">
        <w:t xml:space="preserve">Коммерческие организации могут создаваться исключительно в формах: </w:t>
      </w:r>
      <w:r>
        <w:t>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</w:t>
      </w:r>
      <w:r w:rsidR="00C27252">
        <w:t xml:space="preserve"> (п. 2 ст. 50 ГК РФ)</w:t>
      </w:r>
      <w:r w:rsidRPr="00551BA6">
        <w:t>.</w:t>
      </w:r>
    </w:p>
    <w:p w:rsidR="00551BA6" w:rsidRPr="00551BA6" w:rsidRDefault="00551BA6" w:rsidP="00551BA6">
      <w:pPr>
        <w:pStyle w:val="af8"/>
      </w:pPr>
      <w:r w:rsidRPr="00551BA6">
        <w:t>Некоммерческие организа</w:t>
      </w:r>
      <w:r w:rsidR="00C27252">
        <w:t>ции могут создаваться в формах (п.3 ст.50 ГК РФ):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lastRenderedPageBreak/>
        <w:t>потребительских кооперативов,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общественных движений;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торгово-промышленные, нотариальные палаты;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товариществ собственников недвижимости, к которым относятся в том числе товарищества собственников жилья;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казачьих обществ, внесенных в государственный реестр казачьих обществ в Российской Федерации;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общин коренных малочисленных народов Российской Федерации;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фондов, к которым относятся в том числе общественные и благотворительные фонды;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автономных некоммерческих организаций;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религиозных организаций;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публично-правовых компаний.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lastRenderedPageBreak/>
        <w:t>адвокатских палат;</w:t>
      </w:r>
    </w:p>
    <w:p w:rsidR="00C27252" w:rsidRPr="00C27252" w:rsidRDefault="00C27252" w:rsidP="00C27252">
      <w:pPr>
        <w:pStyle w:val="af8"/>
        <w:numPr>
          <w:ilvl w:val="0"/>
          <w:numId w:val="28"/>
        </w:numPr>
        <w:ind w:left="0" w:firstLine="709"/>
      </w:pPr>
      <w:r w:rsidRPr="00C27252">
        <w:t>адвокатских образований (являющихся юридическими лицами).</w:t>
      </w:r>
    </w:p>
    <w:p w:rsidR="006B3AC8" w:rsidRPr="006B3AC8" w:rsidRDefault="006B3AC8" w:rsidP="006B3AC8">
      <w:pPr>
        <w:pStyle w:val="af8"/>
      </w:pPr>
      <w:r w:rsidRPr="006B3AC8">
        <w:t xml:space="preserve">По характеру отношений между юридическим лицом и его учредителями возможны </w:t>
      </w:r>
      <w:r w:rsidRPr="006B3AC8">
        <w:rPr>
          <w:rStyle w:val="a5"/>
          <w:b w:val="0"/>
          <w:bCs w:val="0"/>
        </w:rPr>
        <w:t>два типа организаций</w:t>
      </w:r>
      <w:r w:rsidRPr="006B3AC8">
        <w:t>.</w:t>
      </w:r>
    </w:p>
    <w:p w:rsidR="006B3AC8" w:rsidRPr="006B3AC8" w:rsidRDefault="006B3AC8" w:rsidP="006B3AC8">
      <w:pPr>
        <w:pStyle w:val="af8"/>
      </w:pPr>
      <w:r w:rsidRPr="006B3AC8">
        <w:rPr>
          <w:rStyle w:val="a5"/>
          <w:b w:val="0"/>
          <w:bCs w:val="0"/>
        </w:rPr>
        <w:t>Первый</w:t>
      </w:r>
      <w:r w:rsidRPr="006B3AC8">
        <w:t xml:space="preserve"> тип организаций состоит в том, что учредители сохраняют право собственности на свои вклады, вносимые в организуемое ими юридическое лицо, а последнее не имеет прав собственности на эти вклады</w:t>
      </w:r>
      <w:r>
        <w:t xml:space="preserve"> (</w:t>
      </w:r>
      <w:r w:rsidRPr="006B3AC8">
        <w:t>государственные и муниципальные унитарные предприятия и учреждения, финансируемые их собственником</w:t>
      </w:r>
      <w:r>
        <w:t>)</w:t>
      </w:r>
      <w:r w:rsidRPr="006B3AC8">
        <w:t>.</w:t>
      </w:r>
    </w:p>
    <w:p w:rsidR="006B3AC8" w:rsidRPr="006B3AC8" w:rsidRDefault="006B3AC8" w:rsidP="006B3AC8">
      <w:pPr>
        <w:pStyle w:val="af8"/>
      </w:pPr>
      <w:r w:rsidRPr="006B3AC8">
        <w:rPr>
          <w:rStyle w:val="a5"/>
          <w:b w:val="0"/>
          <w:bCs w:val="0"/>
        </w:rPr>
        <w:t>Второй</w:t>
      </w:r>
      <w:r w:rsidRPr="006B3AC8">
        <w:t xml:space="preserve"> тип организаций состоит в том, что учредители теряют право собственности на свои вклады в юридическом лице и это право переходит к юридическому лицу. Данный тип организации может иметь две подгруппы:</w:t>
      </w:r>
    </w:p>
    <w:p w:rsidR="006B3AC8" w:rsidRPr="006B3AC8" w:rsidRDefault="006B3AC8" w:rsidP="006B3AC8">
      <w:pPr>
        <w:pStyle w:val="af8"/>
        <w:numPr>
          <w:ilvl w:val="0"/>
          <w:numId w:val="31"/>
        </w:numPr>
        <w:ind w:left="0" w:firstLine="709"/>
      </w:pPr>
      <w:r w:rsidRPr="006B3AC8">
        <w:t>первая подгруппа — организации, в которых учредитель взамен своего взноса получает определенные обязательственные права в отношении юридического лица</w:t>
      </w:r>
      <w:r>
        <w:t xml:space="preserve"> (</w:t>
      </w:r>
      <w:r w:rsidRPr="006B3AC8">
        <w:t>хозяйственные товарищества, хозяйственные общества, производственные и потребительские кооперативы</w:t>
      </w:r>
      <w:r w:rsidR="00B45D58">
        <w:t>)</w:t>
      </w:r>
      <w:r w:rsidRPr="006B3AC8">
        <w:t>;</w:t>
      </w:r>
    </w:p>
    <w:p w:rsidR="006B3AC8" w:rsidRPr="006B3AC8" w:rsidRDefault="006B3AC8" w:rsidP="006B3AC8">
      <w:pPr>
        <w:pStyle w:val="af8"/>
        <w:numPr>
          <w:ilvl w:val="0"/>
          <w:numId w:val="31"/>
        </w:numPr>
        <w:ind w:left="0" w:firstLine="709"/>
      </w:pPr>
      <w:r w:rsidRPr="006B3AC8">
        <w:t>вторая подгруппа — организации, в которых учредитель не получает взамен своего взноса никаких прав по отношению к учреждаемому им юридическому лицу</w:t>
      </w:r>
      <w:r w:rsidR="00B45D58">
        <w:t xml:space="preserve"> (</w:t>
      </w:r>
      <w:r w:rsidR="00B45D58" w:rsidRPr="006B3AC8">
        <w:t>общественные организации (объединения), религиозные организации, благотворительные и иные фонды, ассоциации и союзы, объединяющие юридических лиц, другие некоммерческие организации</w:t>
      </w:r>
      <w:r w:rsidR="00B45D58">
        <w:t>)</w:t>
      </w:r>
      <w:r w:rsidRPr="006B3AC8">
        <w:t>.</w:t>
      </w:r>
    </w:p>
    <w:p w:rsidR="006B3AC8" w:rsidRPr="006B3AC8" w:rsidRDefault="00A06C4C" w:rsidP="006B3AC8">
      <w:pPr>
        <w:pStyle w:val="af8"/>
      </w:pPr>
      <w:r>
        <w:t>Особенности отдельных организационно-правовых форм юридических лиц установлены специальными законами.</w:t>
      </w:r>
    </w:p>
    <w:p w:rsidR="00FC5CB2" w:rsidRPr="00EF3CC3" w:rsidRDefault="00FC5CB2" w:rsidP="00FC5CB2">
      <w:pPr>
        <w:pStyle w:val="af8"/>
      </w:pPr>
    </w:p>
    <w:p w:rsidR="00A23B9E" w:rsidRPr="00BF01FB" w:rsidRDefault="00A23B9E" w:rsidP="00BE54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9F1" w:rsidRDefault="00631FA2">
      <w:pPr>
        <w:spacing w:after="0" w:line="240" w:lineRule="auto"/>
      </w:pPr>
      <w:r>
        <w:br w:type="page"/>
      </w:r>
    </w:p>
    <w:p w:rsidR="00EE29F1" w:rsidRPr="00EE29F1" w:rsidRDefault="00EE29F1" w:rsidP="00EE29F1">
      <w:pPr>
        <w:pStyle w:val="11"/>
        <w:ind w:firstLine="0"/>
        <w:jc w:val="center"/>
      </w:pPr>
      <w:bookmarkStart w:id="5" w:name="_Toc432872605"/>
      <w:r w:rsidRPr="00EE29F1">
        <w:lastRenderedPageBreak/>
        <w:t>Задача</w:t>
      </w:r>
      <w:bookmarkEnd w:id="5"/>
    </w:p>
    <w:p w:rsidR="00EE29F1" w:rsidRDefault="00EE29F1" w:rsidP="00EE29F1">
      <w:pPr>
        <w:pStyle w:val="Default"/>
        <w:spacing w:line="360" w:lineRule="auto"/>
        <w:rPr>
          <w:sz w:val="28"/>
          <w:szCs w:val="28"/>
        </w:rPr>
      </w:pPr>
    </w:p>
    <w:p w:rsidR="00C44A65" w:rsidRPr="00C44A65" w:rsidRDefault="00C44A65" w:rsidP="00C44A65">
      <w:pPr>
        <w:pStyle w:val="af8"/>
      </w:pPr>
      <w:r w:rsidRPr="00C44A65">
        <w:t>Фармацевтическая компания разместила на телевидении рекламу лекарственного средства, подлежащего применению при заболевании глаз. При этом в рекламе было указано, что безопасность и эффективность средства гарантированы его естественным происхождением, а предупреждение о наличии противопоказаний к их применению и использованию, о необходимости ознакомления с инструкцией по применению или получения консультации специалистов отсутствовали. Волков, которому исполнилось 90 лет, услышав рекламу, приобрел указанное лекарственное средство, надеясь на быстрое восстановление зрения. В результате его приема у Волкова обострились хронические заболевания печени и поджелудочной железы, в результате чего на лечение им затрачено 1375 рублей. Положительного лечебного результата по улучшению зрения от приема рекламируемого средства у Волкова не обнаружено.</w:t>
      </w:r>
    </w:p>
    <w:p w:rsidR="00EE29F1" w:rsidRDefault="00C44A65" w:rsidP="00C44A65">
      <w:pPr>
        <w:pStyle w:val="af8"/>
      </w:pPr>
      <w:r w:rsidRPr="00C44A65">
        <w:t xml:space="preserve">Оцените законность рекламной деятельности. Кто и в каком размере должен нести ответственность за причиненный Волкову вред. </w:t>
      </w:r>
      <w:r w:rsidR="00EE29F1" w:rsidRPr="00C44A65">
        <w:t xml:space="preserve"> </w:t>
      </w:r>
      <w:r>
        <w:t>Ответ обоснуйте положениями федерального закона «О рекламе», Гражданского кодекса РФ.</w:t>
      </w:r>
    </w:p>
    <w:p w:rsidR="00EE29F1" w:rsidRPr="00725D68" w:rsidRDefault="00EE29F1" w:rsidP="00725D68">
      <w:pPr>
        <w:pStyle w:val="af8"/>
        <w:ind w:firstLine="0"/>
        <w:jc w:val="center"/>
        <w:rPr>
          <w:b/>
        </w:rPr>
      </w:pPr>
      <w:bookmarkStart w:id="6" w:name="_Toc338665579"/>
      <w:r w:rsidRPr="00725D68">
        <w:rPr>
          <w:b/>
        </w:rPr>
        <w:t>Решение</w:t>
      </w:r>
      <w:bookmarkEnd w:id="6"/>
    </w:p>
    <w:p w:rsidR="00EE29F1" w:rsidRDefault="00EE29F1" w:rsidP="00EE29F1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</w:p>
    <w:p w:rsidR="000B7BAD" w:rsidRDefault="000B7BAD" w:rsidP="000B7BAD">
      <w:pPr>
        <w:pStyle w:val="af8"/>
      </w:pPr>
      <w:r>
        <w:t>Реклама препаратов, отпускаемых без рецепта, должна сопровождаться предупреждением о наличии противопоказаний к их применению и использованию, необходимости ознакомления с инструкцией по применению или получения консультации специалистов</w:t>
      </w:r>
      <w:r w:rsidR="00E87916">
        <w:t xml:space="preserve"> (п. 7 ст</w:t>
      </w:r>
      <w:r>
        <w:t>.</w:t>
      </w:r>
      <w:r w:rsidR="00E87916">
        <w:t xml:space="preserve"> 24 Закона «О рекламе»).</w:t>
      </w:r>
    </w:p>
    <w:p w:rsidR="00E87916" w:rsidRDefault="00E87916" w:rsidP="000B7BAD">
      <w:pPr>
        <w:pStyle w:val="af8"/>
      </w:pPr>
      <w:r>
        <w:t>Кроме того, реклама лекарственных средств не должна содержать утверждения о том, что безопасность и (или) эффективность объекта рекламирования гарантированы его естественным происхождением (пп.10 п.1 ст 24 Закона «О рекламе»).</w:t>
      </w:r>
    </w:p>
    <w:p w:rsidR="00E912FF" w:rsidRDefault="00E912FF" w:rsidP="000B7BAD">
      <w:pPr>
        <w:pStyle w:val="af8"/>
      </w:pPr>
      <w:r>
        <w:lastRenderedPageBreak/>
        <w:t>Таким образом, данная реклама является ненадлежащей (п.4 ст.3 Закона «О рекламе»).</w:t>
      </w:r>
    </w:p>
    <w:p w:rsidR="00E912FF" w:rsidRDefault="00E912FF" w:rsidP="00E912FF">
      <w:pPr>
        <w:pStyle w:val="af8"/>
      </w:pPr>
      <w:r>
        <w:t xml:space="preserve">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</w:t>
      </w:r>
      <w:r w:rsidRPr="00E912FF">
        <w:t xml:space="preserve">законодательством. </w:t>
      </w:r>
      <w:r>
        <w:t>(п.1 ст. 38 Закона «О рекламе»)</w:t>
      </w:r>
    </w:p>
    <w:p w:rsidR="00E912FF" w:rsidRDefault="00E912FF" w:rsidP="00E912FF">
      <w:pPr>
        <w:pStyle w:val="af8"/>
      </w:pPr>
      <w:r>
        <w:t>Лица, права и интересы которых нарушены в результате распространения ненадлежащей рекламы, вправе обращаться в установленном порядке в суд или арбитражный суд, в том числе с исками о возмещении убытков, о возмещении вреда, причиненного здоровью физических лиц, о компенсации морального вреда. (п.2 ст. 38 Закона «О рекламе»).</w:t>
      </w:r>
    </w:p>
    <w:p w:rsidR="0057370A" w:rsidRDefault="0057370A" w:rsidP="0057370A">
      <w:pPr>
        <w:pStyle w:val="af8"/>
      </w:pPr>
      <w:r>
        <w:t xml:space="preserve">Ст. 1064 ч. 2 </w:t>
      </w:r>
      <w:r w:rsidRPr="0057370A">
        <w:t>ГК РФ</w:t>
      </w:r>
      <w:r>
        <w:t xml:space="preserve"> предусматривает общие условия ответственности за причинение вреда. Следовательно, для возникновения всякого обязательства из причинения вреда требуется наличие всех названных в указанной статье Гражданского кодекса условий. И только в случаях, установленных законом, должны приниматься во внимание некоторые иные условия. К общим условиям относятся: наступление вреда; противоправность поведения причинителя вреда; причинная связь между противоправным поведением и вредом; вина причинителя вреда.</w:t>
      </w:r>
    </w:p>
    <w:p w:rsidR="005F7805" w:rsidRDefault="005F7805" w:rsidP="00E912FF">
      <w:pPr>
        <w:pStyle w:val="af8"/>
      </w:pPr>
      <w:r>
        <w:rPr>
          <w:rStyle w:val="blk"/>
        </w:rPr>
        <w:t>При причинении гражданину увечья или ином повреждении его здоровья возмещению подлежат: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 (п.1 ст 1085 ГК РФ).</w:t>
      </w:r>
    </w:p>
    <w:p w:rsidR="00C354B4" w:rsidRDefault="00C354B4" w:rsidP="00243422">
      <w:pPr>
        <w:pStyle w:val="af8"/>
      </w:pPr>
      <w:r>
        <w:t xml:space="preserve">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</w:t>
      </w:r>
      <w:r>
        <w:lastRenderedPageBreak/>
        <w:t>суд может возложить на нарушителя обязанность денежной компенсации указанного вреда.</w:t>
      </w:r>
      <w:r w:rsidR="00243422">
        <w:t xml:space="preserve"> (ст. 151 ГК РФ)</w:t>
      </w:r>
    </w:p>
    <w:p w:rsidR="00243422" w:rsidRDefault="00243422" w:rsidP="00243422">
      <w:pPr>
        <w:pStyle w:val="af8"/>
      </w:pPr>
      <w:r>
        <w:rPr>
          <w:rStyle w:val="blk"/>
        </w:rPr>
        <w:t>Компенсация морального вреда осуществляется независимо от подлежащего возмещению имущественного вреда. (п.3. ст. 1099 ГК РФ).   Компенсация морального вреда осуществляется в денежной форме.</w:t>
      </w:r>
      <w:r>
        <w:t xml:space="preserve">  (п.1. ст. 1101 ГК РФ)</w:t>
      </w:r>
    </w:p>
    <w:p w:rsidR="00243422" w:rsidRDefault="00243422" w:rsidP="00243422">
      <w:pPr>
        <w:pStyle w:val="af8"/>
      </w:pPr>
      <w:bookmarkStart w:id="7" w:name="dst102768"/>
      <w:bookmarkEnd w:id="7"/>
      <w:r>
        <w:rPr>
          <w:rStyle w:val="blk"/>
        </w:rPr>
        <w:t>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  <w:r>
        <w:t xml:space="preserve"> </w:t>
      </w:r>
      <w:r w:rsidR="0057370A">
        <w:t>(п.2. ст. 1101 ГК РФ)</w:t>
      </w:r>
    </w:p>
    <w:p w:rsidR="00243422" w:rsidRDefault="0057370A" w:rsidP="00243422">
      <w:pPr>
        <w:pStyle w:val="af8"/>
      </w:pPr>
      <w:bookmarkStart w:id="8" w:name="dst102769"/>
      <w:bookmarkEnd w:id="8"/>
      <w:r>
        <w:rPr>
          <w:rStyle w:val="blk"/>
        </w:rPr>
        <w:t xml:space="preserve">Таким образом, реклама лекарственного средства, купленного Волковым, является ненадлежащей, за что рекламодатель должен по закону  нести ответственность. Волков может обратиться в суд </w:t>
      </w:r>
      <w:r>
        <w:t xml:space="preserve">  с исками  о возмещении вреда, причиненного здоровью  и  о компенсации морального вреда.  </w:t>
      </w:r>
    </w:p>
    <w:p w:rsidR="00DC3AC5" w:rsidRDefault="0057370A" w:rsidP="00E912FF">
      <w:pPr>
        <w:pStyle w:val="af8"/>
      </w:pPr>
      <w:r>
        <w:t xml:space="preserve">Если судом будет установлена </w:t>
      </w:r>
      <w:r w:rsidR="00DC3AC5">
        <w:t xml:space="preserve">причинная </w:t>
      </w:r>
      <w:r>
        <w:t xml:space="preserve"> связь между </w:t>
      </w:r>
      <w:r w:rsidR="00DC3AC5">
        <w:t>применением Волковым купленного лекарства и обострением</w:t>
      </w:r>
      <w:r w:rsidR="00DC3AC5" w:rsidRPr="00C44A65">
        <w:t xml:space="preserve"> хронически</w:t>
      </w:r>
      <w:r w:rsidR="00DC3AC5">
        <w:t>х</w:t>
      </w:r>
      <w:r w:rsidR="00DC3AC5" w:rsidRPr="00C44A65">
        <w:t xml:space="preserve"> заболевани</w:t>
      </w:r>
      <w:r w:rsidR="00DC3AC5">
        <w:t xml:space="preserve">й, </w:t>
      </w:r>
      <w:r w:rsidR="008704D5">
        <w:t>а также вина фармацевтической компании, то последняя</w:t>
      </w:r>
      <w:r w:rsidR="00DC3AC5">
        <w:t xml:space="preserve"> обязана будет возместить Волкову расходы на лечение (1375 р). </w:t>
      </w:r>
    </w:p>
    <w:p w:rsidR="00E912FF" w:rsidRDefault="00DC3AC5" w:rsidP="00E912FF">
      <w:pPr>
        <w:pStyle w:val="af8"/>
      </w:pPr>
      <w:r>
        <w:t>Размер денежной компенсации за причиненный моральный вред будет определен  судом.</w:t>
      </w:r>
    </w:p>
    <w:p w:rsidR="00EE29F1" w:rsidRDefault="00EE29F1" w:rsidP="00E912FF">
      <w:pPr>
        <w:pStyle w:val="af8"/>
      </w:pPr>
    </w:p>
    <w:p w:rsidR="00EE29F1" w:rsidRDefault="00EE29F1" w:rsidP="00E912FF">
      <w:pPr>
        <w:pStyle w:val="af8"/>
      </w:pPr>
    </w:p>
    <w:p w:rsidR="00EE29F1" w:rsidRDefault="00EE29F1">
      <w:pPr>
        <w:spacing w:after="0" w:line="240" w:lineRule="auto"/>
      </w:pPr>
      <w:r>
        <w:br w:type="page"/>
      </w:r>
    </w:p>
    <w:p w:rsidR="00631FA2" w:rsidRPr="00EF3CC3" w:rsidRDefault="00631FA2" w:rsidP="00EE29F1">
      <w:pPr>
        <w:pStyle w:val="11"/>
        <w:jc w:val="center"/>
      </w:pPr>
      <w:bookmarkStart w:id="9" w:name="_Toc432872606"/>
      <w:r w:rsidRPr="00EF3CC3">
        <w:lastRenderedPageBreak/>
        <w:t>Список использованной литературы</w:t>
      </w:r>
      <w:bookmarkEnd w:id="9"/>
    </w:p>
    <w:p w:rsidR="00631FA2" w:rsidRDefault="00631FA2" w:rsidP="00725D68">
      <w:pPr>
        <w:pStyle w:val="af8"/>
      </w:pPr>
    </w:p>
    <w:p w:rsidR="00631FA2" w:rsidRPr="00631FA2" w:rsidRDefault="00631FA2" w:rsidP="00725D68">
      <w:pPr>
        <w:pStyle w:val="af8"/>
        <w:jc w:val="center"/>
      </w:pPr>
      <w:bookmarkStart w:id="10" w:name="_Toc338665581"/>
      <w:r w:rsidRPr="00631FA2">
        <w:t>Нормативные правовые акты</w:t>
      </w:r>
      <w:bookmarkEnd w:id="10"/>
    </w:p>
    <w:p w:rsidR="00631FA2" w:rsidRPr="00631FA2" w:rsidRDefault="00631FA2" w:rsidP="00631FA2"/>
    <w:p w:rsidR="00155409" w:rsidRPr="00155409" w:rsidRDefault="00155409" w:rsidP="00631FA2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FA2">
        <w:rPr>
          <w:rFonts w:ascii="Times New Roman" w:hAnsi="Times New Roman"/>
          <w:sz w:val="28"/>
          <w:szCs w:val="28"/>
        </w:rPr>
        <w:t xml:space="preserve">Конституция Российской Федерации (принята всенародным голосованием 12.12.1993) </w:t>
      </w:r>
      <w:r w:rsidRPr="00631FA2">
        <w:rPr>
          <w:rFonts w:ascii="Times New Roman" w:hAnsi="Times New Roman"/>
          <w:sz w:val="28"/>
          <w:szCs w:val="28"/>
          <w:lang w:bidi="en-US"/>
        </w:rPr>
        <w:t>// Собрание законодательства РФ. − 26.01.2009. − №4. – Ст.445.</w:t>
      </w:r>
    </w:p>
    <w:p w:rsidR="00E912FF" w:rsidRPr="00DC3AC5" w:rsidRDefault="00E912FF" w:rsidP="00631FA2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AC5">
        <w:rPr>
          <w:rFonts w:ascii="Times New Roman" w:hAnsi="Times New Roman"/>
          <w:sz w:val="28"/>
          <w:szCs w:val="28"/>
        </w:rPr>
        <w:t>О рекламе: федеральный закон от 13.03.2006 N 38-ФЗ (ред. от 08.03.2015) (с изм. и доп., вступ. в силу с 01.10.2015) // СПС КонсульатнтПлюс</w:t>
      </w:r>
    </w:p>
    <w:p w:rsidR="00E912FF" w:rsidRPr="00DC3AC5" w:rsidRDefault="00DC3AC5" w:rsidP="00631FA2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AC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кодекс Российской Федерации (часть вторая) от 26.01.1996 № 14-ФЗ (ред. от 29.06.2015) // </w:t>
      </w:r>
      <w:r w:rsidRPr="00DC3AC5">
        <w:rPr>
          <w:rFonts w:ascii="Times New Roman" w:hAnsi="Times New Roman"/>
          <w:sz w:val="28"/>
          <w:szCs w:val="28"/>
        </w:rPr>
        <w:t>СПС КонсульатнтПлюс</w:t>
      </w:r>
    </w:p>
    <w:p w:rsidR="00631FA2" w:rsidRDefault="00DC3AC5" w:rsidP="00A06C4C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AC5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(часть первая)  от 30.11.1994 N 51-ФЗ (ред. от 13.07.2015) </w:t>
      </w:r>
      <w:r w:rsidRPr="00DC3AC5">
        <w:rPr>
          <w:rFonts w:ascii="Times New Roman" w:eastAsia="Times New Roman" w:hAnsi="Times New Roman"/>
          <w:sz w:val="28"/>
          <w:szCs w:val="28"/>
          <w:lang w:eastAsia="ru-RU"/>
        </w:rPr>
        <w:t xml:space="preserve">// </w:t>
      </w:r>
      <w:r w:rsidRPr="00DC3AC5">
        <w:rPr>
          <w:rFonts w:ascii="Times New Roman" w:hAnsi="Times New Roman"/>
          <w:sz w:val="28"/>
          <w:szCs w:val="28"/>
        </w:rPr>
        <w:t>СПС КонсульатнтПлюс</w:t>
      </w:r>
    </w:p>
    <w:p w:rsidR="00A06C4C" w:rsidRPr="00A06C4C" w:rsidRDefault="00A06C4C" w:rsidP="00A06C4C">
      <w:pPr>
        <w:pStyle w:val="a8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CC3" w:rsidRDefault="00EF3CC3" w:rsidP="00725D68">
      <w:pPr>
        <w:pStyle w:val="af8"/>
        <w:jc w:val="center"/>
      </w:pPr>
      <w:bookmarkStart w:id="11" w:name="_Toc338665582"/>
      <w:r>
        <w:t>Специальная литература</w:t>
      </w:r>
      <w:bookmarkEnd w:id="11"/>
    </w:p>
    <w:p w:rsidR="00EF3CC3" w:rsidRPr="00631FA2" w:rsidRDefault="00EF3CC3" w:rsidP="00EF3CC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0DA" w:rsidRPr="00CF70DA" w:rsidRDefault="00CF70DA" w:rsidP="00EF3CC3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0DA">
        <w:rPr>
          <w:rFonts w:ascii="Times New Roman" w:hAnsi="Times New Roman"/>
          <w:sz w:val="28"/>
          <w:szCs w:val="28"/>
        </w:rPr>
        <w:t>Балашов А.И. Правоведение. Учебник для вузов / А.И.Балашов, Г.П.Рудаков. – СПб.: Питер, 2015. – 544 с.</w:t>
      </w:r>
    </w:p>
    <w:p w:rsidR="00CF70DA" w:rsidRDefault="00CF70DA" w:rsidP="00EF3CC3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CC3">
        <w:rPr>
          <w:rFonts w:ascii="Times New Roman" w:eastAsia="Times New Roman" w:hAnsi="Times New Roman"/>
          <w:sz w:val="28"/>
          <w:szCs w:val="28"/>
          <w:lang w:eastAsia="ru-RU"/>
        </w:rPr>
        <w:t>Леушин В. И. Правовые отношения // Государство и право. –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3CC3">
        <w:rPr>
          <w:rFonts w:ascii="Times New Roman" w:eastAsia="Times New Roman" w:hAnsi="Times New Roman"/>
          <w:sz w:val="28"/>
          <w:szCs w:val="28"/>
          <w:lang w:eastAsia="ru-RU"/>
        </w:rPr>
        <w:t xml:space="preserve">.  −  № 13. – С.13. </w:t>
      </w:r>
    </w:p>
    <w:p w:rsidR="00725D68" w:rsidRPr="00725D68" w:rsidRDefault="00725D68" w:rsidP="00EF3CC3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68">
        <w:rPr>
          <w:rFonts w:ascii="Times New Roman" w:hAnsi="Times New Roman"/>
          <w:sz w:val="28"/>
          <w:szCs w:val="28"/>
        </w:rPr>
        <w:t>Радько Т.Н. Правоведение: учебное пособие / Т.Н.Радько. – М.:Проспект, 2014. – 202 с.</w:t>
      </w:r>
    </w:p>
    <w:p w:rsidR="00CF70DA" w:rsidRPr="000162AC" w:rsidRDefault="00CF70DA" w:rsidP="00EF3CC3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2AC">
        <w:rPr>
          <w:rFonts w:ascii="Times New Roman" w:hAnsi="Times New Roman"/>
          <w:sz w:val="28"/>
          <w:szCs w:val="28"/>
        </w:rPr>
        <w:t>Сукало А. Е. Основы конституционного строя</w:t>
      </w:r>
      <w:r>
        <w:rPr>
          <w:rFonts w:ascii="Times New Roman" w:hAnsi="Times New Roman"/>
          <w:sz w:val="28"/>
          <w:szCs w:val="28"/>
        </w:rPr>
        <w:t xml:space="preserve"> /</w:t>
      </w:r>
      <w:r w:rsidRPr="000162AC">
        <w:rPr>
          <w:rFonts w:ascii="Times New Roman" w:hAnsi="Times New Roman"/>
          <w:sz w:val="28"/>
          <w:szCs w:val="28"/>
        </w:rPr>
        <w:t xml:space="preserve"> А. Е.Сукало  // Право и экономика.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162A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13</w:t>
      </w:r>
      <w:r w:rsidRPr="000162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162AC">
        <w:rPr>
          <w:rFonts w:ascii="Times New Roman" w:hAnsi="Times New Roman"/>
          <w:sz w:val="28"/>
          <w:szCs w:val="28"/>
        </w:rPr>
        <w:t xml:space="preserve"> № 9.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162AC">
        <w:rPr>
          <w:rFonts w:ascii="Times New Roman" w:hAnsi="Times New Roman"/>
          <w:sz w:val="28"/>
          <w:szCs w:val="28"/>
        </w:rPr>
        <w:t>С. 5 – 13</w:t>
      </w:r>
    </w:p>
    <w:p w:rsidR="00CF70DA" w:rsidRPr="00CF70DA" w:rsidRDefault="00CF70DA" w:rsidP="00CF70DA">
      <w:pPr>
        <w:pStyle w:val="af8"/>
      </w:pPr>
    </w:p>
    <w:p w:rsidR="00650969" w:rsidRPr="00CF70DA" w:rsidRDefault="00650969" w:rsidP="00CF70DA">
      <w:pPr>
        <w:pStyle w:val="af8"/>
      </w:pPr>
    </w:p>
    <w:sectPr w:rsidR="00650969" w:rsidRPr="00CF70DA" w:rsidSect="00BF01FB">
      <w:footerReference w:type="default" r:id="rId12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0B" w:rsidRDefault="00D9690B" w:rsidP="006D28D6">
      <w:pPr>
        <w:spacing w:after="0" w:line="240" w:lineRule="auto"/>
      </w:pPr>
      <w:r>
        <w:separator/>
      </w:r>
    </w:p>
  </w:endnote>
  <w:endnote w:type="continuationSeparator" w:id="0">
    <w:p w:rsidR="00D9690B" w:rsidRDefault="00D9690B" w:rsidP="006D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330"/>
      <w:docPartObj>
        <w:docPartGallery w:val="Page Numbers (Bottom of Page)"/>
        <w:docPartUnique/>
      </w:docPartObj>
    </w:sdtPr>
    <w:sdtContent>
      <w:p w:rsidR="0057370A" w:rsidRDefault="00570C20">
        <w:pPr>
          <w:pStyle w:val="af1"/>
          <w:jc w:val="right"/>
        </w:pPr>
        <w:fldSimple w:instr=" PAGE   \* MERGEFORMAT ">
          <w:r w:rsidR="00FD1CA8">
            <w:rPr>
              <w:noProof/>
            </w:rPr>
            <w:t>5</w:t>
          </w:r>
        </w:fldSimple>
      </w:p>
    </w:sdtContent>
  </w:sdt>
  <w:p w:rsidR="0057370A" w:rsidRDefault="0057370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0B" w:rsidRDefault="00D9690B" w:rsidP="006D28D6">
      <w:pPr>
        <w:spacing w:after="0" w:line="240" w:lineRule="auto"/>
      </w:pPr>
      <w:r>
        <w:separator/>
      </w:r>
    </w:p>
  </w:footnote>
  <w:footnote w:type="continuationSeparator" w:id="0">
    <w:p w:rsidR="00D9690B" w:rsidRDefault="00D9690B" w:rsidP="006D28D6">
      <w:pPr>
        <w:spacing w:after="0" w:line="240" w:lineRule="auto"/>
      </w:pPr>
      <w:r>
        <w:continuationSeparator/>
      </w:r>
    </w:p>
  </w:footnote>
  <w:footnote w:id="1">
    <w:p w:rsidR="00FD1CA8" w:rsidRPr="00FD1CA8" w:rsidRDefault="00FD1CA8">
      <w:pPr>
        <w:pStyle w:val="ab"/>
        <w:rPr>
          <w:sz w:val="24"/>
          <w:szCs w:val="24"/>
        </w:rPr>
      </w:pPr>
      <w:r w:rsidRPr="00FD1CA8">
        <w:rPr>
          <w:rStyle w:val="a9"/>
          <w:sz w:val="24"/>
          <w:szCs w:val="24"/>
        </w:rPr>
        <w:footnoteRef/>
      </w:r>
      <w:r w:rsidRPr="00FD1CA8">
        <w:rPr>
          <w:sz w:val="24"/>
          <w:szCs w:val="24"/>
        </w:rPr>
        <w:t xml:space="preserve"> </w:t>
      </w:r>
      <w:r w:rsidRPr="00FD1CA8">
        <w:rPr>
          <w:rFonts w:ascii="Times New Roman" w:hAnsi="Times New Roman"/>
          <w:sz w:val="24"/>
          <w:szCs w:val="24"/>
        </w:rPr>
        <w:t>Балашов А.И. Правоведение. Учебник для вузов / А.И.Балашов, Г.П.Рудаков. – СПб.: Питер, 2015. – С.86</w:t>
      </w:r>
    </w:p>
  </w:footnote>
  <w:footnote w:id="2">
    <w:p w:rsidR="00FD1CA8" w:rsidRPr="00FD1CA8" w:rsidRDefault="00FD1CA8">
      <w:pPr>
        <w:pStyle w:val="ab"/>
        <w:rPr>
          <w:sz w:val="24"/>
          <w:szCs w:val="24"/>
        </w:rPr>
      </w:pPr>
      <w:r w:rsidRPr="00FD1CA8">
        <w:rPr>
          <w:rStyle w:val="a9"/>
          <w:sz w:val="24"/>
          <w:szCs w:val="24"/>
        </w:rPr>
        <w:footnoteRef/>
      </w:r>
      <w:r w:rsidRPr="00FD1CA8">
        <w:rPr>
          <w:sz w:val="24"/>
          <w:szCs w:val="24"/>
        </w:rPr>
        <w:t xml:space="preserve"> </w:t>
      </w:r>
      <w:r w:rsidRPr="00FD1CA8">
        <w:rPr>
          <w:rFonts w:ascii="Times New Roman" w:hAnsi="Times New Roman"/>
          <w:sz w:val="24"/>
          <w:szCs w:val="24"/>
        </w:rPr>
        <w:t>Сукало А. Е. Основы конституционного строя / А. Е.Сукало  // Право и экономика. - 2013. -  № 9. - С. 5</w:t>
      </w:r>
    </w:p>
  </w:footnote>
  <w:footnote w:id="3">
    <w:p w:rsidR="00FD1CA8" w:rsidRPr="00FD1CA8" w:rsidRDefault="00FD1CA8">
      <w:pPr>
        <w:pStyle w:val="ab"/>
        <w:rPr>
          <w:sz w:val="24"/>
          <w:szCs w:val="24"/>
        </w:rPr>
      </w:pPr>
      <w:r w:rsidRPr="00FD1CA8">
        <w:rPr>
          <w:rStyle w:val="a9"/>
          <w:sz w:val="24"/>
          <w:szCs w:val="24"/>
        </w:rPr>
        <w:footnoteRef/>
      </w:r>
      <w:r w:rsidRPr="00FD1CA8">
        <w:rPr>
          <w:sz w:val="24"/>
          <w:szCs w:val="24"/>
        </w:rPr>
        <w:t xml:space="preserve"> </w:t>
      </w:r>
      <w:r w:rsidRPr="00FD1CA8">
        <w:rPr>
          <w:rFonts w:ascii="Times New Roman" w:hAnsi="Times New Roman"/>
          <w:sz w:val="24"/>
          <w:szCs w:val="24"/>
        </w:rPr>
        <w:t>Балашов А.И. Правоведение. Учебник для вузов / А.И.Балашов, Г.П.Рудаков. – СПб.: Питер, 2015. – С.75</w:t>
      </w:r>
    </w:p>
  </w:footnote>
  <w:footnote w:id="4">
    <w:p w:rsidR="00FD1CA8" w:rsidRPr="00FD1CA8" w:rsidRDefault="00FD1CA8">
      <w:pPr>
        <w:pStyle w:val="ab"/>
        <w:rPr>
          <w:sz w:val="24"/>
          <w:szCs w:val="24"/>
        </w:rPr>
      </w:pPr>
      <w:r w:rsidRPr="00FD1CA8">
        <w:rPr>
          <w:rStyle w:val="a9"/>
          <w:sz w:val="24"/>
          <w:szCs w:val="24"/>
        </w:rPr>
        <w:footnoteRef/>
      </w:r>
      <w:r w:rsidRPr="00FD1CA8">
        <w:rPr>
          <w:sz w:val="24"/>
          <w:szCs w:val="24"/>
        </w:rPr>
        <w:t xml:space="preserve"> </w:t>
      </w:r>
      <w:r w:rsidRPr="00FD1CA8">
        <w:rPr>
          <w:rFonts w:ascii="Times New Roman" w:hAnsi="Times New Roman"/>
          <w:sz w:val="24"/>
          <w:szCs w:val="24"/>
        </w:rPr>
        <w:t>Радько Т.Н. Правоведение: учебное пособие / Т.Н.Радько. – М.:Проспект, 2014. – С.108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9DB"/>
    <w:multiLevelType w:val="hybridMultilevel"/>
    <w:tmpl w:val="D69A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24E3"/>
    <w:multiLevelType w:val="hybridMultilevel"/>
    <w:tmpl w:val="A1D01C46"/>
    <w:lvl w:ilvl="0" w:tplc="F3DAB78A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255437"/>
    <w:multiLevelType w:val="hybridMultilevel"/>
    <w:tmpl w:val="F712162E"/>
    <w:lvl w:ilvl="0" w:tplc="6A826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461516"/>
    <w:multiLevelType w:val="hybridMultilevel"/>
    <w:tmpl w:val="561E4290"/>
    <w:lvl w:ilvl="0" w:tplc="74F429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B4014D"/>
    <w:multiLevelType w:val="hybridMultilevel"/>
    <w:tmpl w:val="2312B448"/>
    <w:lvl w:ilvl="0" w:tplc="6A826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397659"/>
    <w:multiLevelType w:val="hybridMultilevel"/>
    <w:tmpl w:val="E674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02AF"/>
    <w:multiLevelType w:val="hybridMultilevel"/>
    <w:tmpl w:val="4BFA1D2A"/>
    <w:lvl w:ilvl="0" w:tplc="6A8263F6">
      <w:start w:val="1"/>
      <w:numFmt w:val="bullet"/>
      <w:lvlText w:val=""/>
      <w:lvlJc w:val="left"/>
      <w:pPr>
        <w:ind w:left="1609" w:hanging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F28691E"/>
    <w:multiLevelType w:val="hybridMultilevel"/>
    <w:tmpl w:val="B94E7468"/>
    <w:lvl w:ilvl="0" w:tplc="9984FA1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904112"/>
    <w:multiLevelType w:val="hybridMultilevel"/>
    <w:tmpl w:val="37CE571C"/>
    <w:lvl w:ilvl="0" w:tplc="2FA4FAF6">
      <w:numFmt w:val="bullet"/>
      <w:lvlText w:val=""/>
      <w:lvlJc w:val="left"/>
      <w:pPr>
        <w:ind w:left="1609" w:hanging="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4B17C8"/>
    <w:multiLevelType w:val="multilevel"/>
    <w:tmpl w:val="370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35A0A"/>
    <w:multiLevelType w:val="hybridMultilevel"/>
    <w:tmpl w:val="EC1EC184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7D7586"/>
    <w:multiLevelType w:val="hybridMultilevel"/>
    <w:tmpl w:val="EBE2C85E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112A8A"/>
    <w:multiLevelType w:val="multilevel"/>
    <w:tmpl w:val="4D2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53682"/>
    <w:multiLevelType w:val="hybridMultilevel"/>
    <w:tmpl w:val="AEE4F502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665F47"/>
    <w:multiLevelType w:val="hybridMultilevel"/>
    <w:tmpl w:val="D9F2AB84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515653"/>
    <w:multiLevelType w:val="hybridMultilevel"/>
    <w:tmpl w:val="F2508612"/>
    <w:lvl w:ilvl="0" w:tplc="6A826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AD389F"/>
    <w:multiLevelType w:val="multilevel"/>
    <w:tmpl w:val="CA0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33C68"/>
    <w:multiLevelType w:val="hybridMultilevel"/>
    <w:tmpl w:val="7494E230"/>
    <w:lvl w:ilvl="0" w:tplc="D7F42CAE">
      <w:numFmt w:val="bullet"/>
      <w:lvlText w:val=""/>
      <w:lvlJc w:val="left"/>
      <w:pPr>
        <w:ind w:left="1714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52D6510"/>
    <w:multiLevelType w:val="hybridMultilevel"/>
    <w:tmpl w:val="D5E89C78"/>
    <w:lvl w:ilvl="0" w:tplc="F3DAB78A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A467814"/>
    <w:multiLevelType w:val="hybridMultilevel"/>
    <w:tmpl w:val="F7BC7E16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0521B1"/>
    <w:multiLevelType w:val="hybridMultilevel"/>
    <w:tmpl w:val="015C9516"/>
    <w:lvl w:ilvl="0" w:tplc="E624A7A4">
      <w:start w:val="1"/>
      <w:numFmt w:val="decimal"/>
      <w:lvlText w:val="%1)"/>
      <w:lvlJc w:val="left"/>
      <w:pPr>
        <w:ind w:left="1470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0490A3C"/>
    <w:multiLevelType w:val="hybridMultilevel"/>
    <w:tmpl w:val="AEC07636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9353CF"/>
    <w:multiLevelType w:val="hybridMultilevel"/>
    <w:tmpl w:val="F02EAC58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314961"/>
    <w:multiLevelType w:val="multilevel"/>
    <w:tmpl w:val="9B6A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AD747A"/>
    <w:multiLevelType w:val="hybridMultilevel"/>
    <w:tmpl w:val="79A64372"/>
    <w:lvl w:ilvl="0" w:tplc="F3DAB7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D2179"/>
    <w:multiLevelType w:val="hybridMultilevel"/>
    <w:tmpl w:val="A698990E"/>
    <w:lvl w:ilvl="0" w:tplc="74F42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9B4B74"/>
    <w:multiLevelType w:val="hybridMultilevel"/>
    <w:tmpl w:val="ED3241BA"/>
    <w:lvl w:ilvl="0" w:tplc="50EA9592">
      <w:start w:val="1"/>
      <w:numFmt w:val="decimal"/>
      <w:lvlText w:val="%1) 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74309EF"/>
    <w:multiLevelType w:val="hybridMultilevel"/>
    <w:tmpl w:val="AEC4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47E0A"/>
    <w:multiLevelType w:val="hybridMultilevel"/>
    <w:tmpl w:val="1652B0C8"/>
    <w:lvl w:ilvl="0" w:tplc="F3DAB78A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C477AF2"/>
    <w:multiLevelType w:val="hybridMultilevel"/>
    <w:tmpl w:val="F5428F84"/>
    <w:lvl w:ilvl="0" w:tplc="D7F42CAE">
      <w:numFmt w:val="bullet"/>
      <w:lvlText w:val=""/>
      <w:lvlJc w:val="left"/>
      <w:pPr>
        <w:ind w:left="2423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FE3505"/>
    <w:multiLevelType w:val="hybridMultilevel"/>
    <w:tmpl w:val="728E411E"/>
    <w:lvl w:ilvl="0" w:tplc="6A826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1"/>
  </w:num>
  <w:num w:numId="5">
    <w:abstractNumId w:val="20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22"/>
  </w:num>
  <w:num w:numId="12">
    <w:abstractNumId w:val="25"/>
  </w:num>
  <w:num w:numId="13">
    <w:abstractNumId w:val="19"/>
  </w:num>
  <w:num w:numId="14">
    <w:abstractNumId w:val="13"/>
  </w:num>
  <w:num w:numId="15">
    <w:abstractNumId w:val="21"/>
  </w:num>
  <w:num w:numId="16">
    <w:abstractNumId w:val="5"/>
  </w:num>
  <w:num w:numId="17">
    <w:abstractNumId w:val="27"/>
  </w:num>
  <w:num w:numId="18">
    <w:abstractNumId w:val="30"/>
  </w:num>
  <w:num w:numId="19">
    <w:abstractNumId w:val="17"/>
  </w:num>
  <w:num w:numId="20">
    <w:abstractNumId w:val="26"/>
  </w:num>
  <w:num w:numId="21">
    <w:abstractNumId w:val="29"/>
  </w:num>
  <w:num w:numId="22">
    <w:abstractNumId w:val="8"/>
  </w:num>
  <w:num w:numId="23">
    <w:abstractNumId w:val="6"/>
  </w:num>
  <w:num w:numId="24">
    <w:abstractNumId w:val="9"/>
  </w:num>
  <w:num w:numId="25">
    <w:abstractNumId w:val="12"/>
  </w:num>
  <w:num w:numId="26">
    <w:abstractNumId w:val="23"/>
  </w:num>
  <w:num w:numId="27">
    <w:abstractNumId w:val="4"/>
  </w:num>
  <w:num w:numId="28">
    <w:abstractNumId w:val="2"/>
  </w:num>
  <w:num w:numId="29">
    <w:abstractNumId w:val="7"/>
  </w:num>
  <w:num w:numId="30">
    <w:abstractNumId w:val="1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D28D6"/>
    <w:rsid w:val="00000D85"/>
    <w:rsid w:val="000019CA"/>
    <w:rsid w:val="0000209F"/>
    <w:rsid w:val="0000273F"/>
    <w:rsid w:val="00002954"/>
    <w:rsid w:val="00002F24"/>
    <w:rsid w:val="0000311C"/>
    <w:rsid w:val="000039D7"/>
    <w:rsid w:val="0000406A"/>
    <w:rsid w:val="00004862"/>
    <w:rsid w:val="00004FE6"/>
    <w:rsid w:val="000054AA"/>
    <w:rsid w:val="000062F5"/>
    <w:rsid w:val="000069E6"/>
    <w:rsid w:val="00007198"/>
    <w:rsid w:val="00007403"/>
    <w:rsid w:val="00007608"/>
    <w:rsid w:val="00007A24"/>
    <w:rsid w:val="00007AA4"/>
    <w:rsid w:val="00007D49"/>
    <w:rsid w:val="00011139"/>
    <w:rsid w:val="00012267"/>
    <w:rsid w:val="0001251F"/>
    <w:rsid w:val="00012795"/>
    <w:rsid w:val="000128EA"/>
    <w:rsid w:val="00013BCE"/>
    <w:rsid w:val="00013E51"/>
    <w:rsid w:val="000144A5"/>
    <w:rsid w:val="00014B3E"/>
    <w:rsid w:val="0001550F"/>
    <w:rsid w:val="000162AC"/>
    <w:rsid w:val="0002083C"/>
    <w:rsid w:val="000208B1"/>
    <w:rsid w:val="0002266D"/>
    <w:rsid w:val="00022F01"/>
    <w:rsid w:val="00023177"/>
    <w:rsid w:val="0002350A"/>
    <w:rsid w:val="000243CC"/>
    <w:rsid w:val="000245B7"/>
    <w:rsid w:val="00024619"/>
    <w:rsid w:val="00025629"/>
    <w:rsid w:val="000268DD"/>
    <w:rsid w:val="00027489"/>
    <w:rsid w:val="000303CC"/>
    <w:rsid w:val="00030E82"/>
    <w:rsid w:val="00031148"/>
    <w:rsid w:val="000314E8"/>
    <w:rsid w:val="000315C8"/>
    <w:rsid w:val="000318D9"/>
    <w:rsid w:val="00031A79"/>
    <w:rsid w:val="00032603"/>
    <w:rsid w:val="00033997"/>
    <w:rsid w:val="000342E1"/>
    <w:rsid w:val="00034689"/>
    <w:rsid w:val="00034804"/>
    <w:rsid w:val="000351A7"/>
    <w:rsid w:val="000352F5"/>
    <w:rsid w:val="0003543F"/>
    <w:rsid w:val="000359D6"/>
    <w:rsid w:val="0003680E"/>
    <w:rsid w:val="00037743"/>
    <w:rsid w:val="00037CD6"/>
    <w:rsid w:val="000402F9"/>
    <w:rsid w:val="00040AC3"/>
    <w:rsid w:val="00040B4F"/>
    <w:rsid w:val="00040D80"/>
    <w:rsid w:val="00040E86"/>
    <w:rsid w:val="000412AA"/>
    <w:rsid w:val="0004150F"/>
    <w:rsid w:val="00041BA5"/>
    <w:rsid w:val="00041EF0"/>
    <w:rsid w:val="00042530"/>
    <w:rsid w:val="00042DD6"/>
    <w:rsid w:val="000438CB"/>
    <w:rsid w:val="000438E0"/>
    <w:rsid w:val="00043BF7"/>
    <w:rsid w:val="00044053"/>
    <w:rsid w:val="0004411C"/>
    <w:rsid w:val="00045244"/>
    <w:rsid w:val="00045375"/>
    <w:rsid w:val="00045BB8"/>
    <w:rsid w:val="00045CAB"/>
    <w:rsid w:val="00047336"/>
    <w:rsid w:val="000479BE"/>
    <w:rsid w:val="00050BF6"/>
    <w:rsid w:val="00052113"/>
    <w:rsid w:val="00052EF4"/>
    <w:rsid w:val="000535B0"/>
    <w:rsid w:val="00053D21"/>
    <w:rsid w:val="000544AE"/>
    <w:rsid w:val="00054BF7"/>
    <w:rsid w:val="00054D45"/>
    <w:rsid w:val="000551B7"/>
    <w:rsid w:val="000568D2"/>
    <w:rsid w:val="000573C0"/>
    <w:rsid w:val="00057517"/>
    <w:rsid w:val="0005757C"/>
    <w:rsid w:val="00057C09"/>
    <w:rsid w:val="00057DBD"/>
    <w:rsid w:val="00060F1B"/>
    <w:rsid w:val="000614FB"/>
    <w:rsid w:val="00061AED"/>
    <w:rsid w:val="0006258A"/>
    <w:rsid w:val="00062B59"/>
    <w:rsid w:val="00062BA7"/>
    <w:rsid w:val="00062BEE"/>
    <w:rsid w:val="00063224"/>
    <w:rsid w:val="0006491B"/>
    <w:rsid w:val="000650F7"/>
    <w:rsid w:val="000653F9"/>
    <w:rsid w:val="00065EC2"/>
    <w:rsid w:val="0006678D"/>
    <w:rsid w:val="000671C6"/>
    <w:rsid w:val="00067287"/>
    <w:rsid w:val="00067944"/>
    <w:rsid w:val="00067FE0"/>
    <w:rsid w:val="00070089"/>
    <w:rsid w:val="000717C4"/>
    <w:rsid w:val="00071D89"/>
    <w:rsid w:val="00072337"/>
    <w:rsid w:val="00072678"/>
    <w:rsid w:val="000732BE"/>
    <w:rsid w:val="00074837"/>
    <w:rsid w:val="000751EC"/>
    <w:rsid w:val="0007675C"/>
    <w:rsid w:val="00076BFD"/>
    <w:rsid w:val="00076F8D"/>
    <w:rsid w:val="000776CD"/>
    <w:rsid w:val="00077769"/>
    <w:rsid w:val="00080217"/>
    <w:rsid w:val="00080765"/>
    <w:rsid w:val="00080D5F"/>
    <w:rsid w:val="000815B4"/>
    <w:rsid w:val="000818B4"/>
    <w:rsid w:val="00081BE6"/>
    <w:rsid w:val="00083339"/>
    <w:rsid w:val="000834C5"/>
    <w:rsid w:val="000841A1"/>
    <w:rsid w:val="000845D0"/>
    <w:rsid w:val="0008465A"/>
    <w:rsid w:val="00085C4F"/>
    <w:rsid w:val="00086938"/>
    <w:rsid w:val="00086EA5"/>
    <w:rsid w:val="00087224"/>
    <w:rsid w:val="0009036C"/>
    <w:rsid w:val="0009048C"/>
    <w:rsid w:val="00090666"/>
    <w:rsid w:val="00090E7C"/>
    <w:rsid w:val="000913C2"/>
    <w:rsid w:val="0009218D"/>
    <w:rsid w:val="0009398A"/>
    <w:rsid w:val="0009399D"/>
    <w:rsid w:val="0009466E"/>
    <w:rsid w:val="00094A6E"/>
    <w:rsid w:val="00094B1C"/>
    <w:rsid w:val="0009680A"/>
    <w:rsid w:val="00096F0D"/>
    <w:rsid w:val="000971DA"/>
    <w:rsid w:val="00097ECC"/>
    <w:rsid w:val="000A04BC"/>
    <w:rsid w:val="000A144F"/>
    <w:rsid w:val="000A17A6"/>
    <w:rsid w:val="000A1A21"/>
    <w:rsid w:val="000A219E"/>
    <w:rsid w:val="000A2472"/>
    <w:rsid w:val="000A35B6"/>
    <w:rsid w:val="000A3C3A"/>
    <w:rsid w:val="000A3FAE"/>
    <w:rsid w:val="000A405A"/>
    <w:rsid w:val="000A49E4"/>
    <w:rsid w:val="000A4CD9"/>
    <w:rsid w:val="000A64D8"/>
    <w:rsid w:val="000B037D"/>
    <w:rsid w:val="000B0B3F"/>
    <w:rsid w:val="000B1A6C"/>
    <w:rsid w:val="000B2046"/>
    <w:rsid w:val="000B259E"/>
    <w:rsid w:val="000B268D"/>
    <w:rsid w:val="000B41F3"/>
    <w:rsid w:val="000B4AD9"/>
    <w:rsid w:val="000B50A4"/>
    <w:rsid w:val="000B5B68"/>
    <w:rsid w:val="000B6DCA"/>
    <w:rsid w:val="000B7592"/>
    <w:rsid w:val="000B7A86"/>
    <w:rsid w:val="000B7B10"/>
    <w:rsid w:val="000B7BAD"/>
    <w:rsid w:val="000C122A"/>
    <w:rsid w:val="000C18DF"/>
    <w:rsid w:val="000C2DE1"/>
    <w:rsid w:val="000C2F30"/>
    <w:rsid w:val="000C3080"/>
    <w:rsid w:val="000C3411"/>
    <w:rsid w:val="000C3635"/>
    <w:rsid w:val="000C42AC"/>
    <w:rsid w:val="000C494E"/>
    <w:rsid w:val="000C4B55"/>
    <w:rsid w:val="000C4CD1"/>
    <w:rsid w:val="000C4FBB"/>
    <w:rsid w:val="000C504C"/>
    <w:rsid w:val="000C63A0"/>
    <w:rsid w:val="000C777B"/>
    <w:rsid w:val="000C7D06"/>
    <w:rsid w:val="000C7D40"/>
    <w:rsid w:val="000D05CD"/>
    <w:rsid w:val="000D05D4"/>
    <w:rsid w:val="000D1385"/>
    <w:rsid w:val="000D19A8"/>
    <w:rsid w:val="000D1FBE"/>
    <w:rsid w:val="000D295C"/>
    <w:rsid w:val="000D31FB"/>
    <w:rsid w:val="000D4F45"/>
    <w:rsid w:val="000D511E"/>
    <w:rsid w:val="000D58BA"/>
    <w:rsid w:val="000D5E0D"/>
    <w:rsid w:val="000D604A"/>
    <w:rsid w:val="000D6293"/>
    <w:rsid w:val="000E005B"/>
    <w:rsid w:val="000E082A"/>
    <w:rsid w:val="000E0B7F"/>
    <w:rsid w:val="000E1F66"/>
    <w:rsid w:val="000E2011"/>
    <w:rsid w:val="000E2868"/>
    <w:rsid w:val="000E2B87"/>
    <w:rsid w:val="000E2DAE"/>
    <w:rsid w:val="000E2DF9"/>
    <w:rsid w:val="000E5243"/>
    <w:rsid w:val="000E59C8"/>
    <w:rsid w:val="000E59CF"/>
    <w:rsid w:val="000E5FC8"/>
    <w:rsid w:val="000E6402"/>
    <w:rsid w:val="000E6D02"/>
    <w:rsid w:val="000F09B7"/>
    <w:rsid w:val="000F199A"/>
    <w:rsid w:val="000F262E"/>
    <w:rsid w:val="000F2DBC"/>
    <w:rsid w:val="000F3060"/>
    <w:rsid w:val="000F3D28"/>
    <w:rsid w:val="000F439B"/>
    <w:rsid w:val="000F4B92"/>
    <w:rsid w:val="000F5947"/>
    <w:rsid w:val="000F65D3"/>
    <w:rsid w:val="000F6F2A"/>
    <w:rsid w:val="000F7304"/>
    <w:rsid w:val="000F7A33"/>
    <w:rsid w:val="000F7B5C"/>
    <w:rsid w:val="0010107B"/>
    <w:rsid w:val="00101179"/>
    <w:rsid w:val="00102C9D"/>
    <w:rsid w:val="00102DDE"/>
    <w:rsid w:val="00102E5D"/>
    <w:rsid w:val="00103A52"/>
    <w:rsid w:val="001043EB"/>
    <w:rsid w:val="00105172"/>
    <w:rsid w:val="0010551E"/>
    <w:rsid w:val="001060CF"/>
    <w:rsid w:val="0010611D"/>
    <w:rsid w:val="001061A1"/>
    <w:rsid w:val="00107354"/>
    <w:rsid w:val="00107749"/>
    <w:rsid w:val="001077C3"/>
    <w:rsid w:val="00107969"/>
    <w:rsid w:val="00107C26"/>
    <w:rsid w:val="00110EBA"/>
    <w:rsid w:val="00111A92"/>
    <w:rsid w:val="00111BBD"/>
    <w:rsid w:val="0011278D"/>
    <w:rsid w:val="00112C4E"/>
    <w:rsid w:val="001130D5"/>
    <w:rsid w:val="0011379C"/>
    <w:rsid w:val="0011388F"/>
    <w:rsid w:val="00114192"/>
    <w:rsid w:val="001150E7"/>
    <w:rsid w:val="001157AF"/>
    <w:rsid w:val="001159B6"/>
    <w:rsid w:val="00115C8A"/>
    <w:rsid w:val="00115D38"/>
    <w:rsid w:val="00115FB6"/>
    <w:rsid w:val="001161BA"/>
    <w:rsid w:val="0011691D"/>
    <w:rsid w:val="00116EB0"/>
    <w:rsid w:val="00117029"/>
    <w:rsid w:val="00117539"/>
    <w:rsid w:val="0011788E"/>
    <w:rsid w:val="00117F73"/>
    <w:rsid w:val="001209E2"/>
    <w:rsid w:val="00120D4C"/>
    <w:rsid w:val="00121294"/>
    <w:rsid w:val="00121726"/>
    <w:rsid w:val="001217D8"/>
    <w:rsid w:val="00122177"/>
    <w:rsid w:val="001224C4"/>
    <w:rsid w:val="00122795"/>
    <w:rsid w:val="00122A6B"/>
    <w:rsid w:val="00122A9D"/>
    <w:rsid w:val="00122E00"/>
    <w:rsid w:val="00122EE5"/>
    <w:rsid w:val="001232B4"/>
    <w:rsid w:val="00123571"/>
    <w:rsid w:val="00123E32"/>
    <w:rsid w:val="00124053"/>
    <w:rsid w:val="00124694"/>
    <w:rsid w:val="0012474E"/>
    <w:rsid w:val="00125570"/>
    <w:rsid w:val="0012792A"/>
    <w:rsid w:val="00127CDE"/>
    <w:rsid w:val="00127E6B"/>
    <w:rsid w:val="00130432"/>
    <w:rsid w:val="00130CF5"/>
    <w:rsid w:val="00131674"/>
    <w:rsid w:val="00131B2D"/>
    <w:rsid w:val="00132D2F"/>
    <w:rsid w:val="001334D5"/>
    <w:rsid w:val="00133894"/>
    <w:rsid w:val="00133AC4"/>
    <w:rsid w:val="00133E6F"/>
    <w:rsid w:val="00133F4D"/>
    <w:rsid w:val="00134371"/>
    <w:rsid w:val="001349C6"/>
    <w:rsid w:val="0013582F"/>
    <w:rsid w:val="00136494"/>
    <w:rsid w:val="001364C5"/>
    <w:rsid w:val="0013662B"/>
    <w:rsid w:val="00136A48"/>
    <w:rsid w:val="00137472"/>
    <w:rsid w:val="00137E0B"/>
    <w:rsid w:val="00140F93"/>
    <w:rsid w:val="001410A5"/>
    <w:rsid w:val="00141D51"/>
    <w:rsid w:val="001424D0"/>
    <w:rsid w:val="00142531"/>
    <w:rsid w:val="00142945"/>
    <w:rsid w:val="00143372"/>
    <w:rsid w:val="00143C56"/>
    <w:rsid w:val="00144776"/>
    <w:rsid w:val="00145A7D"/>
    <w:rsid w:val="00145AEA"/>
    <w:rsid w:val="00146D3D"/>
    <w:rsid w:val="00147055"/>
    <w:rsid w:val="00147123"/>
    <w:rsid w:val="0014715F"/>
    <w:rsid w:val="00147617"/>
    <w:rsid w:val="00147647"/>
    <w:rsid w:val="00147848"/>
    <w:rsid w:val="00147D01"/>
    <w:rsid w:val="00147EDC"/>
    <w:rsid w:val="0015017C"/>
    <w:rsid w:val="001502C7"/>
    <w:rsid w:val="00150EC5"/>
    <w:rsid w:val="0015110F"/>
    <w:rsid w:val="0015145A"/>
    <w:rsid w:val="00152259"/>
    <w:rsid w:val="0015388A"/>
    <w:rsid w:val="00154AC7"/>
    <w:rsid w:val="00155303"/>
    <w:rsid w:val="00155409"/>
    <w:rsid w:val="00155B6B"/>
    <w:rsid w:val="001560C4"/>
    <w:rsid w:val="00156962"/>
    <w:rsid w:val="00156CE3"/>
    <w:rsid w:val="00157CBC"/>
    <w:rsid w:val="00160414"/>
    <w:rsid w:val="0016091A"/>
    <w:rsid w:val="00161A7B"/>
    <w:rsid w:val="001629D9"/>
    <w:rsid w:val="00163695"/>
    <w:rsid w:val="00163B99"/>
    <w:rsid w:val="00163DA4"/>
    <w:rsid w:val="00164A36"/>
    <w:rsid w:val="00164AC3"/>
    <w:rsid w:val="00164B10"/>
    <w:rsid w:val="00165CF1"/>
    <w:rsid w:val="00166C1F"/>
    <w:rsid w:val="00166F2F"/>
    <w:rsid w:val="0017116B"/>
    <w:rsid w:val="00171599"/>
    <w:rsid w:val="001722E0"/>
    <w:rsid w:val="001724BC"/>
    <w:rsid w:val="001739AC"/>
    <w:rsid w:val="00173AFC"/>
    <w:rsid w:val="00173F92"/>
    <w:rsid w:val="001741F0"/>
    <w:rsid w:val="00174BED"/>
    <w:rsid w:val="001751AD"/>
    <w:rsid w:val="00175C0E"/>
    <w:rsid w:val="00175E54"/>
    <w:rsid w:val="00176499"/>
    <w:rsid w:val="00176DCA"/>
    <w:rsid w:val="00177045"/>
    <w:rsid w:val="00177C3B"/>
    <w:rsid w:val="00180027"/>
    <w:rsid w:val="001801FF"/>
    <w:rsid w:val="00181C23"/>
    <w:rsid w:val="0018202B"/>
    <w:rsid w:val="00182846"/>
    <w:rsid w:val="00182AE1"/>
    <w:rsid w:val="00182F5A"/>
    <w:rsid w:val="00184234"/>
    <w:rsid w:val="00185187"/>
    <w:rsid w:val="001857DD"/>
    <w:rsid w:val="00185805"/>
    <w:rsid w:val="00185E80"/>
    <w:rsid w:val="001860E5"/>
    <w:rsid w:val="001862CD"/>
    <w:rsid w:val="001872D3"/>
    <w:rsid w:val="00187535"/>
    <w:rsid w:val="00187952"/>
    <w:rsid w:val="00187B69"/>
    <w:rsid w:val="00187D82"/>
    <w:rsid w:val="0019022F"/>
    <w:rsid w:val="001903D5"/>
    <w:rsid w:val="001909E1"/>
    <w:rsid w:val="00190A76"/>
    <w:rsid w:val="00191737"/>
    <w:rsid w:val="00191823"/>
    <w:rsid w:val="00192D28"/>
    <w:rsid w:val="001931CA"/>
    <w:rsid w:val="00193361"/>
    <w:rsid w:val="001934BF"/>
    <w:rsid w:val="001935CA"/>
    <w:rsid w:val="00193C97"/>
    <w:rsid w:val="001940B3"/>
    <w:rsid w:val="00195BE9"/>
    <w:rsid w:val="00196620"/>
    <w:rsid w:val="0019679B"/>
    <w:rsid w:val="00197283"/>
    <w:rsid w:val="001A061F"/>
    <w:rsid w:val="001A0B47"/>
    <w:rsid w:val="001A1655"/>
    <w:rsid w:val="001A1C88"/>
    <w:rsid w:val="001A2B90"/>
    <w:rsid w:val="001A2F61"/>
    <w:rsid w:val="001A33DF"/>
    <w:rsid w:val="001A382F"/>
    <w:rsid w:val="001A39C6"/>
    <w:rsid w:val="001A4870"/>
    <w:rsid w:val="001A559A"/>
    <w:rsid w:val="001A6D28"/>
    <w:rsid w:val="001A70A0"/>
    <w:rsid w:val="001A7154"/>
    <w:rsid w:val="001A7C91"/>
    <w:rsid w:val="001B04FA"/>
    <w:rsid w:val="001B14EC"/>
    <w:rsid w:val="001B1617"/>
    <w:rsid w:val="001B164A"/>
    <w:rsid w:val="001B1CA7"/>
    <w:rsid w:val="001B1D77"/>
    <w:rsid w:val="001B2B98"/>
    <w:rsid w:val="001B3CCC"/>
    <w:rsid w:val="001B4E14"/>
    <w:rsid w:val="001B533D"/>
    <w:rsid w:val="001B55F7"/>
    <w:rsid w:val="001B5C3A"/>
    <w:rsid w:val="001B63AB"/>
    <w:rsid w:val="001B6761"/>
    <w:rsid w:val="001B6A28"/>
    <w:rsid w:val="001B76FA"/>
    <w:rsid w:val="001C0AB9"/>
    <w:rsid w:val="001C12A5"/>
    <w:rsid w:val="001C13E8"/>
    <w:rsid w:val="001C1B75"/>
    <w:rsid w:val="001C1F33"/>
    <w:rsid w:val="001C25DE"/>
    <w:rsid w:val="001C4756"/>
    <w:rsid w:val="001C4B85"/>
    <w:rsid w:val="001C57E0"/>
    <w:rsid w:val="001C5909"/>
    <w:rsid w:val="001C5D93"/>
    <w:rsid w:val="001C5EE5"/>
    <w:rsid w:val="001C66A4"/>
    <w:rsid w:val="001C6836"/>
    <w:rsid w:val="001C7C63"/>
    <w:rsid w:val="001D0563"/>
    <w:rsid w:val="001D0866"/>
    <w:rsid w:val="001D18D5"/>
    <w:rsid w:val="001D1C41"/>
    <w:rsid w:val="001D287B"/>
    <w:rsid w:val="001D2946"/>
    <w:rsid w:val="001D2F04"/>
    <w:rsid w:val="001D58A5"/>
    <w:rsid w:val="001D5914"/>
    <w:rsid w:val="001D62CE"/>
    <w:rsid w:val="001D68D2"/>
    <w:rsid w:val="001D6CC2"/>
    <w:rsid w:val="001D72F1"/>
    <w:rsid w:val="001D7C4B"/>
    <w:rsid w:val="001E01C4"/>
    <w:rsid w:val="001E15BB"/>
    <w:rsid w:val="001E16BB"/>
    <w:rsid w:val="001E1B81"/>
    <w:rsid w:val="001E25AF"/>
    <w:rsid w:val="001E28A3"/>
    <w:rsid w:val="001E29F4"/>
    <w:rsid w:val="001E3494"/>
    <w:rsid w:val="001E3E36"/>
    <w:rsid w:val="001E3F70"/>
    <w:rsid w:val="001E440C"/>
    <w:rsid w:val="001E4CA2"/>
    <w:rsid w:val="001E5660"/>
    <w:rsid w:val="001E5776"/>
    <w:rsid w:val="001E60EE"/>
    <w:rsid w:val="001E6DF8"/>
    <w:rsid w:val="001E77B9"/>
    <w:rsid w:val="001E7904"/>
    <w:rsid w:val="001F00AE"/>
    <w:rsid w:val="001F06AD"/>
    <w:rsid w:val="001F0ADF"/>
    <w:rsid w:val="001F0C17"/>
    <w:rsid w:val="001F0E45"/>
    <w:rsid w:val="001F2E4D"/>
    <w:rsid w:val="001F2FFE"/>
    <w:rsid w:val="001F300F"/>
    <w:rsid w:val="001F4B86"/>
    <w:rsid w:val="001F4EBA"/>
    <w:rsid w:val="001F56BB"/>
    <w:rsid w:val="001F5A70"/>
    <w:rsid w:val="001F5EE9"/>
    <w:rsid w:val="001F62DE"/>
    <w:rsid w:val="001F6363"/>
    <w:rsid w:val="001F64BB"/>
    <w:rsid w:val="001F6FB1"/>
    <w:rsid w:val="001F79BB"/>
    <w:rsid w:val="001F7A87"/>
    <w:rsid w:val="001F7EA5"/>
    <w:rsid w:val="00200AB5"/>
    <w:rsid w:val="002012C6"/>
    <w:rsid w:val="00201CC7"/>
    <w:rsid w:val="00202307"/>
    <w:rsid w:val="002030A4"/>
    <w:rsid w:val="00203F57"/>
    <w:rsid w:val="00203F8C"/>
    <w:rsid w:val="00204694"/>
    <w:rsid w:val="00204756"/>
    <w:rsid w:val="002047D8"/>
    <w:rsid w:val="0020485D"/>
    <w:rsid w:val="00204D25"/>
    <w:rsid w:val="0020653D"/>
    <w:rsid w:val="00206EE3"/>
    <w:rsid w:val="00207CB2"/>
    <w:rsid w:val="002102D7"/>
    <w:rsid w:val="0021225B"/>
    <w:rsid w:val="00212992"/>
    <w:rsid w:val="00213B74"/>
    <w:rsid w:val="00214E57"/>
    <w:rsid w:val="00215F16"/>
    <w:rsid w:val="00216A51"/>
    <w:rsid w:val="00217656"/>
    <w:rsid w:val="00217741"/>
    <w:rsid w:val="00217A7B"/>
    <w:rsid w:val="00220776"/>
    <w:rsid w:val="002207AD"/>
    <w:rsid w:val="00220A11"/>
    <w:rsid w:val="00221324"/>
    <w:rsid w:val="0022189F"/>
    <w:rsid w:val="00222125"/>
    <w:rsid w:val="00222166"/>
    <w:rsid w:val="00222382"/>
    <w:rsid w:val="0022309A"/>
    <w:rsid w:val="00223555"/>
    <w:rsid w:val="0022381B"/>
    <w:rsid w:val="002247A3"/>
    <w:rsid w:val="002247A8"/>
    <w:rsid w:val="00224E99"/>
    <w:rsid w:val="00225804"/>
    <w:rsid w:val="00226D4C"/>
    <w:rsid w:val="00227078"/>
    <w:rsid w:val="00230141"/>
    <w:rsid w:val="0023021B"/>
    <w:rsid w:val="0023098B"/>
    <w:rsid w:val="00230B97"/>
    <w:rsid w:val="00230BE0"/>
    <w:rsid w:val="0023101C"/>
    <w:rsid w:val="00231BCB"/>
    <w:rsid w:val="00231FBD"/>
    <w:rsid w:val="00232B8C"/>
    <w:rsid w:val="00232D0D"/>
    <w:rsid w:val="00232E4C"/>
    <w:rsid w:val="0023374D"/>
    <w:rsid w:val="002354CB"/>
    <w:rsid w:val="00235E39"/>
    <w:rsid w:val="0023616D"/>
    <w:rsid w:val="00236485"/>
    <w:rsid w:val="002366A5"/>
    <w:rsid w:val="0023750B"/>
    <w:rsid w:val="002378A6"/>
    <w:rsid w:val="002378F8"/>
    <w:rsid w:val="00240D8A"/>
    <w:rsid w:val="0024160A"/>
    <w:rsid w:val="002417C7"/>
    <w:rsid w:val="00241969"/>
    <w:rsid w:val="00241F42"/>
    <w:rsid w:val="0024255C"/>
    <w:rsid w:val="00242832"/>
    <w:rsid w:val="00242F6D"/>
    <w:rsid w:val="00243422"/>
    <w:rsid w:val="00243798"/>
    <w:rsid w:val="002444B1"/>
    <w:rsid w:val="00244D9B"/>
    <w:rsid w:val="00244FE1"/>
    <w:rsid w:val="00246610"/>
    <w:rsid w:val="00246BAE"/>
    <w:rsid w:val="00247724"/>
    <w:rsid w:val="0025009C"/>
    <w:rsid w:val="00250996"/>
    <w:rsid w:val="0025099C"/>
    <w:rsid w:val="002523C6"/>
    <w:rsid w:val="00252546"/>
    <w:rsid w:val="002525EB"/>
    <w:rsid w:val="0025308E"/>
    <w:rsid w:val="0025401B"/>
    <w:rsid w:val="00254393"/>
    <w:rsid w:val="00254756"/>
    <w:rsid w:val="00254CB6"/>
    <w:rsid w:val="00254F4C"/>
    <w:rsid w:val="00255D1E"/>
    <w:rsid w:val="002561C2"/>
    <w:rsid w:val="00257452"/>
    <w:rsid w:val="002601C1"/>
    <w:rsid w:val="002603BB"/>
    <w:rsid w:val="002607B7"/>
    <w:rsid w:val="00260BE8"/>
    <w:rsid w:val="00260FCF"/>
    <w:rsid w:val="0026136C"/>
    <w:rsid w:val="002615DB"/>
    <w:rsid w:val="0026177B"/>
    <w:rsid w:val="00261BC7"/>
    <w:rsid w:val="00261CA3"/>
    <w:rsid w:val="00262244"/>
    <w:rsid w:val="0026270F"/>
    <w:rsid w:val="00262D13"/>
    <w:rsid w:val="00262F5E"/>
    <w:rsid w:val="0026306B"/>
    <w:rsid w:val="00263495"/>
    <w:rsid w:val="00263F02"/>
    <w:rsid w:val="002642A6"/>
    <w:rsid w:val="002644D8"/>
    <w:rsid w:val="002655CD"/>
    <w:rsid w:val="002656D6"/>
    <w:rsid w:val="0026745C"/>
    <w:rsid w:val="002677F1"/>
    <w:rsid w:val="0026795E"/>
    <w:rsid w:val="00267DFE"/>
    <w:rsid w:val="0027023E"/>
    <w:rsid w:val="0027103E"/>
    <w:rsid w:val="0027105C"/>
    <w:rsid w:val="002718DD"/>
    <w:rsid w:val="00272043"/>
    <w:rsid w:val="002722A2"/>
    <w:rsid w:val="00272302"/>
    <w:rsid w:val="00272EB4"/>
    <w:rsid w:val="002731AE"/>
    <w:rsid w:val="00273654"/>
    <w:rsid w:val="00274D78"/>
    <w:rsid w:val="002751B4"/>
    <w:rsid w:val="00275470"/>
    <w:rsid w:val="0027613C"/>
    <w:rsid w:val="0027646B"/>
    <w:rsid w:val="00276E72"/>
    <w:rsid w:val="00276F60"/>
    <w:rsid w:val="00276FA2"/>
    <w:rsid w:val="0027720B"/>
    <w:rsid w:val="002775D3"/>
    <w:rsid w:val="002776A3"/>
    <w:rsid w:val="00277884"/>
    <w:rsid w:val="00280095"/>
    <w:rsid w:val="0028023F"/>
    <w:rsid w:val="002805D6"/>
    <w:rsid w:val="0028176C"/>
    <w:rsid w:val="002817E7"/>
    <w:rsid w:val="00281F51"/>
    <w:rsid w:val="002823B1"/>
    <w:rsid w:val="00282A88"/>
    <w:rsid w:val="00282FBA"/>
    <w:rsid w:val="002831BA"/>
    <w:rsid w:val="002835B5"/>
    <w:rsid w:val="00283963"/>
    <w:rsid w:val="00284AF1"/>
    <w:rsid w:val="00284C41"/>
    <w:rsid w:val="00286A10"/>
    <w:rsid w:val="00286FD4"/>
    <w:rsid w:val="0028764E"/>
    <w:rsid w:val="00287676"/>
    <w:rsid w:val="00290362"/>
    <w:rsid w:val="0029077D"/>
    <w:rsid w:val="00291003"/>
    <w:rsid w:val="002913FA"/>
    <w:rsid w:val="002915FF"/>
    <w:rsid w:val="0029166A"/>
    <w:rsid w:val="0029206A"/>
    <w:rsid w:val="002920C6"/>
    <w:rsid w:val="002934A0"/>
    <w:rsid w:val="00293739"/>
    <w:rsid w:val="002938CA"/>
    <w:rsid w:val="00293944"/>
    <w:rsid w:val="0029397A"/>
    <w:rsid w:val="0029453B"/>
    <w:rsid w:val="002945E9"/>
    <w:rsid w:val="00294CBE"/>
    <w:rsid w:val="00294DE5"/>
    <w:rsid w:val="00295396"/>
    <w:rsid w:val="00295A82"/>
    <w:rsid w:val="00295FFF"/>
    <w:rsid w:val="00297913"/>
    <w:rsid w:val="00297BB9"/>
    <w:rsid w:val="002A0407"/>
    <w:rsid w:val="002A0D6F"/>
    <w:rsid w:val="002A0F1F"/>
    <w:rsid w:val="002A103E"/>
    <w:rsid w:val="002A18A0"/>
    <w:rsid w:val="002A21DE"/>
    <w:rsid w:val="002A2F05"/>
    <w:rsid w:val="002A3506"/>
    <w:rsid w:val="002A3EAA"/>
    <w:rsid w:val="002A444E"/>
    <w:rsid w:val="002A4914"/>
    <w:rsid w:val="002A4BCE"/>
    <w:rsid w:val="002A54DF"/>
    <w:rsid w:val="002A56BD"/>
    <w:rsid w:val="002A65F0"/>
    <w:rsid w:val="002A66A5"/>
    <w:rsid w:val="002A6E96"/>
    <w:rsid w:val="002A6FCD"/>
    <w:rsid w:val="002A76CD"/>
    <w:rsid w:val="002A7A30"/>
    <w:rsid w:val="002B0866"/>
    <w:rsid w:val="002B1B02"/>
    <w:rsid w:val="002B1B9E"/>
    <w:rsid w:val="002B1D15"/>
    <w:rsid w:val="002B27C6"/>
    <w:rsid w:val="002B2ADA"/>
    <w:rsid w:val="002B2DD6"/>
    <w:rsid w:val="002B3404"/>
    <w:rsid w:val="002B3B5E"/>
    <w:rsid w:val="002B407C"/>
    <w:rsid w:val="002B54F1"/>
    <w:rsid w:val="002B617B"/>
    <w:rsid w:val="002B6207"/>
    <w:rsid w:val="002B71AD"/>
    <w:rsid w:val="002B791B"/>
    <w:rsid w:val="002B7A0F"/>
    <w:rsid w:val="002B7CDE"/>
    <w:rsid w:val="002C03DF"/>
    <w:rsid w:val="002C1607"/>
    <w:rsid w:val="002C17BB"/>
    <w:rsid w:val="002C2192"/>
    <w:rsid w:val="002C2B56"/>
    <w:rsid w:val="002C2F14"/>
    <w:rsid w:val="002C3DB1"/>
    <w:rsid w:val="002C3F7A"/>
    <w:rsid w:val="002C4AE8"/>
    <w:rsid w:val="002C5587"/>
    <w:rsid w:val="002C60D5"/>
    <w:rsid w:val="002C6228"/>
    <w:rsid w:val="002C6F05"/>
    <w:rsid w:val="002D0168"/>
    <w:rsid w:val="002D0B84"/>
    <w:rsid w:val="002D2DB1"/>
    <w:rsid w:val="002D3818"/>
    <w:rsid w:val="002D4283"/>
    <w:rsid w:val="002D5109"/>
    <w:rsid w:val="002D574D"/>
    <w:rsid w:val="002D5B04"/>
    <w:rsid w:val="002D5BE9"/>
    <w:rsid w:val="002D5C4C"/>
    <w:rsid w:val="002D65C0"/>
    <w:rsid w:val="002D6605"/>
    <w:rsid w:val="002D6A9B"/>
    <w:rsid w:val="002D6DBC"/>
    <w:rsid w:val="002D79F3"/>
    <w:rsid w:val="002D7F72"/>
    <w:rsid w:val="002E001C"/>
    <w:rsid w:val="002E0244"/>
    <w:rsid w:val="002E0ABF"/>
    <w:rsid w:val="002E1729"/>
    <w:rsid w:val="002E1854"/>
    <w:rsid w:val="002E1DCC"/>
    <w:rsid w:val="002E264E"/>
    <w:rsid w:val="002E2B1E"/>
    <w:rsid w:val="002E306D"/>
    <w:rsid w:val="002E362D"/>
    <w:rsid w:val="002E3EB2"/>
    <w:rsid w:val="002E4E4A"/>
    <w:rsid w:val="002E534C"/>
    <w:rsid w:val="002E534E"/>
    <w:rsid w:val="002E5FB3"/>
    <w:rsid w:val="002F0874"/>
    <w:rsid w:val="002F128A"/>
    <w:rsid w:val="002F1977"/>
    <w:rsid w:val="002F2BF6"/>
    <w:rsid w:val="002F39E9"/>
    <w:rsid w:val="002F419C"/>
    <w:rsid w:val="002F4218"/>
    <w:rsid w:val="002F4459"/>
    <w:rsid w:val="002F4841"/>
    <w:rsid w:val="002F4E2B"/>
    <w:rsid w:val="002F5C7D"/>
    <w:rsid w:val="002F6028"/>
    <w:rsid w:val="002F6A9C"/>
    <w:rsid w:val="002F71F5"/>
    <w:rsid w:val="002F74DE"/>
    <w:rsid w:val="002F772D"/>
    <w:rsid w:val="002F79F0"/>
    <w:rsid w:val="00300319"/>
    <w:rsid w:val="00300AAC"/>
    <w:rsid w:val="003015B3"/>
    <w:rsid w:val="003015BC"/>
    <w:rsid w:val="00301937"/>
    <w:rsid w:val="00301D42"/>
    <w:rsid w:val="00303967"/>
    <w:rsid w:val="00304A08"/>
    <w:rsid w:val="00304BBD"/>
    <w:rsid w:val="0030529B"/>
    <w:rsid w:val="00305AB0"/>
    <w:rsid w:val="00305B0E"/>
    <w:rsid w:val="00305D5A"/>
    <w:rsid w:val="00307D94"/>
    <w:rsid w:val="00307F5F"/>
    <w:rsid w:val="00310B84"/>
    <w:rsid w:val="00312AC1"/>
    <w:rsid w:val="0031406F"/>
    <w:rsid w:val="0031431D"/>
    <w:rsid w:val="00314380"/>
    <w:rsid w:val="00315C8D"/>
    <w:rsid w:val="00315E90"/>
    <w:rsid w:val="003162F4"/>
    <w:rsid w:val="00316DC7"/>
    <w:rsid w:val="0031712D"/>
    <w:rsid w:val="003176A4"/>
    <w:rsid w:val="00317D37"/>
    <w:rsid w:val="00317DD6"/>
    <w:rsid w:val="0032024C"/>
    <w:rsid w:val="0032026C"/>
    <w:rsid w:val="003203FB"/>
    <w:rsid w:val="003218A7"/>
    <w:rsid w:val="003219E0"/>
    <w:rsid w:val="003225F5"/>
    <w:rsid w:val="00322A35"/>
    <w:rsid w:val="00322F8F"/>
    <w:rsid w:val="00322F9B"/>
    <w:rsid w:val="0032407F"/>
    <w:rsid w:val="00324EB3"/>
    <w:rsid w:val="00324FE2"/>
    <w:rsid w:val="00325345"/>
    <w:rsid w:val="00326826"/>
    <w:rsid w:val="00326B4E"/>
    <w:rsid w:val="00326D6B"/>
    <w:rsid w:val="00326EBF"/>
    <w:rsid w:val="00327498"/>
    <w:rsid w:val="00327D54"/>
    <w:rsid w:val="00330642"/>
    <w:rsid w:val="00330C73"/>
    <w:rsid w:val="00331624"/>
    <w:rsid w:val="00331BF5"/>
    <w:rsid w:val="0033202D"/>
    <w:rsid w:val="003331F6"/>
    <w:rsid w:val="00334974"/>
    <w:rsid w:val="00335C09"/>
    <w:rsid w:val="00335DFB"/>
    <w:rsid w:val="003369F5"/>
    <w:rsid w:val="00336E86"/>
    <w:rsid w:val="00336FC9"/>
    <w:rsid w:val="003375BC"/>
    <w:rsid w:val="0033761E"/>
    <w:rsid w:val="00337A32"/>
    <w:rsid w:val="003401D9"/>
    <w:rsid w:val="00340AA1"/>
    <w:rsid w:val="00341229"/>
    <w:rsid w:val="0034184A"/>
    <w:rsid w:val="003418EA"/>
    <w:rsid w:val="003421CC"/>
    <w:rsid w:val="00342E74"/>
    <w:rsid w:val="0034381D"/>
    <w:rsid w:val="00344FD8"/>
    <w:rsid w:val="003452F1"/>
    <w:rsid w:val="003453EC"/>
    <w:rsid w:val="0034665C"/>
    <w:rsid w:val="0034682A"/>
    <w:rsid w:val="00346A65"/>
    <w:rsid w:val="00346D39"/>
    <w:rsid w:val="003478A3"/>
    <w:rsid w:val="00347C0A"/>
    <w:rsid w:val="00350145"/>
    <w:rsid w:val="00350EA6"/>
    <w:rsid w:val="00351321"/>
    <w:rsid w:val="0035148A"/>
    <w:rsid w:val="00351FA1"/>
    <w:rsid w:val="003523A7"/>
    <w:rsid w:val="00352B01"/>
    <w:rsid w:val="0035397B"/>
    <w:rsid w:val="003541FB"/>
    <w:rsid w:val="003548F6"/>
    <w:rsid w:val="00354BD1"/>
    <w:rsid w:val="00354E1D"/>
    <w:rsid w:val="00355C13"/>
    <w:rsid w:val="00356088"/>
    <w:rsid w:val="00356DE3"/>
    <w:rsid w:val="0035728F"/>
    <w:rsid w:val="00357F69"/>
    <w:rsid w:val="00357FCD"/>
    <w:rsid w:val="00360053"/>
    <w:rsid w:val="00360BFF"/>
    <w:rsid w:val="003611BC"/>
    <w:rsid w:val="00361FD5"/>
    <w:rsid w:val="003627D4"/>
    <w:rsid w:val="00362827"/>
    <w:rsid w:val="003628C3"/>
    <w:rsid w:val="00363FF1"/>
    <w:rsid w:val="00364CA0"/>
    <w:rsid w:val="003652C6"/>
    <w:rsid w:val="003652E2"/>
    <w:rsid w:val="003657BB"/>
    <w:rsid w:val="00365E49"/>
    <w:rsid w:val="00366FCE"/>
    <w:rsid w:val="0036766D"/>
    <w:rsid w:val="00367BEA"/>
    <w:rsid w:val="0037012F"/>
    <w:rsid w:val="00370CF2"/>
    <w:rsid w:val="0037132F"/>
    <w:rsid w:val="00371665"/>
    <w:rsid w:val="00371C57"/>
    <w:rsid w:val="00372A69"/>
    <w:rsid w:val="0037448C"/>
    <w:rsid w:val="00375665"/>
    <w:rsid w:val="00376852"/>
    <w:rsid w:val="00376A1C"/>
    <w:rsid w:val="0037763B"/>
    <w:rsid w:val="00377A4B"/>
    <w:rsid w:val="003800A2"/>
    <w:rsid w:val="003804AF"/>
    <w:rsid w:val="00380B4E"/>
    <w:rsid w:val="00380BFE"/>
    <w:rsid w:val="003819B0"/>
    <w:rsid w:val="0038291B"/>
    <w:rsid w:val="00382ADE"/>
    <w:rsid w:val="0038347B"/>
    <w:rsid w:val="0038450B"/>
    <w:rsid w:val="003845ED"/>
    <w:rsid w:val="00384BB1"/>
    <w:rsid w:val="00385A3B"/>
    <w:rsid w:val="003861F8"/>
    <w:rsid w:val="00387CD2"/>
    <w:rsid w:val="003904FF"/>
    <w:rsid w:val="00390915"/>
    <w:rsid w:val="00390E43"/>
    <w:rsid w:val="0039133F"/>
    <w:rsid w:val="003915A2"/>
    <w:rsid w:val="00392EDF"/>
    <w:rsid w:val="00392FED"/>
    <w:rsid w:val="00393694"/>
    <w:rsid w:val="003956FD"/>
    <w:rsid w:val="00395A65"/>
    <w:rsid w:val="00395C47"/>
    <w:rsid w:val="0039705C"/>
    <w:rsid w:val="00397D4E"/>
    <w:rsid w:val="003A101A"/>
    <w:rsid w:val="003A1F76"/>
    <w:rsid w:val="003A2130"/>
    <w:rsid w:val="003A2E85"/>
    <w:rsid w:val="003A3E83"/>
    <w:rsid w:val="003A45E5"/>
    <w:rsid w:val="003A4DB8"/>
    <w:rsid w:val="003A4FF0"/>
    <w:rsid w:val="003A5037"/>
    <w:rsid w:val="003A51A7"/>
    <w:rsid w:val="003A56EC"/>
    <w:rsid w:val="003A60A6"/>
    <w:rsid w:val="003A6627"/>
    <w:rsid w:val="003A6837"/>
    <w:rsid w:val="003A68F9"/>
    <w:rsid w:val="003A6CB7"/>
    <w:rsid w:val="003A70B0"/>
    <w:rsid w:val="003A758B"/>
    <w:rsid w:val="003A75E2"/>
    <w:rsid w:val="003A7BEA"/>
    <w:rsid w:val="003A7D46"/>
    <w:rsid w:val="003B042D"/>
    <w:rsid w:val="003B084B"/>
    <w:rsid w:val="003B102E"/>
    <w:rsid w:val="003B16CF"/>
    <w:rsid w:val="003B1986"/>
    <w:rsid w:val="003B288A"/>
    <w:rsid w:val="003B2EAD"/>
    <w:rsid w:val="003B2FA5"/>
    <w:rsid w:val="003B332E"/>
    <w:rsid w:val="003B335C"/>
    <w:rsid w:val="003B3583"/>
    <w:rsid w:val="003B3D7B"/>
    <w:rsid w:val="003B3DFF"/>
    <w:rsid w:val="003B4019"/>
    <w:rsid w:val="003B40E4"/>
    <w:rsid w:val="003B4A00"/>
    <w:rsid w:val="003B4EB5"/>
    <w:rsid w:val="003B5051"/>
    <w:rsid w:val="003B56CB"/>
    <w:rsid w:val="003B593B"/>
    <w:rsid w:val="003B59D1"/>
    <w:rsid w:val="003B5F37"/>
    <w:rsid w:val="003B604D"/>
    <w:rsid w:val="003B6115"/>
    <w:rsid w:val="003B6A9E"/>
    <w:rsid w:val="003B792E"/>
    <w:rsid w:val="003B7C39"/>
    <w:rsid w:val="003C03AB"/>
    <w:rsid w:val="003C0471"/>
    <w:rsid w:val="003C0493"/>
    <w:rsid w:val="003C0A66"/>
    <w:rsid w:val="003C178B"/>
    <w:rsid w:val="003C2184"/>
    <w:rsid w:val="003C303D"/>
    <w:rsid w:val="003C375D"/>
    <w:rsid w:val="003C487C"/>
    <w:rsid w:val="003C4953"/>
    <w:rsid w:val="003C4EFC"/>
    <w:rsid w:val="003C5674"/>
    <w:rsid w:val="003C5C5C"/>
    <w:rsid w:val="003C73FA"/>
    <w:rsid w:val="003C7A57"/>
    <w:rsid w:val="003D08A5"/>
    <w:rsid w:val="003D0A3D"/>
    <w:rsid w:val="003D0A75"/>
    <w:rsid w:val="003D186B"/>
    <w:rsid w:val="003D24CF"/>
    <w:rsid w:val="003D2B30"/>
    <w:rsid w:val="003D2FB6"/>
    <w:rsid w:val="003D30DB"/>
    <w:rsid w:val="003D3335"/>
    <w:rsid w:val="003D405A"/>
    <w:rsid w:val="003D4483"/>
    <w:rsid w:val="003D52D5"/>
    <w:rsid w:val="003D59EA"/>
    <w:rsid w:val="003D5C05"/>
    <w:rsid w:val="003D6238"/>
    <w:rsid w:val="003D650F"/>
    <w:rsid w:val="003D6F5E"/>
    <w:rsid w:val="003D72D2"/>
    <w:rsid w:val="003D7B51"/>
    <w:rsid w:val="003E018E"/>
    <w:rsid w:val="003E117F"/>
    <w:rsid w:val="003E17E6"/>
    <w:rsid w:val="003E2B86"/>
    <w:rsid w:val="003E37AF"/>
    <w:rsid w:val="003E37B3"/>
    <w:rsid w:val="003E4440"/>
    <w:rsid w:val="003E44BC"/>
    <w:rsid w:val="003E478B"/>
    <w:rsid w:val="003E4BF9"/>
    <w:rsid w:val="003E5758"/>
    <w:rsid w:val="003E589F"/>
    <w:rsid w:val="003E5A1E"/>
    <w:rsid w:val="003E5A88"/>
    <w:rsid w:val="003E5FA3"/>
    <w:rsid w:val="003E6519"/>
    <w:rsid w:val="003E76E2"/>
    <w:rsid w:val="003E782D"/>
    <w:rsid w:val="003E7934"/>
    <w:rsid w:val="003F0580"/>
    <w:rsid w:val="003F138C"/>
    <w:rsid w:val="003F15C3"/>
    <w:rsid w:val="003F1EF4"/>
    <w:rsid w:val="003F2868"/>
    <w:rsid w:val="003F29F8"/>
    <w:rsid w:val="003F2BA4"/>
    <w:rsid w:val="003F2FD0"/>
    <w:rsid w:val="003F504D"/>
    <w:rsid w:val="003F511B"/>
    <w:rsid w:val="003F52CA"/>
    <w:rsid w:val="003F6A1C"/>
    <w:rsid w:val="003F6E24"/>
    <w:rsid w:val="003F762C"/>
    <w:rsid w:val="003F78A2"/>
    <w:rsid w:val="003F7F80"/>
    <w:rsid w:val="00400D6C"/>
    <w:rsid w:val="004020F1"/>
    <w:rsid w:val="00403481"/>
    <w:rsid w:val="0040369D"/>
    <w:rsid w:val="00403C2E"/>
    <w:rsid w:val="00404CF8"/>
    <w:rsid w:val="00404D47"/>
    <w:rsid w:val="00405895"/>
    <w:rsid w:val="0040643F"/>
    <w:rsid w:val="00407BF2"/>
    <w:rsid w:val="00410080"/>
    <w:rsid w:val="00411000"/>
    <w:rsid w:val="0041210F"/>
    <w:rsid w:val="0041299D"/>
    <w:rsid w:val="00412EA5"/>
    <w:rsid w:val="00412FDD"/>
    <w:rsid w:val="004148A9"/>
    <w:rsid w:val="00414F4D"/>
    <w:rsid w:val="004155E4"/>
    <w:rsid w:val="00417167"/>
    <w:rsid w:val="0042074B"/>
    <w:rsid w:val="00421494"/>
    <w:rsid w:val="00421631"/>
    <w:rsid w:val="00421F5D"/>
    <w:rsid w:val="004226C8"/>
    <w:rsid w:val="0042367C"/>
    <w:rsid w:val="0042390F"/>
    <w:rsid w:val="00423A5F"/>
    <w:rsid w:val="004248FF"/>
    <w:rsid w:val="00424B7F"/>
    <w:rsid w:val="00424E41"/>
    <w:rsid w:val="00425B62"/>
    <w:rsid w:val="00426A29"/>
    <w:rsid w:val="00426CC4"/>
    <w:rsid w:val="00427766"/>
    <w:rsid w:val="00427F19"/>
    <w:rsid w:val="00430707"/>
    <w:rsid w:val="004307CC"/>
    <w:rsid w:val="00431388"/>
    <w:rsid w:val="004323B7"/>
    <w:rsid w:val="004323DE"/>
    <w:rsid w:val="00432FDA"/>
    <w:rsid w:val="0043390A"/>
    <w:rsid w:val="00433FF7"/>
    <w:rsid w:val="00434061"/>
    <w:rsid w:val="00434D37"/>
    <w:rsid w:val="004353D9"/>
    <w:rsid w:val="004357C5"/>
    <w:rsid w:val="00435A66"/>
    <w:rsid w:val="00436433"/>
    <w:rsid w:val="004364B5"/>
    <w:rsid w:val="00436EA1"/>
    <w:rsid w:val="00437927"/>
    <w:rsid w:val="00437D15"/>
    <w:rsid w:val="00437D1F"/>
    <w:rsid w:val="004400BC"/>
    <w:rsid w:val="00440547"/>
    <w:rsid w:val="00440ED6"/>
    <w:rsid w:val="00441068"/>
    <w:rsid w:val="00441854"/>
    <w:rsid w:val="004425FD"/>
    <w:rsid w:val="00443764"/>
    <w:rsid w:val="00444D0B"/>
    <w:rsid w:val="00445A7E"/>
    <w:rsid w:val="004463D7"/>
    <w:rsid w:val="00446612"/>
    <w:rsid w:val="00447A57"/>
    <w:rsid w:val="00450398"/>
    <w:rsid w:val="00450454"/>
    <w:rsid w:val="0045085A"/>
    <w:rsid w:val="00451C56"/>
    <w:rsid w:val="00451FE3"/>
    <w:rsid w:val="004526E0"/>
    <w:rsid w:val="0045271A"/>
    <w:rsid w:val="004529D8"/>
    <w:rsid w:val="00452A08"/>
    <w:rsid w:val="00452B5E"/>
    <w:rsid w:val="00453136"/>
    <w:rsid w:val="004549A8"/>
    <w:rsid w:val="00455508"/>
    <w:rsid w:val="00455527"/>
    <w:rsid w:val="00455ACF"/>
    <w:rsid w:val="00455E0D"/>
    <w:rsid w:val="00456F09"/>
    <w:rsid w:val="004572C3"/>
    <w:rsid w:val="00457813"/>
    <w:rsid w:val="004579C6"/>
    <w:rsid w:val="00457EDD"/>
    <w:rsid w:val="0046052E"/>
    <w:rsid w:val="0046115E"/>
    <w:rsid w:val="00462CE7"/>
    <w:rsid w:val="00462E65"/>
    <w:rsid w:val="004632E6"/>
    <w:rsid w:val="00463ACE"/>
    <w:rsid w:val="00463CE2"/>
    <w:rsid w:val="00463F14"/>
    <w:rsid w:val="00464112"/>
    <w:rsid w:val="004651FF"/>
    <w:rsid w:val="004653AD"/>
    <w:rsid w:val="0046585B"/>
    <w:rsid w:val="00465AC7"/>
    <w:rsid w:val="00466816"/>
    <w:rsid w:val="00470952"/>
    <w:rsid w:val="00470F23"/>
    <w:rsid w:val="004710CA"/>
    <w:rsid w:val="0047199E"/>
    <w:rsid w:val="004727CA"/>
    <w:rsid w:val="00472C6D"/>
    <w:rsid w:val="00472ED5"/>
    <w:rsid w:val="00473B4E"/>
    <w:rsid w:val="00474E65"/>
    <w:rsid w:val="00474EC9"/>
    <w:rsid w:val="00475038"/>
    <w:rsid w:val="00475092"/>
    <w:rsid w:val="00475168"/>
    <w:rsid w:val="00475C6F"/>
    <w:rsid w:val="0047619E"/>
    <w:rsid w:val="00477D21"/>
    <w:rsid w:val="0048084C"/>
    <w:rsid w:val="00480E9A"/>
    <w:rsid w:val="00480FE4"/>
    <w:rsid w:val="00481659"/>
    <w:rsid w:val="00481CB0"/>
    <w:rsid w:val="00482205"/>
    <w:rsid w:val="0048230E"/>
    <w:rsid w:val="00482384"/>
    <w:rsid w:val="00482973"/>
    <w:rsid w:val="0048343B"/>
    <w:rsid w:val="00483557"/>
    <w:rsid w:val="00483612"/>
    <w:rsid w:val="00483B9D"/>
    <w:rsid w:val="00484346"/>
    <w:rsid w:val="00484516"/>
    <w:rsid w:val="0048491F"/>
    <w:rsid w:val="004855C1"/>
    <w:rsid w:val="00485D70"/>
    <w:rsid w:val="0048677F"/>
    <w:rsid w:val="00486F6F"/>
    <w:rsid w:val="00487915"/>
    <w:rsid w:val="0049008B"/>
    <w:rsid w:val="00491B07"/>
    <w:rsid w:val="00491BA4"/>
    <w:rsid w:val="004921C6"/>
    <w:rsid w:val="0049225A"/>
    <w:rsid w:val="0049274C"/>
    <w:rsid w:val="00492E43"/>
    <w:rsid w:val="00492FFC"/>
    <w:rsid w:val="004930AF"/>
    <w:rsid w:val="00493476"/>
    <w:rsid w:val="004943D9"/>
    <w:rsid w:val="004947BC"/>
    <w:rsid w:val="00494B9F"/>
    <w:rsid w:val="00494F93"/>
    <w:rsid w:val="00495BB2"/>
    <w:rsid w:val="00496112"/>
    <w:rsid w:val="00496702"/>
    <w:rsid w:val="00497406"/>
    <w:rsid w:val="004979F7"/>
    <w:rsid w:val="00497C2D"/>
    <w:rsid w:val="00497E7B"/>
    <w:rsid w:val="004A0356"/>
    <w:rsid w:val="004A035D"/>
    <w:rsid w:val="004A058F"/>
    <w:rsid w:val="004A0D48"/>
    <w:rsid w:val="004A1823"/>
    <w:rsid w:val="004A1CF3"/>
    <w:rsid w:val="004A2EF7"/>
    <w:rsid w:val="004A341F"/>
    <w:rsid w:val="004A343C"/>
    <w:rsid w:val="004A3B59"/>
    <w:rsid w:val="004A4A48"/>
    <w:rsid w:val="004A522E"/>
    <w:rsid w:val="004A5873"/>
    <w:rsid w:val="004A5A3D"/>
    <w:rsid w:val="004A6379"/>
    <w:rsid w:val="004A69D2"/>
    <w:rsid w:val="004B03DA"/>
    <w:rsid w:val="004B05FC"/>
    <w:rsid w:val="004B09EA"/>
    <w:rsid w:val="004B1A2D"/>
    <w:rsid w:val="004B1B4A"/>
    <w:rsid w:val="004B29B8"/>
    <w:rsid w:val="004B2AD1"/>
    <w:rsid w:val="004B3DC3"/>
    <w:rsid w:val="004B4571"/>
    <w:rsid w:val="004B4AC5"/>
    <w:rsid w:val="004B4B83"/>
    <w:rsid w:val="004B6D1B"/>
    <w:rsid w:val="004B788C"/>
    <w:rsid w:val="004C0578"/>
    <w:rsid w:val="004C0614"/>
    <w:rsid w:val="004C0F66"/>
    <w:rsid w:val="004C1A6C"/>
    <w:rsid w:val="004C1B15"/>
    <w:rsid w:val="004C25E6"/>
    <w:rsid w:val="004C2F37"/>
    <w:rsid w:val="004C3FC3"/>
    <w:rsid w:val="004C443E"/>
    <w:rsid w:val="004C4895"/>
    <w:rsid w:val="004C565A"/>
    <w:rsid w:val="004C5C07"/>
    <w:rsid w:val="004C694E"/>
    <w:rsid w:val="004C6CAB"/>
    <w:rsid w:val="004C70D7"/>
    <w:rsid w:val="004C7346"/>
    <w:rsid w:val="004C7971"/>
    <w:rsid w:val="004C79C9"/>
    <w:rsid w:val="004C7C98"/>
    <w:rsid w:val="004D0A72"/>
    <w:rsid w:val="004D155D"/>
    <w:rsid w:val="004D1944"/>
    <w:rsid w:val="004D336D"/>
    <w:rsid w:val="004D4E1A"/>
    <w:rsid w:val="004D537C"/>
    <w:rsid w:val="004D5677"/>
    <w:rsid w:val="004D59C5"/>
    <w:rsid w:val="004D5A69"/>
    <w:rsid w:val="004D5F66"/>
    <w:rsid w:val="004D6374"/>
    <w:rsid w:val="004D660D"/>
    <w:rsid w:val="004D69A9"/>
    <w:rsid w:val="004D6DE8"/>
    <w:rsid w:val="004D6E89"/>
    <w:rsid w:val="004D71BF"/>
    <w:rsid w:val="004D75B4"/>
    <w:rsid w:val="004E14E3"/>
    <w:rsid w:val="004E3738"/>
    <w:rsid w:val="004E3C99"/>
    <w:rsid w:val="004E5752"/>
    <w:rsid w:val="004E5A82"/>
    <w:rsid w:val="004E5DCF"/>
    <w:rsid w:val="004E5F84"/>
    <w:rsid w:val="004E5FB5"/>
    <w:rsid w:val="004E6119"/>
    <w:rsid w:val="004E6AF6"/>
    <w:rsid w:val="004E735D"/>
    <w:rsid w:val="004F0A77"/>
    <w:rsid w:val="004F0F9E"/>
    <w:rsid w:val="004F16AF"/>
    <w:rsid w:val="004F18FD"/>
    <w:rsid w:val="004F1CAA"/>
    <w:rsid w:val="004F255E"/>
    <w:rsid w:val="004F2F0D"/>
    <w:rsid w:val="004F3C95"/>
    <w:rsid w:val="004F3E25"/>
    <w:rsid w:val="004F3F2B"/>
    <w:rsid w:val="004F4409"/>
    <w:rsid w:val="004F440E"/>
    <w:rsid w:val="004F4646"/>
    <w:rsid w:val="004F49F7"/>
    <w:rsid w:val="004F4A30"/>
    <w:rsid w:val="004F6765"/>
    <w:rsid w:val="004F6AB2"/>
    <w:rsid w:val="004F6C9A"/>
    <w:rsid w:val="004F70FC"/>
    <w:rsid w:val="004F743A"/>
    <w:rsid w:val="004F7D25"/>
    <w:rsid w:val="00503161"/>
    <w:rsid w:val="005032FF"/>
    <w:rsid w:val="00503662"/>
    <w:rsid w:val="0050372A"/>
    <w:rsid w:val="005043D9"/>
    <w:rsid w:val="0050484C"/>
    <w:rsid w:val="00504D17"/>
    <w:rsid w:val="005050A6"/>
    <w:rsid w:val="005055EA"/>
    <w:rsid w:val="005059C6"/>
    <w:rsid w:val="00505F35"/>
    <w:rsid w:val="00506156"/>
    <w:rsid w:val="00506FE0"/>
    <w:rsid w:val="00507E01"/>
    <w:rsid w:val="00510834"/>
    <w:rsid w:val="00511231"/>
    <w:rsid w:val="00511718"/>
    <w:rsid w:val="00511A8D"/>
    <w:rsid w:val="00514366"/>
    <w:rsid w:val="00514968"/>
    <w:rsid w:val="00514BDA"/>
    <w:rsid w:val="005155A0"/>
    <w:rsid w:val="00515BE8"/>
    <w:rsid w:val="00517B1D"/>
    <w:rsid w:val="00517E82"/>
    <w:rsid w:val="005201A3"/>
    <w:rsid w:val="00520357"/>
    <w:rsid w:val="005213BB"/>
    <w:rsid w:val="00521464"/>
    <w:rsid w:val="0052204C"/>
    <w:rsid w:val="0052233B"/>
    <w:rsid w:val="00523559"/>
    <w:rsid w:val="005250D8"/>
    <w:rsid w:val="005252EE"/>
    <w:rsid w:val="00525F41"/>
    <w:rsid w:val="005260EF"/>
    <w:rsid w:val="00526BFE"/>
    <w:rsid w:val="005301D5"/>
    <w:rsid w:val="00530A0C"/>
    <w:rsid w:val="0053158E"/>
    <w:rsid w:val="00533DB7"/>
    <w:rsid w:val="00534BE3"/>
    <w:rsid w:val="005359B0"/>
    <w:rsid w:val="00535A23"/>
    <w:rsid w:val="00536594"/>
    <w:rsid w:val="00536C2C"/>
    <w:rsid w:val="00537F3F"/>
    <w:rsid w:val="0054038C"/>
    <w:rsid w:val="005404D5"/>
    <w:rsid w:val="00540BE6"/>
    <w:rsid w:val="00541346"/>
    <w:rsid w:val="005415A5"/>
    <w:rsid w:val="00542BB7"/>
    <w:rsid w:val="00542ECB"/>
    <w:rsid w:val="0054310B"/>
    <w:rsid w:val="0054351F"/>
    <w:rsid w:val="0054404E"/>
    <w:rsid w:val="0054496A"/>
    <w:rsid w:val="005466FD"/>
    <w:rsid w:val="005469CA"/>
    <w:rsid w:val="00546F71"/>
    <w:rsid w:val="00547D80"/>
    <w:rsid w:val="00550E05"/>
    <w:rsid w:val="0055111E"/>
    <w:rsid w:val="00551BA6"/>
    <w:rsid w:val="005528E5"/>
    <w:rsid w:val="00552B31"/>
    <w:rsid w:val="00552BC2"/>
    <w:rsid w:val="005537FE"/>
    <w:rsid w:val="00553A7B"/>
    <w:rsid w:val="00553CC3"/>
    <w:rsid w:val="00554B4E"/>
    <w:rsid w:val="00554EE2"/>
    <w:rsid w:val="00556EF7"/>
    <w:rsid w:val="00557194"/>
    <w:rsid w:val="0055755B"/>
    <w:rsid w:val="0055791A"/>
    <w:rsid w:val="005601FD"/>
    <w:rsid w:val="005603F4"/>
    <w:rsid w:val="0056043A"/>
    <w:rsid w:val="00560ABB"/>
    <w:rsid w:val="00560BFA"/>
    <w:rsid w:val="005612C0"/>
    <w:rsid w:val="00561E3C"/>
    <w:rsid w:val="005635A4"/>
    <w:rsid w:val="0056376F"/>
    <w:rsid w:val="005639F6"/>
    <w:rsid w:val="00563B57"/>
    <w:rsid w:val="00564115"/>
    <w:rsid w:val="0056452D"/>
    <w:rsid w:val="0056517B"/>
    <w:rsid w:val="00565701"/>
    <w:rsid w:val="00565F1B"/>
    <w:rsid w:val="005668BC"/>
    <w:rsid w:val="00566E83"/>
    <w:rsid w:val="005673F5"/>
    <w:rsid w:val="00567CBC"/>
    <w:rsid w:val="00567F25"/>
    <w:rsid w:val="00570C20"/>
    <w:rsid w:val="00570E03"/>
    <w:rsid w:val="00570F47"/>
    <w:rsid w:val="0057117A"/>
    <w:rsid w:val="00572519"/>
    <w:rsid w:val="00572967"/>
    <w:rsid w:val="00572C8C"/>
    <w:rsid w:val="0057370A"/>
    <w:rsid w:val="00573C39"/>
    <w:rsid w:val="00574AAA"/>
    <w:rsid w:val="00575057"/>
    <w:rsid w:val="00575202"/>
    <w:rsid w:val="00576B61"/>
    <w:rsid w:val="00576E51"/>
    <w:rsid w:val="00577B0B"/>
    <w:rsid w:val="00577E46"/>
    <w:rsid w:val="00580CDD"/>
    <w:rsid w:val="00581184"/>
    <w:rsid w:val="0058135B"/>
    <w:rsid w:val="00581508"/>
    <w:rsid w:val="005821E9"/>
    <w:rsid w:val="005824A8"/>
    <w:rsid w:val="005827AD"/>
    <w:rsid w:val="005828DF"/>
    <w:rsid w:val="00582E8E"/>
    <w:rsid w:val="0058330C"/>
    <w:rsid w:val="0058402B"/>
    <w:rsid w:val="00585E49"/>
    <w:rsid w:val="00586D83"/>
    <w:rsid w:val="0058714C"/>
    <w:rsid w:val="00587524"/>
    <w:rsid w:val="00587B00"/>
    <w:rsid w:val="00587D69"/>
    <w:rsid w:val="00590433"/>
    <w:rsid w:val="0059118C"/>
    <w:rsid w:val="0059136C"/>
    <w:rsid w:val="005916C1"/>
    <w:rsid w:val="00593E42"/>
    <w:rsid w:val="0059490A"/>
    <w:rsid w:val="00596415"/>
    <w:rsid w:val="00596CC6"/>
    <w:rsid w:val="00596CF8"/>
    <w:rsid w:val="00596DDF"/>
    <w:rsid w:val="005977D8"/>
    <w:rsid w:val="005A0F0E"/>
    <w:rsid w:val="005A1367"/>
    <w:rsid w:val="005A1580"/>
    <w:rsid w:val="005A1938"/>
    <w:rsid w:val="005A1FFF"/>
    <w:rsid w:val="005A233F"/>
    <w:rsid w:val="005A2ABC"/>
    <w:rsid w:val="005A3189"/>
    <w:rsid w:val="005A38DB"/>
    <w:rsid w:val="005A441D"/>
    <w:rsid w:val="005A4B78"/>
    <w:rsid w:val="005A5298"/>
    <w:rsid w:val="005A6ACA"/>
    <w:rsid w:val="005A6E8F"/>
    <w:rsid w:val="005A7186"/>
    <w:rsid w:val="005A7A64"/>
    <w:rsid w:val="005A7E4B"/>
    <w:rsid w:val="005B02C5"/>
    <w:rsid w:val="005B0DFC"/>
    <w:rsid w:val="005B1461"/>
    <w:rsid w:val="005B1D51"/>
    <w:rsid w:val="005B227F"/>
    <w:rsid w:val="005B2529"/>
    <w:rsid w:val="005B2599"/>
    <w:rsid w:val="005B2F63"/>
    <w:rsid w:val="005B3339"/>
    <w:rsid w:val="005B3364"/>
    <w:rsid w:val="005B405F"/>
    <w:rsid w:val="005B434A"/>
    <w:rsid w:val="005B488D"/>
    <w:rsid w:val="005B668A"/>
    <w:rsid w:val="005B6F25"/>
    <w:rsid w:val="005B6FD8"/>
    <w:rsid w:val="005B76D1"/>
    <w:rsid w:val="005B7A30"/>
    <w:rsid w:val="005B7CBF"/>
    <w:rsid w:val="005C082F"/>
    <w:rsid w:val="005C0ACB"/>
    <w:rsid w:val="005C1176"/>
    <w:rsid w:val="005C1883"/>
    <w:rsid w:val="005C1B5F"/>
    <w:rsid w:val="005C206A"/>
    <w:rsid w:val="005C3D2A"/>
    <w:rsid w:val="005C475C"/>
    <w:rsid w:val="005C4AB6"/>
    <w:rsid w:val="005C4B19"/>
    <w:rsid w:val="005C4C2E"/>
    <w:rsid w:val="005C5AEA"/>
    <w:rsid w:val="005C7927"/>
    <w:rsid w:val="005D0F44"/>
    <w:rsid w:val="005D1D62"/>
    <w:rsid w:val="005D38AD"/>
    <w:rsid w:val="005D3B01"/>
    <w:rsid w:val="005D3F5B"/>
    <w:rsid w:val="005D527E"/>
    <w:rsid w:val="005D52C6"/>
    <w:rsid w:val="005D5D76"/>
    <w:rsid w:val="005D62C4"/>
    <w:rsid w:val="005D650D"/>
    <w:rsid w:val="005D6979"/>
    <w:rsid w:val="005D6D93"/>
    <w:rsid w:val="005D7793"/>
    <w:rsid w:val="005E095D"/>
    <w:rsid w:val="005E0E99"/>
    <w:rsid w:val="005E1762"/>
    <w:rsid w:val="005E1E07"/>
    <w:rsid w:val="005E2267"/>
    <w:rsid w:val="005E2C26"/>
    <w:rsid w:val="005E3B23"/>
    <w:rsid w:val="005E53EA"/>
    <w:rsid w:val="005E67C3"/>
    <w:rsid w:val="005E6D57"/>
    <w:rsid w:val="005E6DCD"/>
    <w:rsid w:val="005E6F6D"/>
    <w:rsid w:val="005E723C"/>
    <w:rsid w:val="005E7421"/>
    <w:rsid w:val="005E75D6"/>
    <w:rsid w:val="005E7899"/>
    <w:rsid w:val="005F0E93"/>
    <w:rsid w:val="005F104F"/>
    <w:rsid w:val="005F1480"/>
    <w:rsid w:val="005F2702"/>
    <w:rsid w:val="005F2DA1"/>
    <w:rsid w:val="005F2E9F"/>
    <w:rsid w:val="005F30D0"/>
    <w:rsid w:val="005F365E"/>
    <w:rsid w:val="005F3E7F"/>
    <w:rsid w:val="005F3FC0"/>
    <w:rsid w:val="005F4B5B"/>
    <w:rsid w:val="005F52F5"/>
    <w:rsid w:val="005F5FD7"/>
    <w:rsid w:val="005F6034"/>
    <w:rsid w:val="005F60CC"/>
    <w:rsid w:val="005F6654"/>
    <w:rsid w:val="005F734E"/>
    <w:rsid w:val="005F7805"/>
    <w:rsid w:val="005F7A10"/>
    <w:rsid w:val="005F7A7D"/>
    <w:rsid w:val="006004FF"/>
    <w:rsid w:val="006010AB"/>
    <w:rsid w:val="00602503"/>
    <w:rsid w:val="00602A07"/>
    <w:rsid w:val="00603AFB"/>
    <w:rsid w:val="0060498F"/>
    <w:rsid w:val="00604CD3"/>
    <w:rsid w:val="006056FF"/>
    <w:rsid w:val="00606AAF"/>
    <w:rsid w:val="0060710E"/>
    <w:rsid w:val="00607D72"/>
    <w:rsid w:val="00610E0D"/>
    <w:rsid w:val="00611212"/>
    <w:rsid w:val="006113D6"/>
    <w:rsid w:val="00611D0B"/>
    <w:rsid w:val="00612814"/>
    <w:rsid w:val="00613148"/>
    <w:rsid w:val="00613745"/>
    <w:rsid w:val="00614A9A"/>
    <w:rsid w:val="006160F4"/>
    <w:rsid w:val="00616349"/>
    <w:rsid w:val="0061640D"/>
    <w:rsid w:val="006165F2"/>
    <w:rsid w:val="00616945"/>
    <w:rsid w:val="006174CD"/>
    <w:rsid w:val="00617B0C"/>
    <w:rsid w:val="006205C2"/>
    <w:rsid w:val="00620A0A"/>
    <w:rsid w:val="00621639"/>
    <w:rsid w:val="00621F73"/>
    <w:rsid w:val="00623126"/>
    <w:rsid w:val="006232F1"/>
    <w:rsid w:val="00624F5F"/>
    <w:rsid w:val="0062582A"/>
    <w:rsid w:val="006264C7"/>
    <w:rsid w:val="006266F6"/>
    <w:rsid w:val="0062735B"/>
    <w:rsid w:val="0063063D"/>
    <w:rsid w:val="006308BF"/>
    <w:rsid w:val="00630DE9"/>
    <w:rsid w:val="0063111B"/>
    <w:rsid w:val="00631FA2"/>
    <w:rsid w:val="00632875"/>
    <w:rsid w:val="00632DD8"/>
    <w:rsid w:val="00633D81"/>
    <w:rsid w:val="00633FAB"/>
    <w:rsid w:val="006352BD"/>
    <w:rsid w:val="00635661"/>
    <w:rsid w:val="00635B80"/>
    <w:rsid w:val="00636118"/>
    <w:rsid w:val="006365FE"/>
    <w:rsid w:val="006366C8"/>
    <w:rsid w:val="00636944"/>
    <w:rsid w:val="00636F4F"/>
    <w:rsid w:val="00637132"/>
    <w:rsid w:val="006373DA"/>
    <w:rsid w:val="006400F4"/>
    <w:rsid w:val="006401BD"/>
    <w:rsid w:val="006401D5"/>
    <w:rsid w:val="00641B99"/>
    <w:rsid w:val="00641CC0"/>
    <w:rsid w:val="0064280E"/>
    <w:rsid w:val="0064337C"/>
    <w:rsid w:val="00643BF2"/>
    <w:rsid w:val="0064490E"/>
    <w:rsid w:val="00644F54"/>
    <w:rsid w:val="0064526A"/>
    <w:rsid w:val="006452B1"/>
    <w:rsid w:val="00645CFA"/>
    <w:rsid w:val="0064702D"/>
    <w:rsid w:val="00647848"/>
    <w:rsid w:val="00650261"/>
    <w:rsid w:val="00650609"/>
    <w:rsid w:val="00650969"/>
    <w:rsid w:val="00650E4C"/>
    <w:rsid w:val="00651052"/>
    <w:rsid w:val="00651C05"/>
    <w:rsid w:val="00651D59"/>
    <w:rsid w:val="00651FD1"/>
    <w:rsid w:val="00652300"/>
    <w:rsid w:val="00652F6F"/>
    <w:rsid w:val="00653384"/>
    <w:rsid w:val="00653713"/>
    <w:rsid w:val="00653CD1"/>
    <w:rsid w:val="00655099"/>
    <w:rsid w:val="006562FE"/>
    <w:rsid w:val="00656685"/>
    <w:rsid w:val="006566AA"/>
    <w:rsid w:val="006572B2"/>
    <w:rsid w:val="00657742"/>
    <w:rsid w:val="00660123"/>
    <w:rsid w:val="00660196"/>
    <w:rsid w:val="0066134B"/>
    <w:rsid w:val="00661AFF"/>
    <w:rsid w:val="00661CA4"/>
    <w:rsid w:val="00661D65"/>
    <w:rsid w:val="006624D7"/>
    <w:rsid w:val="00662562"/>
    <w:rsid w:val="00662EA2"/>
    <w:rsid w:val="00663002"/>
    <w:rsid w:val="006636F8"/>
    <w:rsid w:val="00663957"/>
    <w:rsid w:val="00664B29"/>
    <w:rsid w:val="00665993"/>
    <w:rsid w:val="00666474"/>
    <w:rsid w:val="00666611"/>
    <w:rsid w:val="00667367"/>
    <w:rsid w:val="006705E3"/>
    <w:rsid w:val="006708AF"/>
    <w:rsid w:val="00670DA6"/>
    <w:rsid w:val="0067191C"/>
    <w:rsid w:val="00671AB3"/>
    <w:rsid w:val="00671FD0"/>
    <w:rsid w:val="00672EF2"/>
    <w:rsid w:val="006732B4"/>
    <w:rsid w:val="00673405"/>
    <w:rsid w:val="006734CF"/>
    <w:rsid w:val="00673BB6"/>
    <w:rsid w:val="00673CA5"/>
    <w:rsid w:val="00673E67"/>
    <w:rsid w:val="00675906"/>
    <w:rsid w:val="00675BE4"/>
    <w:rsid w:val="00675D53"/>
    <w:rsid w:val="00675F08"/>
    <w:rsid w:val="00676897"/>
    <w:rsid w:val="00676A66"/>
    <w:rsid w:val="00676C8A"/>
    <w:rsid w:val="006776CB"/>
    <w:rsid w:val="00680803"/>
    <w:rsid w:val="00680B61"/>
    <w:rsid w:val="006812B7"/>
    <w:rsid w:val="00681885"/>
    <w:rsid w:val="00682578"/>
    <w:rsid w:val="006826A1"/>
    <w:rsid w:val="00683048"/>
    <w:rsid w:val="00683AEA"/>
    <w:rsid w:val="00683C52"/>
    <w:rsid w:val="006845AF"/>
    <w:rsid w:val="006848E5"/>
    <w:rsid w:val="00684A0B"/>
    <w:rsid w:val="0068508E"/>
    <w:rsid w:val="0068540D"/>
    <w:rsid w:val="0068721E"/>
    <w:rsid w:val="00687679"/>
    <w:rsid w:val="00687E6C"/>
    <w:rsid w:val="00690122"/>
    <w:rsid w:val="006904CB"/>
    <w:rsid w:val="00691286"/>
    <w:rsid w:val="00691B6D"/>
    <w:rsid w:val="006921CB"/>
    <w:rsid w:val="00692A68"/>
    <w:rsid w:val="00693321"/>
    <w:rsid w:val="00693471"/>
    <w:rsid w:val="00693A01"/>
    <w:rsid w:val="00694689"/>
    <w:rsid w:val="006947D4"/>
    <w:rsid w:val="00695014"/>
    <w:rsid w:val="006955F6"/>
    <w:rsid w:val="006956C3"/>
    <w:rsid w:val="00695F1D"/>
    <w:rsid w:val="006976AA"/>
    <w:rsid w:val="006976D5"/>
    <w:rsid w:val="006A01D7"/>
    <w:rsid w:val="006A0440"/>
    <w:rsid w:val="006A101C"/>
    <w:rsid w:val="006A24E7"/>
    <w:rsid w:val="006A3134"/>
    <w:rsid w:val="006A3CF3"/>
    <w:rsid w:val="006A3EAB"/>
    <w:rsid w:val="006A4731"/>
    <w:rsid w:val="006A6ACE"/>
    <w:rsid w:val="006A6ED3"/>
    <w:rsid w:val="006A70F9"/>
    <w:rsid w:val="006A7672"/>
    <w:rsid w:val="006A7679"/>
    <w:rsid w:val="006A7ECE"/>
    <w:rsid w:val="006B03BD"/>
    <w:rsid w:val="006B058F"/>
    <w:rsid w:val="006B162B"/>
    <w:rsid w:val="006B1DBD"/>
    <w:rsid w:val="006B1E09"/>
    <w:rsid w:val="006B1EB0"/>
    <w:rsid w:val="006B1FD7"/>
    <w:rsid w:val="006B2667"/>
    <w:rsid w:val="006B3634"/>
    <w:rsid w:val="006B3AC8"/>
    <w:rsid w:val="006B4AAB"/>
    <w:rsid w:val="006B64B9"/>
    <w:rsid w:val="006B7497"/>
    <w:rsid w:val="006B7A57"/>
    <w:rsid w:val="006B7EDD"/>
    <w:rsid w:val="006C26C7"/>
    <w:rsid w:val="006C29DF"/>
    <w:rsid w:val="006C334F"/>
    <w:rsid w:val="006C35FF"/>
    <w:rsid w:val="006C3ABC"/>
    <w:rsid w:val="006C43D9"/>
    <w:rsid w:val="006C4605"/>
    <w:rsid w:val="006C4C69"/>
    <w:rsid w:val="006C4C97"/>
    <w:rsid w:val="006C4CA4"/>
    <w:rsid w:val="006C54B9"/>
    <w:rsid w:val="006C5B25"/>
    <w:rsid w:val="006C62F3"/>
    <w:rsid w:val="006C7129"/>
    <w:rsid w:val="006C7FC0"/>
    <w:rsid w:val="006D044F"/>
    <w:rsid w:val="006D0BDA"/>
    <w:rsid w:val="006D1B77"/>
    <w:rsid w:val="006D23CC"/>
    <w:rsid w:val="006D28D6"/>
    <w:rsid w:val="006D337F"/>
    <w:rsid w:val="006D341D"/>
    <w:rsid w:val="006D3656"/>
    <w:rsid w:val="006D405E"/>
    <w:rsid w:val="006D4983"/>
    <w:rsid w:val="006D5213"/>
    <w:rsid w:val="006D538A"/>
    <w:rsid w:val="006D5654"/>
    <w:rsid w:val="006D6A5D"/>
    <w:rsid w:val="006D6CDC"/>
    <w:rsid w:val="006E0465"/>
    <w:rsid w:val="006E1EFD"/>
    <w:rsid w:val="006E2030"/>
    <w:rsid w:val="006E2DCD"/>
    <w:rsid w:val="006E3C46"/>
    <w:rsid w:val="006E4767"/>
    <w:rsid w:val="006E6050"/>
    <w:rsid w:val="006E62F2"/>
    <w:rsid w:val="006E638D"/>
    <w:rsid w:val="006E6D49"/>
    <w:rsid w:val="006E7002"/>
    <w:rsid w:val="006E72BC"/>
    <w:rsid w:val="006E756A"/>
    <w:rsid w:val="006E78F7"/>
    <w:rsid w:val="006F012D"/>
    <w:rsid w:val="006F143F"/>
    <w:rsid w:val="006F1D8B"/>
    <w:rsid w:val="006F2AD0"/>
    <w:rsid w:val="006F2CF9"/>
    <w:rsid w:val="006F3F22"/>
    <w:rsid w:val="006F4561"/>
    <w:rsid w:val="006F49F7"/>
    <w:rsid w:val="006F5CF8"/>
    <w:rsid w:val="006F5FBC"/>
    <w:rsid w:val="006F6D33"/>
    <w:rsid w:val="006F6F4E"/>
    <w:rsid w:val="006F6F6C"/>
    <w:rsid w:val="006F710C"/>
    <w:rsid w:val="006F7740"/>
    <w:rsid w:val="006F79A0"/>
    <w:rsid w:val="00701C67"/>
    <w:rsid w:val="007021A0"/>
    <w:rsid w:val="00702290"/>
    <w:rsid w:val="0070236B"/>
    <w:rsid w:val="007025DA"/>
    <w:rsid w:val="00703759"/>
    <w:rsid w:val="00703EA9"/>
    <w:rsid w:val="00704795"/>
    <w:rsid w:val="0070503E"/>
    <w:rsid w:val="0070572A"/>
    <w:rsid w:val="00705D88"/>
    <w:rsid w:val="00705DBE"/>
    <w:rsid w:val="00706339"/>
    <w:rsid w:val="0070667B"/>
    <w:rsid w:val="007076D8"/>
    <w:rsid w:val="00707845"/>
    <w:rsid w:val="00710285"/>
    <w:rsid w:val="00710860"/>
    <w:rsid w:val="00711909"/>
    <w:rsid w:val="00711D4D"/>
    <w:rsid w:val="0071291D"/>
    <w:rsid w:val="00712B5C"/>
    <w:rsid w:val="00714188"/>
    <w:rsid w:val="00714AC5"/>
    <w:rsid w:val="00714FE1"/>
    <w:rsid w:val="007150EF"/>
    <w:rsid w:val="00715146"/>
    <w:rsid w:val="00715455"/>
    <w:rsid w:val="00715547"/>
    <w:rsid w:val="007155AA"/>
    <w:rsid w:val="0071560C"/>
    <w:rsid w:val="00715B53"/>
    <w:rsid w:val="00716A7E"/>
    <w:rsid w:val="00716AF7"/>
    <w:rsid w:val="00716F99"/>
    <w:rsid w:val="00716FA3"/>
    <w:rsid w:val="00717BEB"/>
    <w:rsid w:val="00717C37"/>
    <w:rsid w:val="00717CAC"/>
    <w:rsid w:val="00717D52"/>
    <w:rsid w:val="00720C37"/>
    <w:rsid w:val="00721BE1"/>
    <w:rsid w:val="00722182"/>
    <w:rsid w:val="00723121"/>
    <w:rsid w:val="007232A1"/>
    <w:rsid w:val="00723556"/>
    <w:rsid w:val="0072398A"/>
    <w:rsid w:val="00723C79"/>
    <w:rsid w:val="00723FF9"/>
    <w:rsid w:val="007242FD"/>
    <w:rsid w:val="007252F9"/>
    <w:rsid w:val="00725D68"/>
    <w:rsid w:val="0072603D"/>
    <w:rsid w:val="007264D8"/>
    <w:rsid w:val="00726771"/>
    <w:rsid w:val="00726851"/>
    <w:rsid w:val="00726DBE"/>
    <w:rsid w:val="00727104"/>
    <w:rsid w:val="007279C5"/>
    <w:rsid w:val="00727F65"/>
    <w:rsid w:val="00730259"/>
    <w:rsid w:val="00730694"/>
    <w:rsid w:val="00730D0A"/>
    <w:rsid w:val="00730E76"/>
    <w:rsid w:val="0073111C"/>
    <w:rsid w:val="00731145"/>
    <w:rsid w:val="007312E4"/>
    <w:rsid w:val="007319C3"/>
    <w:rsid w:val="00731A38"/>
    <w:rsid w:val="00732773"/>
    <w:rsid w:val="007329DF"/>
    <w:rsid w:val="00733D87"/>
    <w:rsid w:val="00734167"/>
    <w:rsid w:val="00734341"/>
    <w:rsid w:val="00735220"/>
    <w:rsid w:val="007362BB"/>
    <w:rsid w:val="00737689"/>
    <w:rsid w:val="00741F69"/>
    <w:rsid w:val="00742813"/>
    <w:rsid w:val="00743BD2"/>
    <w:rsid w:val="00743E69"/>
    <w:rsid w:val="00744287"/>
    <w:rsid w:val="007451C9"/>
    <w:rsid w:val="00746B7D"/>
    <w:rsid w:val="00746FF5"/>
    <w:rsid w:val="00747933"/>
    <w:rsid w:val="00750271"/>
    <w:rsid w:val="007502D2"/>
    <w:rsid w:val="00750C63"/>
    <w:rsid w:val="0075120B"/>
    <w:rsid w:val="007512E2"/>
    <w:rsid w:val="00751772"/>
    <w:rsid w:val="00751B5F"/>
    <w:rsid w:val="00752166"/>
    <w:rsid w:val="007525C5"/>
    <w:rsid w:val="0075565A"/>
    <w:rsid w:val="00755D87"/>
    <w:rsid w:val="00755F1D"/>
    <w:rsid w:val="00757447"/>
    <w:rsid w:val="00760E73"/>
    <w:rsid w:val="00760EA7"/>
    <w:rsid w:val="00761223"/>
    <w:rsid w:val="007630A4"/>
    <w:rsid w:val="007641D4"/>
    <w:rsid w:val="00764DD2"/>
    <w:rsid w:val="00765B74"/>
    <w:rsid w:val="00765C4F"/>
    <w:rsid w:val="0076615F"/>
    <w:rsid w:val="00766759"/>
    <w:rsid w:val="007669ED"/>
    <w:rsid w:val="0076710C"/>
    <w:rsid w:val="00767388"/>
    <w:rsid w:val="00767E56"/>
    <w:rsid w:val="00771460"/>
    <w:rsid w:val="00771591"/>
    <w:rsid w:val="00771EE2"/>
    <w:rsid w:val="00772026"/>
    <w:rsid w:val="0077294B"/>
    <w:rsid w:val="00773083"/>
    <w:rsid w:val="007731FC"/>
    <w:rsid w:val="0077324F"/>
    <w:rsid w:val="0077327E"/>
    <w:rsid w:val="00773591"/>
    <w:rsid w:val="0077425C"/>
    <w:rsid w:val="00775A76"/>
    <w:rsid w:val="00775E64"/>
    <w:rsid w:val="00776881"/>
    <w:rsid w:val="00777F81"/>
    <w:rsid w:val="0078188A"/>
    <w:rsid w:val="007820F2"/>
    <w:rsid w:val="00782741"/>
    <w:rsid w:val="00782FF2"/>
    <w:rsid w:val="0078373F"/>
    <w:rsid w:val="0078384E"/>
    <w:rsid w:val="0078424E"/>
    <w:rsid w:val="00784630"/>
    <w:rsid w:val="0078469D"/>
    <w:rsid w:val="007852C5"/>
    <w:rsid w:val="007857F7"/>
    <w:rsid w:val="007862E3"/>
    <w:rsid w:val="007865C1"/>
    <w:rsid w:val="00786A6D"/>
    <w:rsid w:val="007870D3"/>
    <w:rsid w:val="007871D5"/>
    <w:rsid w:val="00787D31"/>
    <w:rsid w:val="00790025"/>
    <w:rsid w:val="0079043E"/>
    <w:rsid w:val="00792A45"/>
    <w:rsid w:val="00792D53"/>
    <w:rsid w:val="007940C7"/>
    <w:rsid w:val="00794277"/>
    <w:rsid w:val="00796242"/>
    <w:rsid w:val="00796C43"/>
    <w:rsid w:val="00797147"/>
    <w:rsid w:val="00797410"/>
    <w:rsid w:val="00797A9F"/>
    <w:rsid w:val="00797DB8"/>
    <w:rsid w:val="007A0E4B"/>
    <w:rsid w:val="007A1263"/>
    <w:rsid w:val="007A3B82"/>
    <w:rsid w:val="007A3DC1"/>
    <w:rsid w:val="007A516B"/>
    <w:rsid w:val="007A5231"/>
    <w:rsid w:val="007A5401"/>
    <w:rsid w:val="007A5536"/>
    <w:rsid w:val="007A5AA3"/>
    <w:rsid w:val="007A5AA9"/>
    <w:rsid w:val="007A5BBB"/>
    <w:rsid w:val="007A6309"/>
    <w:rsid w:val="007A64E9"/>
    <w:rsid w:val="007A77CC"/>
    <w:rsid w:val="007A77DC"/>
    <w:rsid w:val="007A7BA7"/>
    <w:rsid w:val="007A7DE8"/>
    <w:rsid w:val="007B038A"/>
    <w:rsid w:val="007B060D"/>
    <w:rsid w:val="007B138D"/>
    <w:rsid w:val="007B1853"/>
    <w:rsid w:val="007B1C21"/>
    <w:rsid w:val="007B1CE2"/>
    <w:rsid w:val="007B2D89"/>
    <w:rsid w:val="007B33D1"/>
    <w:rsid w:val="007B3CDD"/>
    <w:rsid w:val="007B4873"/>
    <w:rsid w:val="007B50FC"/>
    <w:rsid w:val="007B51A2"/>
    <w:rsid w:val="007B5549"/>
    <w:rsid w:val="007B5BA9"/>
    <w:rsid w:val="007B5CC9"/>
    <w:rsid w:val="007B67A2"/>
    <w:rsid w:val="007B6862"/>
    <w:rsid w:val="007B6F82"/>
    <w:rsid w:val="007B7716"/>
    <w:rsid w:val="007C0065"/>
    <w:rsid w:val="007C1CED"/>
    <w:rsid w:val="007C2A33"/>
    <w:rsid w:val="007C2D44"/>
    <w:rsid w:val="007C344E"/>
    <w:rsid w:val="007C372C"/>
    <w:rsid w:val="007C39E3"/>
    <w:rsid w:val="007C3EC4"/>
    <w:rsid w:val="007C50DE"/>
    <w:rsid w:val="007C5605"/>
    <w:rsid w:val="007C657B"/>
    <w:rsid w:val="007C72D9"/>
    <w:rsid w:val="007C7547"/>
    <w:rsid w:val="007C7570"/>
    <w:rsid w:val="007D00CA"/>
    <w:rsid w:val="007D059A"/>
    <w:rsid w:val="007D0F45"/>
    <w:rsid w:val="007D1060"/>
    <w:rsid w:val="007D2FBF"/>
    <w:rsid w:val="007D37F2"/>
    <w:rsid w:val="007D3852"/>
    <w:rsid w:val="007D4623"/>
    <w:rsid w:val="007D55CA"/>
    <w:rsid w:val="007D5664"/>
    <w:rsid w:val="007D6E5D"/>
    <w:rsid w:val="007D7B0D"/>
    <w:rsid w:val="007D7DF4"/>
    <w:rsid w:val="007E01D4"/>
    <w:rsid w:val="007E0E1A"/>
    <w:rsid w:val="007E1270"/>
    <w:rsid w:val="007E1509"/>
    <w:rsid w:val="007E1D24"/>
    <w:rsid w:val="007E26E3"/>
    <w:rsid w:val="007E316B"/>
    <w:rsid w:val="007E33F0"/>
    <w:rsid w:val="007E4AE5"/>
    <w:rsid w:val="007E4C72"/>
    <w:rsid w:val="007E5B56"/>
    <w:rsid w:val="007E628D"/>
    <w:rsid w:val="007E6332"/>
    <w:rsid w:val="007E713C"/>
    <w:rsid w:val="007E7594"/>
    <w:rsid w:val="007E78CF"/>
    <w:rsid w:val="007E7E82"/>
    <w:rsid w:val="007E7EE7"/>
    <w:rsid w:val="007F0B35"/>
    <w:rsid w:val="007F0F5B"/>
    <w:rsid w:val="007F10C5"/>
    <w:rsid w:val="007F1467"/>
    <w:rsid w:val="007F2271"/>
    <w:rsid w:val="007F2645"/>
    <w:rsid w:val="007F478B"/>
    <w:rsid w:val="007F49D0"/>
    <w:rsid w:val="007F4B5C"/>
    <w:rsid w:val="007F66CC"/>
    <w:rsid w:val="007F7EF1"/>
    <w:rsid w:val="008003C1"/>
    <w:rsid w:val="008004CF"/>
    <w:rsid w:val="00800D17"/>
    <w:rsid w:val="00801398"/>
    <w:rsid w:val="008019CB"/>
    <w:rsid w:val="008019DD"/>
    <w:rsid w:val="00802051"/>
    <w:rsid w:val="00802169"/>
    <w:rsid w:val="00802208"/>
    <w:rsid w:val="00802BA9"/>
    <w:rsid w:val="00803C82"/>
    <w:rsid w:val="00805140"/>
    <w:rsid w:val="00805548"/>
    <w:rsid w:val="008062ED"/>
    <w:rsid w:val="00806510"/>
    <w:rsid w:val="00806725"/>
    <w:rsid w:val="0080709C"/>
    <w:rsid w:val="00807192"/>
    <w:rsid w:val="0080766B"/>
    <w:rsid w:val="00807805"/>
    <w:rsid w:val="00807B12"/>
    <w:rsid w:val="00810442"/>
    <w:rsid w:val="00810590"/>
    <w:rsid w:val="008105A2"/>
    <w:rsid w:val="00810EBC"/>
    <w:rsid w:val="00811201"/>
    <w:rsid w:val="0081191B"/>
    <w:rsid w:val="00812183"/>
    <w:rsid w:val="00812D2C"/>
    <w:rsid w:val="00813790"/>
    <w:rsid w:val="00814062"/>
    <w:rsid w:val="008144AC"/>
    <w:rsid w:val="00814E1A"/>
    <w:rsid w:val="00815A61"/>
    <w:rsid w:val="00815B90"/>
    <w:rsid w:val="00816818"/>
    <w:rsid w:val="00816893"/>
    <w:rsid w:val="00817379"/>
    <w:rsid w:val="0081750E"/>
    <w:rsid w:val="008176E5"/>
    <w:rsid w:val="00820171"/>
    <w:rsid w:val="0082158C"/>
    <w:rsid w:val="00822239"/>
    <w:rsid w:val="008225E6"/>
    <w:rsid w:val="00822676"/>
    <w:rsid w:val="008229FA"/>
    <w:rsid w:val="008231D0"/>
    <w:rsid w:val="008232F0"/>
    <w:rsid w:val="008232F6"/>
    <w:rsid w:val="008234B9"/>
    <w:rsid w:val="0082369C"/>
    <w:rsid w:val="00824156"/>
    <w:rsid w:val="008243E5"/>
    <w:rsid w:val="008249A2"/>
    <w:rsid w:val="00824B07"/>
    <w:rsid w:val="00824CBA"/>
    <w:rsid w:val="00824D13"/>
    <w:rsid w:val="008253E3"/>
    <w:rsid w:val="0082552A"/>
    <w:rsid w:val="00825985"/>
    <w:rsid w:val="00825AFE"/>
    <w:rsid w:val="00825C8A"/>
    <w:rsid w:val="0082609C"/>
    <w:rsid w:val="008260DA"/>
    <w:rsid w:val="0082640F"/>
    <w:rsid w:val="00826E27"/>
    <w:rsid w:val="008300E9"/>
    <w:rsid w:val="00830875"/>
    <w:rsid w:val="008309AD"/>
    <w:rsid w:val="00831453"/>
    <w:rsid w:val="008316F4"/>
    <w:rsid w:val="00831C97"/>
    <w:rsid w:val="00832196"/>
    <w:rsid w:val="0083229C"/>
    <w:rsid w:val="0083236D"/>
    <w:rsid w:val="008324FB"/>
    <w:rsid w:val="00833732"/>
    <w:rsid w:val="00833A30"/>
    <w:rsid w:val="0083414F"/>
    <w:rsid w:val="00836C0B"/>
    <w:rsid w:val="0083711E"/>
    <w:rsid w:val="0083769B"/>
    <w:rsid w:val="00837C5A"/>
    <w:rsid w:val="00840175"/>
    <w:rsid w:val="008406A7"/>
    <w:rsid w:val="00840C7B"/>
    <w:rsid w:val="0084232F"/>
    <w:rsid w:val="008426CF"/>
    <w:rsid w:val="00842F35"/>
    <w:rsid w:val="008438BF"/>
    <w:rsid w:val="008438E0"/>
    <w:rsid w:val="00843BEE"/>
    <w:rsid w:val="00843ED8"/>
    <w:rsid w:val="00844758"/>
    <w:rsid w:val="00844AC4"/>
    <w:rsid w:val="0084580D"/>
    <w:rsid w:val="008460EE"/>
    <w:rsid w:val="0084643A"/>
    <w:rsid w:val="00847277"/>
    <w:rsid w:val="008473A9"/>
    <w:rsid w:val="00847DB5"/>
    <w:rsid w:val="00850310"/>
    <w:rsid w:val="00850AE1"/>
    <w:rsid w:val="00850C35"/>
    <w:rsid w:val="00852225"/>
    <w:rsid w:val="00852FF4"/>
    <w:rsid w:val="00854231"/>
    <w:rsid w:val="00854332"/>
    <w:rsid w:val="00854479"/>
    <w:rsid w:val="00854828"/>
    <w:rsid w:val="00854C7A"/>
    <w:rsid w:val="00854CEA"/>
    <w:rsid w:val="00854F7E"/>
    <w:rsid w:val="008550B3"/>
    <w:rsid w:val="008555C2"/>
    <w:rsid w:val="008556DE"/>
    <w:rsid w:val="008558C2"/>
    <w:rsid w:val="0085593B"/>
    <w:rsid w:val="00855E6A"/>
    <w:rsid w:val="00856162"/>
    <w:rsid w:val="00856337"/>
    <w:rsid w:val="00857492"/>
    <w:rsid w:val="00857628"/>
    <w:rsid w:val="00861320"/>
    <w:rsid w:val="008613ED"/>
    <w:rsid w:val="008618A5"/>
    <w:rsid w:val="00861986"/>
    <w:rsid w:val="00861C05"/>
    <w:rsid w:val="00861C57"/>
    <w:rsid w:val="00861EE0"/>
    <w:rsid w:val="008628DC"/>
    <w:rsid w:val="00862BA9"/>
    <w:rsid w:val="00862E27"/>
    <w:rsid w:val="00863117"/>
    <w:rsid w:val="00863279"/>
    <w:rsid w:val="00863302"/>
    <w:rsid w:val="008639F3"/>
    <w:rsid w:val="0086460A"/>
    <w:rsid w:val="008647C4"/>
    <w:rsid w:val="008655A3"/>
    <w:rsid w:val="00865AC8"/>
    <w:rsid w:val="00866FA7"/>
    <w:rsid w:val="0086741A"/>
    <w:rsid w:val="00870412"/>
    <w:rsid w:val="008704D5"/>
    <w:rsid w:val="00871599"/>
    <w:rsid w:val="00871C4C"/>
    <w:rsid w:val="00871CC3"/>
    <w:rsid w:val="00871E95"/>
    <w:rsid w:val="008727FB"/>
    <w:rsid w:val="00872D1D"/>
    <w:rsid w:val="00872E6B"/>
    <w:rsid w:val="00873587"/>
    <w:rsid w:val="008736FD"/>
    <w:rsid w:val="00873814"/>
    <w:rsid w:val="00874C0A"/>
    <w:rsid w:val="00874F7D"/>
    <w:rsid w:val="008751CD"/>
    <w:rsid w:val="00875AB7"/>
    <w:rsid w:val="00875D01"/>
    <w:rsid w:val="0087624C"/>
    <w:rsid w:val="008765C4"/>
    <w:rsid w:val="0087737A"/>
    <w:rsid w:val="00880CCE"/>
    <w:rsid w:val="00880CE7"/>
    <w:rsid w:val="00880E83"/>
    <w:rsid w:val="00881110"/>
    <w:rsid w:val="00881538"/>
    <w:rsid w:val="00881E71"/>
    <w:rsid w:val="00881F49"/>
    <w:rsid w:val="00882166"/>
    <w:rsid w:val="008826C8"/>
    <w:rsid w:val="008827A4"/>
    <w:rsid w:val="008831CC"/>
    <w:rsid w:val="00883258"/>
    <w:rsid w:val="008835BA"/>
    <w:rsid w:val="00883FED"/>
    <w:rsid w:val="00884862"/>
    <w:rsid w:val="00884D5F"/>
    <w:rsid w:val="00885107"/>
    <w:rsid w:val="00885C13"/>
    <w:rsid w:val="00885F9E"/>
    <w:rsid w:val="00886968"/>
    <w:rsid w:val="00886A0D"/>
    <w:rsid w:val="00886D2B"/>
    <w:rsid w:val="0088785F"/>
    <w:rsid w:val="008905C5"/>
    <w:rsid w:val="00890816"/>
    <w:rsid w:val="00890F12"/>
    <w:rsid w:val="008916F5"/>
    <w:rsid w:val="00891A30"/>
    <w:rsid w:val="008920E9"/>
    <w:rsid w:val="00892304"/>
    <w:rsid w:val="00892D4C"/>
    <w:rsid w:val="008937BA"/>
    <w:rsid w:val="00893D43"/>
    <w:rsid w:val="008940AF"/>
    <w:rsid w:val="00894EEB"/>
    <w:rsid w:val="008959E4"/>
    <w:rsid w:val="0089620E"/>
    <w:rsid w:val="00896266"/>
    <w:rsid w:val="0089687C"/>
    <w:rsid w:val="00897776"/>
    <w:rsid w:val="00897D5D"/>
    <w:rsid w:val="008A03E2"/>
    <w:rsid w:val="008A07D7"/>
    <w:rsid w:val="008A0851"/>
    <w:rsid w:val="008A0984"/>
    <w:rsid w:val="008A09AD"/>
    <w:rsid w:val="008A0F23"/>
    <w:rsid w:val="008A125A"/>
    <w:rsid w:val="008A1327"/>
    <w:rsid w:val="008A1679"/>
    <w:rsid w:val="008A233A"/>
    <w:rsid w:val="008A2994"/>
    <w:rsid w:val="008A2E74"/>
    <w:rsid w:val="008A4096"/>
    <w:rsid w:val="008A413D"/>
    <w:rsid w:val="008A4AE7"/>
    <w:rsid w:val="008A4BDF"/>
    <w:rsid w:val="008A55A4"/>
    <w:rsid w:val="008A57F8"/>
    <w:rsid w:val="008A68C7"/>
    <w:rsid w:val="008B11D3"/>
    <w:rsid w:val="008B1E62"/>
    <w:rsid w:val="008B3038"/>
    <w:rsid w:val="008B307D"/>
    <w:rsid w:val="008B3525"/>
    <w:rsid w:val="008B356C"/>
    <w:rsid w:val="008B3578"/>
    <w:rsid w:val="008B3A8A"/>
    <w:rsid w:val="008B3D10"/>
    <w:rsid w:val="008B3EB2"/>
    <w:rsid w:val="008B4C25"/>
    <w:rsid w:val="008B4D3E"/>
    <w:rsid w:val="008B5993"/>
    <w:rsid w:val="008B5F1D"/>
    <w:rsid w:val="008B6785"/>
    <w:rsid w:val="008C030B"/>
    <w:rsid w:val="008C04F5"/>
    <w:rsid w:val="008C0D13"/>
    <w:rsid w:val="008C14D3"/>
    <w:rsid w:val="008C2800"/>
    <w:rsid w:val="008C2F19"/>
    <w:rsid w:val="008C3722"/>
    <w:rsid w:val="008C3764"/>
    <w:rsid w:val="008C52F8"/>
    <w:rsid w:val="008C55F2"/>
    <w:rsid w:val="008C729B"/>
    <w:rsid w:val="008C73DC"/>
    <w:rsid w:val="008C7D66"/>
    <w:rsid w:val="008C7EB8"/>
    <w:rsid w:val="008D08CD"/>
    <w:rsid w:val="008D20AC"/>
    <w:rsid w:val="008D28D8"/>
    <w:rsid w:val="008D3587"/>
    <w:rsid w:val="008D3B2C"/>
    <w:rsid w:val="008D3E44"/>
    <w:rsid w:val="008D4B05"/>
    <w:rsid w:val="008D4EBD"/>
    <w:rsid w:val="008D5032"/>
    <w:rsid w:val="008D517E"/>
    <w:rsid w:val="008D5EC0"/>
    <w:rsid w:val="008D63C8"/>
    <w:rsid w:val="008D6448"/>
    <w:rsid w:val="008D6746"/>
    <w:rsid w:val="008D67A3"/>
    <w:rsid w:val="008D6CA9"/>
    <w:rsid w:val="008D7106"/>
    <w:rsid w:val="008D75F7"/>
    <w:rsid w:val="008E028B"/>
    <w:rsid w:val="008E0CE0"/>
    <w:rsid w:val="008E174F"/>
    <w:rsid w:val="008E1893"/>
    <w:rsid w:val="008E18FC"/>
    <w:rsid w:val="008E2367"/>
    <w:rsid w:val="008E2658"/>
    <w:rsid w:val="008E3046"/>
    <w:rsid w:val="008E4149"/>
    <w:rsid w:val="008E4573"/>
    <w:rsid w:val="008E4F32"/>
    <w:rsid w:val="008E58EE"/>
    <w:rsid w:val="008E77A2"/>
    <w:rsid w:val="008E7B7E"/>
    <w:rsid w:val="008E7C65"/>
    <w:rsid w:val="008F0158"/>
    <w:rsid w:val="008F0193"/>
    <w:rsid w:val="008F0924"/>
    <w:rsid w:val="008F13E3"/>
    <w:rsid w:val="008F2B42"/>
    <w:rsid w:val="008F2ECE"/>
    <w:rsid w:val="008F4157"/>
    <w:rsid w:val="008F41E2"/>
    <w:rsid w:val="008F528F"/>
    <w:rsid w:val="008F5334"/>
    <w:rsid w:val="008F6658"/>
    <w:rsid w:val="008F6A8D"/>
    <w:rsid w:val="008F73A3"/>
    <w:rsid w:val="0090000E"/>
    <w:rsid w:val="00900C7E"/>
    <w:rsid w:val="00900C89"/>
    <w:rsid w:val="009027E2"/>
    <w:rsid w:val="00902BC1"/>
    <w:rsid w:val="00902E7A"/>
    <w:rsid w:val="009030BC"/>
    <w:rsid w:val="009031FD"/>
    <w:rsid w:val="009035AE"/>
    <w:rsid w:val="00903700"/>
    <w:rsid w:val="00904140"/>
    <w:rsid w:val="00904D8B"/>
    <w:rsid w:val="0090543C"/>
    <w:rsid w:val="00905617"/>
    <w:rsid w:val="00905DB7"/>
    <w:rsid w:val="00905DDA"/>
    <w:rsid w:val="00906686"/>
    <w:rsid w:val="00907F4B"/>
    <w:rsid w:val="0091013F"/>
    <w:rsid w:val="00910659"/>
    <w:rsid w:val="009106C4"/>
    <w:rsid w:val="00910B0C"/>
    <w:rsid w:val="0091131F"/>
    <w:rsid w:val="00912122"/>
    <w:rsid w:val="0091215C"/>
    <w:rsid w:val="009124CE"/>
    <w:rsid w:val="00912CC0"/>
    <w:rsid w:val="00912ED4"/>
    <w:rsid w:val="0091473E"/>
    <w:rsid w:val="00914E9B"/>
    <w:rsid w:val="00915CA2"/>
    <w:rsid w:val="00916891"/>
    <w:rsid w:val="00916F7D"/>
    <w:rsid w:val="009171AA"/>
    <w:rsid w:val="00917406"/>
    <w:rsid w:val="009201BD"/>
    <w:rsid w:val="009201EC"/>
    <w:rsid w:val="0092033A"/>
    <w:rsid w:val="00920347"/>
    <w:rsid w:val="0092209B"/>
    <w:rsid w:val="009220E7"/>
    <w:rsid w:val="0092242A"/>
    <w:rsid w:val="009225CE"/>
    <w:rsid w:val="00922D09"/>
    <w:rsid w:val="00922D95"/>
    <w:rsid w:val="009234B0"/>
    <w:rsid w:val="009235E2"/>
    <w:rsid w:val="009240A6"/>
    <w:rsid w:val="00924182"/>
    <w:rsid w:val="009242F2"/>
    <w:rsid w:val="00924C74"/>
    <w:rsid w:val="00924EAC"/>
    <w:rsid w:val="00925678"/>
    <w:rsid w:val="009262ED"/>
    <w:rsid w:val="00926C0A"/>
    <w:rsid w:val="009273A7"/>
    <w:rsid w:val="0092777A"/>
    <w:rsid w:val="0092782E"/>
    <w:rsid w:val="009278BD"/>
    <w:rsid w:val="00927DFF"/>
    <w:rsid w:val="00930877"/>
    <w:rsid w:val="00930D86"/>
    <w:rsid w:val="0093258C"/>
    <w:rsid w:val="009328D1"/>
    <w:rsid w:val="00932C85"/>
    <w:rsid w:val="00933984"/>
    <w:rsid w:val="00933EAD"/>
    <w:rsid w:val="0093469F"/>
    <w:rsid w:val="0093489A"/>
    <w:rsid w:val="00935477"/>
    <w:rsid w:val="00935B11"/>
    <w:rsid w:val="00936778"/>
    <w:rsid w:val="00936880"/>
    <w:rsid w:val="009369E7"/>
    <w:rsid w:val="00936A92"/>
    <w:rsid w:val="00936D65"/>
    <w:rsid w:val="00936F88"/>
    <w:rsid w:val="00937C3F"/>
    <w:rsid w:val="00940546"/>
    <w:rsid w:val="0094244C"/>
    <w:rsid w:val="009424CB"/>
    <w:rsid w:val="0094314F"/>
    <w:rsid w:val="0094324C"/>
    <w:rsid w:val="0094380C"/>
    <w:rsid w:val="00943A1F"/>
    <w:rsid w:val="0094442F"/>
    <w:rsid w:val="00945E3D"/>
    <w:rsid w:val="00947120"/>
    <w:rsid w:val="00947589"/>
    <w:rsid w:val="009478FB"/>
    <w:rsid w:val="00947A89"/>
    <w:rsid w:val="00947E76"/>
    <w:rsid w:val="009504A1"/>
    <w:rsid w:val="00950B52"/>
    <w:rsid w:val="009511C3"/>
    <w:rsid w:val="00951BDE"/>
    <w:rsid w:val="00951C24"/>
    <w:rsid w:val="00951E90"/>
    <w:rsid w:val="00952420"/>
    <w:rsid w:val="00952462"/>
    <w:rsid w:val="00952668"/>
    <w:rsid w:val="00952BCC"/>
    <w:rsid w:val="0095386C"/>
    <w:rsid w:val="0095433E"/>
    <w:rsid w:val="0095433F"/>
    <w:rsid w:val="00954407"/>
    <w:rsid w:val="009550C2"/>
    <w:rsid w:val="00955DE9"/>
    <w:rsid w:val="009568A5"/>
    <w:rsid w:val="00957E9C"/>
    <w:rsid w:val="009604AF"/>
    <w:rsid w:val="009605DE"/>
    <w:rsid w:val="00961836"/>
    <w:rsid w:val="00962156"/>
    <w:rsid w:val="009628DB"/>
    <w:rsid w:val="00963C4B"/>
    <w:rsid w:val="009646B0"/>
    <w:rsid w:val="0096633E"/>
    <w:rsid w:val="00966531"/>
    <w:rsid w:val="00967A18"/>
    <w:rsid w:val="00967F30"/>
    <w:rsid w:val="0097382C"/>
    <w:rsid w:val="00973EE1"/>
    <w:rsid w:val="009741A2"/>
    <w:rsid w:val="009745A5"/>
    <w:rsid w:val="0097494E"/>
    <w:rsid w:val="009755BF"/>
    <w:rsid w:val="009759DF"/>
    <w:rsid w:val="00975BAE"/>
    <w:rsid w:val="00976793"/>
    <w:rsid w:val="009768B3"/>
    <w:rsid w:val="00976AD0"/>
    <w:rsid w:val="00976B33"/>
    <w:rsid w:val="00977312"/>
    <w:rsid w:val="0097739D"/>
    <w:rsid w:val="00980883"/>
    <w:rsid w:val="00980A60"/>
    <w:rsid w:val="00980BE3"/>
    <w:rsid w:val="00980FDE"/>
    <w:rsid w:val="00981CCF"/>
    <w:rsid w:val="0098208F"/>
    <w:rsid w:val="0098304C"/>
    <w:rsid w:val="00983A5E"/>
    <w:rsid w:val="00984389"/>
    <w:rsid w:val="009868EB"/>
    <w:rsid w:val="00987FA5"/>
    <w:rsid w:val="0099000B"/>
    <w:rsid w:val="009906D6"/>
    <w:rsid w:val="009909D0"/>
    <w:rsid w:val="009913A6"/>
    <w:rsid w:val="009915DA"/>
    <w:rsid w:val="009920C5"/>
    <w:rsid w:val="009931B4"/>
    <w:rsid w:val="00993229"/>
    <w:rsid w:val="00993B3A"/>
    <w:rsid w:val="009942D7"/>
    <w:rsid w:val="00994396"/>
    <w:rsid w:val="00994576"/>
    <w:rsid w:val="00994D73"/>
    <w:rsid w:val="00994E35"/>
    <w:rsid w:val="0099625D"/>
    <w:rsid w:val="009964CC"/>
    <w:rsid w:val="00996865"/>
    <w:rsid w:val="009968EE"/>
    <w:rsid w:val="00996DE5"/>
    <w:rsid w:val="00996F17"/>
    <w:rsid w:val="009971BD"/>
    <w:rsid w:val="00997376"/>
    <w:rsid w:val="009A0475"/>
    <w:rsid w:val="009A06BB"/>
    <w:rsid w:val="009A06D9"/>
    <w:rsid w:val="009A0737"/>
    <w:rsid w:val="009A0D48"/>
    <w:rsid w:val="009A1505"/>
    <w:rsid w:val="009A358C"/>
    <w:rsid w:val="009A468D"/>
    <w:rsid w:val="009A491E"/>
    <w:rsid w:val="009A4C6A"/>
    <w:rsid w:val="009A5A9F"/>
    <w:rsid w:val="009A5C67"/>
    <w:rsid w:val="009A5C75"/>
    <w:rsid w:val="009A5E91"/>
    <w:rsid w:val="009A6443"/>
    <w:rsid w:val="009A64CC"/>
    <w:rsid w:val="009A6B52"/>
    <w:rsid w:val="009A6C4E"/>
    <w:rsid w:val="009B0842"/>
    <w:rsid w:val="009B1524"/>
    <w:rsid w:val="009B175F"/>
    <w:rsid w:val="009B1892"/>
    <w:rsid w:val="009B1ABC"/>
    <w:rsid w:val="009B22C8"/>
    <w:rsid w:val="009B2362"/>
    <w:rsid w:val="009B2BE0"/>
    <w:rsid w:val="009B320C"/>
    <w:rsid w:val="009B351E"/>
    <w:rsid w:val="009B3E3E"/>
    <w:rsid w:val="009B41A8"/>
    <w:rsid w:val="009B4269"/>
    <w:rsid w:val="009B493C"/>
    <w:rsid w:val="009B4D14"/>
    <w:rsid w:val="009B4F64"/>
    <w:rsid w:val="009B5481"/>
    <w:rsid w:val="009B62F1"/>
    <w:rsid w:val="009B690A"/>
    <w:rsid w:val="009B78CC"/>
    <w:rsid w:val="009B7A5A"/>
    <w:rsid w:val="009C071B"/>
    <w:rsid w:val="009C113A"/>
    <w:rsid w:val="009C1A7C"/>
    <w:rsid w:val="009C1D81"/>
    <w:rsid w:val="009C2678"/>
    <w:rsid w:val="009C2E90"/>
    <w:rsid w:val="009C3A78"/>
    <w:rsid w:val="009C3E3C"/>
    <w:rsid w:val="009C451B"/>
    <w:rsid w:val="009C4D09"/>
    <w:rsid w:val="009C51ED"/>
    <w:rsid w:val="009C54D4"/>
    <w:rsid w:val="009C56A1"/>
    <w:rsid w:val="009C5E7A"/>
    <w:rsid w:val="009C696A"/>
    <w:rsid w:val="009C721B"/>
    <w:rsid w:val="009C7628"/>
    <w:rsid w:val="009C7B70"/>
    <w:rsid w:val="009D1508"/>
    <w:rsid w:val="009D195C"/>
    <w:rsid w:val="009D266A"/>
    <w:rsid w:val="009D27FE"/>
    <w:rsid w:val="009D2A57"/>
    <w:rsid w:val="009D2F71"/>
    <w:rsid w:val="009D317E"/>
    <w:rsid w:val="009D3249"/>
    <w:rsid w:val="009D3ECA"/>
    <w:rsid w:val="009D4096"/>
    <w:rsid w:val="009D5005"/>
    <w:rsid w:val="009D52E5"/>
    <w:rsid w:val="009D5358"/>
    <w:rsid w:val="009D53C0"/>
    <w:rsid w:val="009D55A2"/>
    <w:rsid w:val="009D5F02"/>
    <w:rsid w:val="009D6195"/>
    <w:rsid w:val="009D6242"/>
    <w:rsid w:val="009D6877"/>
    <w:rsid w:val="009D6E77"/>
    <w:rsid w:val="009D719E"/>
    <w:rsid w:val="009D7D53"/>
    <w:rsid w:val="009D7F23"/>
    <w:rsid w:val="009E0172"/>
    <w:rsid w:val="009E050F"/>
    <w:rsid w:val="009E0E24"/>
    <w:rsid w:val="009E12A5"/>
    <w:rsid w:val="009E148B"/>
    <w:rsid w:val="009E3137"/>
    <w:rsid w:val="009E3B42"/>
    <w:rsid w:val="009E45E8"/>
    <w:rsid w:val="009E4DDB"/>
    <w:rsid w:val="009E4EAF"/>
    <w:rsid w:val="009E5410"/>
    <w:rsid w:val="009E5AEB"/>
    <w:rsid w:val="009E6DB8"/>
    <w:rsid w:val="009E70A8"/>
    <w:rsid w:val="009E7579"/>
    <w:rsid w:val="009E7AAA"/>
    <w:rsid w:val="009F0FBD"/>
    <w:rsid w:val="009F11DD"/>
    <w:rsid w:val="009F11F9"/>
    <w:rsid w:val="009F15C4"/>
    <w:rsid w:val="009F2C59"/>
    <w:rsid w:val="009F2EC9"/>
    <w:rsid w:val="009F32A8"/>
    <w:rsid w:val="009F342F"/>
    <w:rsid w:val="009F363E"/>
    <w:rsid w:val="009F3A49"/>
    <w:rsid w:val="009F4B6C"/>
    <w:rsid w:val="009F4BD5"/>
    <w:rsid w:val="009F5F80"/>
    <w:rsid w:val="009F6086"/>
    <w:rsid w:val="009F69F1"/>
    <w:rsid w:val="009F712F"/>
    <w:rsid w:val="009F73B9"/>
    <w:rsid w:val="009F77C5"/>
    <w:rsid w:val="00A00303"/>
    <w:rsid w:val="00A007EB"/>
    <w:rsid w:val="00A01F1F"/>
    <w:rsid w:val="00A0264D"/>
    <w:rsid w:val="00A03189"/>
    <w:rsid w:val="00A0334C"/>
    <w:rsid w:val="00A038AB"/>
    <w:rsid w:val="00A039B9"/>
    <w:rsid w:val="00A040C7"/>
    <w:rsid w:val="00A040C9"/>
    <w:rsid w:val="00A043C1"/>
    <w:rsid w:val="00A04403"/>
    <w:rsid w:val="00A04E0A"/>
    <w:rsid w:val="00A067A7"/>
    <w:rsid w:val="00A06801"/>
    <w:rsid w:val="00A06C4C"/>
    <w:rsid w:val="00A06E70"/>
    <w:rsid w:val="00A07003"/>
    <w:rsid w:val="00A0740A"/>
    <w:rsid w:val="00A07F44"/>
    <w:rsid w:val="00A1009E"/>
    <w:rsid w:val="00A102C9"/>
    <w:rsid w:val="00A10BCD"/>
    <w:rsid w:val="00A10FAF"/>
    <w:rsid w:val="00A11775"/>
    <w:rsid w:val="00A1258C"/>
    <w:rsid w:val="00A1305F"/>
    <w:rsid w:val="00A133C5"/>
    <w:rsid w:val="00A1355C"/>
    <w:rsid w:val="00A13DFA"/>
    <w:rsid w:val="00A13F3F"/>
    <w:rsid w:val="00A144A3"/>
    <w:rsid w:val="00A14AED"/>
    <w:rsid w:val="00A14EEE"/>
    <w:rsid w:val="00A161C3"/>
    <w:rsid w:val="00A1694F"/>
    <w:rsid w:val="00A17339"/>
    <w:rsid w:val="00A17BC0"/>
    <w:rsid w:val="00A17D70"/>
    <w:rsid w:val="00A213AB"/>
    <w:rsid w:val="00A217E3"/>
    <w:rsid w:val="00A2246F"/>
    <w:rsid w:val="00A234BE"/>
    <w:rsid w:val="00A23B9E"/>
    <w:rsid w:val="00A23C69"/>
    <w:rsid w:val="00A24F03"/>
    <w:rsid w:val="00A255FB"/>
    <w:rsid w:val="00A258DB"/>
    <w:rsid w:val="00A25D9A"/>
    <w:rsid w:val="00A26877"/>
    <w:rsid w:val="00A269C8"/>
    <w:rsid w:val="00A26E7C"/>
    <w:rsid w:val="00A274C8"/>
    <w:rsid w:val="00A27E94"/>
    <w:rsid w:val="00A303B0"/>
    <w:rsid w:val="00A3062E"/>
    <w:rsid w:val="00A307DA"/>
    <w:rsid w:val="00A332DF"/>
    <w:rsid w:val="00A335EB"/>
    <w:rsid w:val="00A33C18"/>
    <w:rsid w:val="00A34ABB"/>
    <w:rsid w:val="00A35368"/>
    <w:rsid w:val="00A35648"/>
    <w:rsid w:val="00A35930"/>
    <w:rsid w:val="00A35CA3"/>
    <w:rsid w:val="00A361D1"/>
    <w:rsid w:val="00A3648F"/>
    <w:rsid w:val="00A369B4"/>
    <w:rsid w:val="00A36AA9"/>
    <w:rsid w:val="00A36E8F"/>
    <w:rsid w:val="00A371B8"/>
    <w:rsid w:val="00A379B2"/>
    <w:rsid w:val="00A37BEA"/>
    <w:rsid w:val="00A4022F"/>
    <w:rsid w:val="00A40811"/>
    <w:rsid w:val="00A416B7"/>
    <w:rsid w:val="00A42AA8"/>
    <w:rsid w:val="00A43C04"/>
    <w:rsid w:val="00A44CBE"/>
    <w:rsid w:val="00A44E7E"/>
    <w:rsid w:val="00A45772"/>
    <w:rsid w:val="00A4579A"/>
    <w:rsid w:val="00A45AEA"/>
    <w:rsid w:val="00A47381"/>
    <w:rsid w:val="00A479E6"/>
    <w:rsid w:val="00A47AD4"/>
    <w:rsid w:val="00A50243"/>
    <w:rsid w:val="00A5047C"/>
    <w:rsid w:val="00A51493"/>
    <w:rsid w:val="00A519B7"/>
    <w:rsid w:val="00A5256A"/>
    <w:rsid w:val="00A5276B"/>
    <w:rsid w:val="00A539CD"/>
    <w:rsid w:val="00A54992"/>
    <w:rsid w:val="00A55E00"/>
    <w:rsid w:val="00A55E68"/>
    <w:rsid w:val="00A565FA"/>
    <w:rsid w:val="00A56BCE"/>
    <w:rsid w:val="00A56C78"/>
    <w:rsid w:val="00A56E74"/>
    <w:rsid w:val="00A57263"/>
    <w:rsid w:val="00A572B5"/>
    <w:rsid w:val="00A57400"/>
    <w:rsid w:val="00A606DD"/>
    <w:rsid w:val="00A61760"/>
    <w:rsid w:val="00A617FC"/>
    <w:rsid w:val="00A61EDC"/>
    <w:rsid w:val="00A62271"/>
    <w:rsid w:val="00A62B4A"/>
    <w:rsid w:val="00A632DE"/>
    <w:rsid w:val="00A6344A"/>
    <w:rsid w:val="00A636A4"/>
    <w:rsid w:val="00A63A0E"/>
    <w:rsid w:val="00A63AB4"/>
    <w:rsid w:val="00A64FB2"/>
    <w:rsid w:val="00A65248"/>
    <w:rsid w:val="00A652F4"/>
    <w:rsid w:val="00A654EF"/>
    <w:rsid w:val="00A66D59"/>
    <w:rsid w:val="00A6727C"/>
    <w:rsid w:val="00A6739C"/>
    <w:rsid w:val="00A7012D"/>
    <w:rsid w:val="00A70562"/>
    <w:rsid w:val="00A709DE"/>
    <w:rsid w:val="00A70E57"/>
    <w:rsid w:val="00A719E0"/>
    <w:rsid w:val="00A71C54"/>
    <w:rsid w:val="00A71D49"/>
    <w:rsid w:val="00A721D7"/>
    <w:rsid w:val="00A725C6"/>
    <w:rsid w:val="00A72880"/>
    <w:rsid w:val="00A73C8E"/>
    <w:rsid w:val="00A73E80"/>
    <w:rsid w:val="00A7412A"/>
    <w:rsid w:val="00A741DD"/>
    <w:rsid w:val="00A74C1B"/>
    <w:rsid w:val="00A74D9E"/>
    <w:rsid w:val="00A7511E"/>
    <w:rsid w:val="00A7572E"/>
    <w:rsid w:val="00A765C9"/>
    <w:rsid w:val="00A77368"/>
    <w:rsid w:val="00A80E0A"/>
    <w:rsid w:val="00A821F5"/>
    <w:rsid w:val="00A82281"/>
    <w:rsid w:val="00A829BA"/>
    <w:rsid w:val="00A83124"/>
    <w:rsid w:val="00A839F1"/>
    <w:rsid w:val="00A841EF"/>
    <w:rsid w:val="00A8437E"/>
    <w:rsid w:val="00A84969"/>
    <w:rsid w:val="00A858B5"/>
    <w:rsid w:val="00A85DC6"/>
    <w:rsid w:val="00A85F05"/>
    <w:rsid w:val="00A86726"/>
    <w:rsid w:val="00A869F8"/>
    <w:rsid w:val="00A86F33"/>
    <w:rsid w:val="00A870A1"/>
    <w:rsid w:val="00A872CD"/>
    <w:rsid w:val="00A90166"/>
    <w:rsid w:val="00A904C2"/>
    <w:rsid w:val="00A905CF"/>
    <w:rsid w:val="00A913FF"/>
    <w:rsid w:val="00A91709"/>
    <w:rsid w:val="00A91B45"/>
    <w:rsid w:val="00A91F00"/>
    <w:rsid w:val="00A92E3D"/>
    <w:rsid w:val="00A92F34"/>
    <w:rsid w:val="00A93211"/>
    <w:rsid w:val="00A93704"/>
    <w:rsid w:val="00A93732"/>
    <w:rsid w:val="00A93797"/>
    <w:rsid w:val="00A93976"/>
    <w:rsid w:val="00A93C26"/>
    <w:rsid w:val="00A93DCE"/>
    <w:rsid w:val="00A94A52"/>
    <w:rsid w:val="00A94B28"/>
    <w:rsid w:val="00A956B2"/>
    <w:rsid w:val="00A96588"/>
    <w:rsid w:val="00A96ABA"/>
    <w:rsid w:val="00A96BD6"/>
    <w:rsid w:val="00AA026A"/>
    <w:rsid w:val="00AA0D7F"/>
    <w:rsid w:val="00AA134D"/>
    <w:rsid w:val="00AA1819"/>
    <w:rsid w:val="00AA2BF7"/>
    <w:rsid w:val="00AA30AD"/>
    <w:rsid w:val="00AA361B"/>
    <w:rsid w:val="00AA3664"/>
    <w:rsid w:val="00AA4B90"/>
    <w:rsid w:val="00AA51C6"/>
    <w:rsid w:val="00AA7563"/>
    <w:rsid w:val="00AA7688"/>
    <w:rsid w:val="00AB07EC"/>
    <w:rsid w:val="00AB09E1"/>
    <w:rsid w:val="00AB10AB"/>
    <w:rsid w:val="00AB16E0"/>
    <w:rsid w:val="00AB191A"/>
    <w:rsid w:val="00AB1C37"/>
    <w:rsid w:val="00AB1FE7"/>
    <w:rsid w:val="00AB210E"/>
    <w:rsid w:val="00AB25AF"/>
    <w:rsid w:val="00AB29BE"/>
    <w:rsid w:val="00AB29C4"/>
    <w:rsid w:val="00AB3AF4"/>
    <w:rsid w:val="00AB44AE"/>
    <w:rsid w:val="00AB44FF"/>
    <w:rsid w:val="00AB4A1C"/>
    <w:rsid w:val="00AB4C59"/>
    <w:rsid w:val="00AB4E50"/>
    <w:rsid w:val="00AB59D9"/>
    <w:rsid w:val="00AB63CA"/>
    <w:rsid w:val="00AB658D"/>
    <w:rsid w:val="00AB6794"/>
    <w:rsid w:val="00AB6882"/>
    <w:rsid w:val="00AB6991"/>
    <w:rsid w:val="00AB7462"/>
    <w:rsid w:val="00AB7476"/>
    <w:rsid w:val="00AB768D"/>
    <w:rsid w:val="00AB7EF8"/>
    <w:rsid w:val="00AC01A6"/>
    <w:rsid w:val="00AC0947"/>
    <w:rsid w:val="00AC0F05"/>
    <w:rsid w:val="00AC15E9"/>
    <w:rsid w:val="00AC2784"/>
    <w:rsid w:val="00AC3A57"/>
    <w:rsid w:val="00AC3ACE"/>
    <w:rsid w:val="00AC3E60"/>
    <w:rsid w:val="00AC4219"/>
    <w:rsid w:val="00AC42ED"/>
    <w:rsid w:val="00AC4DB9"/>
    <w:rsid w:val="00AC512F"/>
    <w:rsid w:val="00AC5E55"/>
    <w:rsid w:val="00AC6487"/>
    <w:rsid w:val="00AC66D6"/>
    <w:rsid w:val="00AC684D"/>
    <w:rsid w:val="00AC6B8C"/>
    <w:rsid w:val="00AC785C"/>
    <w:rsid w:val="00AD0705"/>
    <w:rsid w:val="00AD0778"/>
    <w:rsid w:val="00AD0985"/>
    <w:rsid w:val="00AD1C21"/>
    <w:rsid w:val="00AD2C26"/>
    <w:rsid w:val="00AD372A"/>
    <w:rsid w:val="00AD3767"/>
    <w:rsid w:val="00AD3807"/>
    <w:rsid w:val="00AD4A26"/>
    <w:rsid w:val="00AD4A6B"/>
    <w:rsid w:val="00AD4B6D"/>
    <w:rsid w:val="00AD5502"/>
    <w:rsid w:val="00AD5535"/>
    <w:rsid w:val="00AD59EB"/>
    <w:rsid w:val="00AD5FD6"/>
    <w:rsid w:val="00AD6EDE"/>
    <w:rsid w:val="00AD6F56"/>
    <w:rsid w:val="00AD74B4"/>
    <w:rsid w:val="00AE114C"/>
    <w:rsid w:val="00AE18D4"/>
    <w:rsid w:val="00AE2652"/>
    <w:rsid w:val="00AE2767"/>
    <w:rsid w:val="00AE2C23"/>
    <w:rsid w:val="00AE34BA"/>
    <w:rsid w:val="00AE42BA"/>
    <w:rsid w:val="00AE464C"/>
    <w:rsid w:val="00AE5023"/>
    <w:rsid w:val="00AE5F34"/>
    <w:rsid w:val="00AE609D"/>
    <w:rsid w:val="00AE60A2"/>
    <w:rsid w:val="00AE65A4"/>
    <w:rsid w:val="00AE68C9"/>
    <w:rsid w:val="00AE6AAB"/>
    <w:rsid w:val="00AE6DF3"/>
    <w:rsid w:val="00AE7712"/>
    <w:rsid w:val="00AE7CA6"/>
    <w:rsid w:val="00AF01FA"/>
    <w:rsid w:val="00AF03E6"/>
    <w:rsid w:val="00AF27E2"/>
    <w:rsid w:val="00AF2885"/>
    <w:rsid w:val="00AF301A"/>
    <w:rsid w:val="00AF33D4"/>
    <w:rsid w:val="00AF33EE"/>
    <w:rsid w:val="00AF41EF"/>
    <w:rsid w:val="00AF4DA5"/>
    <w:rsid w:val="00AF50D0"/>
    <w:rsid w:val="00AF58E2"/>
    <w:rsid w:val="00AF5C46"/>
    <w:rsid w:val="00AF5F02"/>
    <w:rsid w:val="00AF6117"/>
    <w:rsid w:val="00AF6784"/>
    <w:rsid w:val="00AF68A5"/>
    <w:rsid w:val="00AF6E8E"/>
    <w:rsid w:val="00AF708D"/>
    <w:rsid w:val="00B001C9"/>
    <w:rsid w:val="00B0041A"/>
    <w:rsid w:val="00B005FF"/>
    <w:rsid w:val="00B02C8E"/>
    <w:rsid w:val="00B02FBE"/>
    <w:rsid w:val="00B032DB"/>
    <w:rsid w:val="00B0337B"/>
    <w:rsid w:val="00B0353A"/>
    <w:rsid w:val="00B035B0"/>
    <w:rsid w:val="00B040D5"/>
    <w:rsid w:val="00B0430F"/>
    <w:rsid w:val="00B045CD"/>
    <w:rsid w:val="00B04FCF"/>
    <w:rsid w:val="00B05877"/>
    <w:rsid w:val="00B05A4B"/>
    <w:rsid w:val="00B05E2F"/>
    <w:rsid w:val="00B069E4"/>
    <w:rsid w:val="00B06C49"/>
    <w:rsid w:val="00B0767D"/>
    <w:rsid w:val="00B10F83"/>
    <w:rsid w:val="00B118AE"/>
    <w:rsid w:val="00B119C3"/>
    <w:rsid w:val="00B12259"/>
    <w:rsid w:val="00B122CA"/>
    <w:rsid w:val="00B12C36"/>
    <w:rsid w:val="00B14341"/>
    <w:rsid w:val="00B14ECB"/>
    <w:rsid w:val="00B159BD"/>
    <w:rsid w:val="00B15E1D"/>
    <w:rsid w:val="00B16623"/>
    <w:rsid w:val="00B16758"/>
    <w:rsid w:val="00B16B7E"/>
    <w:rsid w:val="00B16F7A"/>
    <w:rsid w:val="00B17EA2"/>
    <w:rsid w:val="00B210F9"/>
    <w:rsid w:val="00B21105"/>
    <w:rsid w:val="00B21161"/>
    <w:rsid w:val="00B21452"/>
    <w:rsid w:val="00B24DE0"/>
    <w:rsid w:val="00B24E70"/>
    <w:rsid w:val="00B250F1"/>
    <w:rsid w:val="00B25366"/>
    <w:rsid w:val="00B25BB1"/>
    <w:rsid w:val="00B26691"/>
    <w:rsid w:val="00B26D57"/>
    <w:rsid w:val="00B27512"/>
    <w:rsid w:val="00B27532"/>
    <w:rsid w:val="00B31080"/>
    <w:rsid w:val="00B31437"/>
    <w:rsid w:val="00B317BD"/>
    <w:rsid w:val="00B32497"/>
    <w:rsid w:val="00B32EC7"/>
    <w:rsid w:val="00B33309"/>
    <w:rsid w:val="00B33D44"/>
    <w:rsid w:val="00B33F5F"/>
    <w:rsid w:val="00B341AC"/>
    <w:rsid w:val="00B34DCC"/>
    <w:rsid w:val="00B34FF8"/>
    <w:rsid w:val="00B35F11"/>
    <w:rsid w:val="00B364BF"/>
    <w:rsid w:val="00B36691"/>
    <w:rsid w:val="00B366F5"/>
    <w:rsid w:val="00B370C9"/>
    <w:rsid w:val="00B4092E"/>
    <w:rsid w:val="00B4095C"/>
    <w:rsid w:val="00B412F1"/>
    <w:rsid w:val="00B41BC2"/>
    <w:rsid w:val="00B41D78"/>
    <w:rsid w:val="00B42657"/>
    <w:rsid w:val="00B42F48"/>
    <w:rsid w:val="00B43372"/>
    <w:rsid w:val="00B43CA4"/>
    <w:rsid w:val="00B4527D"/>
    <w:rsid w:val="00B4547C"/>
    <w:rsid w:val="00B45D58"/>
    <w:rsid w:val="00B46696"/>
    <w:rsid w:val="00B46DD8"/>
    <w:rsid w:val="00B47DD5"/>
    <w:rsid w:val="00B50240"/>
    <w:rsid w:val="00B5086B"/>
    <w:rsid w:val="00B51681"/>
    <w:rsid w:val="00B519D1"/>
    <w:rsid w:val="00B525C9"/>
    <w:rsid w:val="00B52B80"/>
    <w:rsid w:val="00B52CA2"/>
    <w:rsid w:val="00B540E3"/>
    <w:rsid w:val="00B544EA"/>
    <w:rsid w:val="00B54914"/>
    <w:rsid w:val="00B54EED"/>
    <w:rsid w:val="00B553F6"/>
    <w:rsid w:val="00B5557C"/>
    <w:rsid w:val="00B56627"/>
    <w:rsid w:val="00B5662C"/>
    <w:rsid w:val="00B57A6B"/>
    <w:rsid w:val="00B60591"/>
    <w:rsid w:val="00B60E6E"/>
    <w:rsid w:val="00B6122E"/>
    <w:rsid w:val="00B615A0"/>
    <w:rsid w:val="00B62217"/>
    <w:rsid w:val="00B62623"/>
    <w:rsid w:val="00B633A3"/>
    <w:rsid w:val="00B645F5"/>
    <w:rsid w:val="00B64750"/>
    <w:rsid w:val="00B6480A"/>
    <w:rsid w:val="00B64B59"/>
    <w:rsid w:val="00B653AC"/>
    <w:rsid w:val="00B65EFC"/>
    <w:rsid w:val="00B660CD"/>
    <w:rsid w:val="00B672AF"/>
    <w:rsid w:val="00B674A4"/>
    <w:rsid w:val="00B67F6E"/>
    <w:rsid w:val="00B700FF"/>
    <w:rsid w:val="00B703C6"/>
    <w:rsid w:val="00B72A55"/>
    <w:rsid w:val="00B72EA2"/>
    <w:rsid w:val="00B73718"/>
    <w:rsid w:val="00B74402"/>
    <w:rsid w:val="00B7491E"/>
    <w:rsid w:val="00B75087"/>
    <w:rsid w:val="00B7518F"/>
    <w:rsid w:val="00B763DB"/>
    <w:rsid w:val="00B76BDD"/>
    <w:rsid w:val="00B76ECE"/>
    <w:rsid w:val="00B76F06"/>
    <w:rsid w:val="00B77103"/>
    <w:rsid w:val="00B77531"/>
    <w:rsid w:val="00B77615"/>
    <w:rsid w:val="00B77C1B"/>
    <w:rsid w:val="00B80196"/>
    <w:rsid w:val="00B80457"/>
    <w:rsid w:val="00B8045B"/>
    <w:rsid w:val="00B80ADD"/>
    <w:rsid w:val="00B80B6C"/>
    <w:rsid w:val="00B80B72"/>
    <w:rsid w:val="00B80F98"/>
    <w:rsid w:val="00B81AAF"/>
    <w:rsid w:val="00B82278"/>
    <w:rsid w:val="00B82422"/>
    <w:rsid w:val="00B82454"/>
    <w:rsid w:val="00B828D2"/>
    <w:rsid w:val="00B829B6"/>
    <w:rsid w:val="00B82D65"/>
    <w:rsid w:val="00B83589"/>
    <w:rsid w:val="00B83BAF"/>
    <w:rsid w:val="00B8438D"/>
    <w:rsid w:val="00B84592"/>
    <w:rsid w:val="00B84EB8"/>
    <w:rsid w:val="00B850E2"/>
    <w:rsid w:val="00B8589E"/>
    <w:rsid w:val="00B85E1F"/>
    <w:rsid w:val="00B8603F"/>
    <w:rsid w:val="00B8709D"/>
    <w:rsid w:val="00B90409"/>
    <w:rsid w:val="00B907BA"/>
    <w:rsid w:val="00B90885"/>
    <w:rsid w:val="00B91F9C"/>
    <w:rsid w:val="00B9208B"/>
    <w:rsid w:val="00B92DDB"/>
    <w:rsid w:val="00B92DEF"/>
    <w:rsid w:val="00B93C3E"/>
    <w:rsid w:val="00B94112"/>
    <w:rsid w:val="00B948B9"/>
    <w:rsid w:val="00B94EA0"/>
    <w:rsid w:val="00B9503A"/>
    <w:rsid w:val="00B950B7"/>
    <w:rsid w:val="00B95ADC"/>
    <w:rsid w:val="00B95CFD"/>
    <w:rsid w:val="00B95EC8"/>
    <w:rsid w:val="00B96299"/>
    <w:rsid w:val="00B96B7F"/>
    <w:rsid w:val="00B96C03"/>
    <w:rsid w:val="00B970F9"/>
    <w:rsid w:val="00B971FE"/>
    <w:rsid w:val="00BA00EF"/>
    <w:rsid w:val="00BA0A8E"/>
    <w:rsid w:val="00BA1189"/>
    <w:rsid w:val="00BA19A1"/>
    <w:rsid w:val="00BA2156"/>
    <w:rsid w:val="00BA2339"/>
    <w:rsid w:val="00BA2772"/>
    <w:rsid w:val="00BA29B1"/>
    <w:rsid w:val="00BA29FD"/>
    <w:rsid w:val="00BA2CE6"/>
    <w:rsid w:val="00BA3C35"/>
    <w:rsid w:val="00BA3E7E"/>
    <w:rsid w:val="00BA5465"/>
    <w:rsid w:val="00BA617C"/>
    <w:rsid w:val="00BA64B5"/>
    <w:rsid w:val="00BA6A54"/>
    <w:rsid w:val="00BA6C4A"/>
    <w:rsid w:val="00BA6DC4"/>
    <w:rsid w:val="00BA6E27"/>
    <w:rsid w:val="00BB0723"/>
    <w:rsid w:val="00BB08DF"/>
    <w:rsid w:val="00BB0E11"/>
    <w:rsid w:val="00BB16D7"/>
    <w:rsid w:val="00BB16FA"/>
    <w:rsid w:val="00BB1D66"/>
    <w:rsid w:val="00BB1F61"/>
    <w:rsid w:val="00BB3A43"/>
    <w:rsid w:val="00BB4459"/>
    <w:rsid w:val="00BB44F3"/>
    <w:rsid w:val="00BB5663"/>
    <w:rsid w:val="00BB5853"/>
    <w:rsid w:val="00BB599C"/>
    <w:rsid w:val="00BB5C6E"/>
    <w:rsid w:val="00BB6774"/>
    <w:rsid w:val="00BC031C"/>
    <w:rsid w:val="00BC05DC"/>
    <w:rsid w:val="00BC16E1"/>
    <w:rsid w:val="00BC1B5D"/>
    <w:rsid w:val="00BC1F5B"/>
    <w:rsid w:val="00BC2B0E"/>
    <w:rsid w:val="00BC2E46"/>
    <w:rsid w:val="00BC3471"/>
    <w:rsid w:val="00BC3719"/>
    <w:rsid w:val="00BC39A4"/>
    <w:rsid w:val="00BC40BE"/>
    <w:rsid w:val="00BC449D"/>
    <w:rsid w:val="00BC51C5"/>
    <w:rsid w:val="00BC5A5A"/>
    <w:rsid w:val="00BC6A3F"/>
    <w:rsid w:val="00BD0F1D"/>
    <w:rsid w:val="00BD1102"/>
    <w:rsid w:val="00BD1A8E"/>
    <w:rsid w:val="00BD1E68"/>
    <w:rsid w:val="00BD1E99"/>
    <w:rsid w:val="00BD1ED5"/>
    <w:rsid w:val="00BD26F3"/>
    <w:rsid w:val="00BD2A89"/>
    <w:rsid w:val="00BD377D"/>
    <w:rsid w:val="00BD480A"/>
    <w:rsid w:val="00BD596B"/>
    <w:rsid w:val="00BD62A3"/>
    <w:rsid w:val="00BD65E1"/>
    <w:rsid w:val="00BD6A54"/>
    <w:rsid w:val="00BD7232"/>
    <w:rsid w:val="00BE056C"/>
    <w:rsid w:val="00BE1E91"/>
    <w:rsid w:val="00BE2700"/>
    <w:rsid w:val="00BE2ABC"/>
    <w:rsid w:val="00BE477A"/>
    <w:rsid w:val="00BE4C71"/>
    <w:rsid w:val="00BE4CF2"/>
    <w:rsid w:val="00BE4E3A"/>
    <w:rsid w:val="00BE5036"/>
    <w:rsid w:val="00BE51AD"/>
    <w:rsid w:val="00BE544A"/>
    <w:rsid w:val="00BE57C0"/>
    <w:rsid w:val="00BE5B62"/>
    <w:rsid w:val="00BE5BF6"/>
    <w:rsid w:val="00BE5C05"/>
    <w:rsid w:val="00BE5C40"/>
    <w:rsid w:val="00BE5EF1"/>
    <w:rsid w:val="00BE6483"/>
    <w:rsid w:val="00BE6780"/>
    <w:rsid w:val="00BE78F4"/>
    <w:rsid w:val="00BF01FB"/>
    <w:rsid w:val="00BF03BD"/>
    <w:rsid w:val="00BF081D"/>
    <w:rsid w:val="00BF12EC"/>
    <w:rsid w:val="00BF1353"/>
    <w:rsid w:val="00BF1F33"/>
    <w:rsid w:val="00BF343F"/>
    <w:rsid w:val="00BF36CD"/>
    <w:rsid w:val="00BF3E3C"/>
    <w:rsid w:val="00BF3FE8"/>
    <w:rsid w:val="00BF4972"/>
    <w:rsid w:val="00BF4A6C"/>
    <w:rsid w:val="00BF56CE"/>
    <w:rsid w:val="00BF614B"/>
    <w:rsid w:val="00BF6695"/>
    <w:rsid w:val="00BF673E"/>
    <w:rsid w:val="00BF6F52"/>
    <w:rsid w:val="00BF7451"/>
    <w:rsid w:val="00BF7527"/>
    <w:rsid w:val="00BF79BB"/>
    <w:rsid w:val="00BF7ED0"/>
    <w:rsid w:val="00C00015"/>
    <w:rsid w:val="00C002CB"/>
    <w:rsid w:val="00C00349"/>
    <w:rsid w:val="00C00E60"/>
    <w:rsid w:val="00C02B11"/>
    <w:rsid w:val="00C02C9A"/>
    <w:rsid w:val="00C0411A"/>
    <w:rsid w:val="00C045B6"/>
    <w:rsid w:val="00C04ADD"/>
    <w:rsid w:val="00C0570E"/>
    <w:rsid w:val="00C05801"/>
    <w:rsid w:val="00C05974"/>
    <w:rsid w:val="00C06031"/>
    <w:rsid w:val="00C06123"/>
    <w:rsid w:val="00C062BD"/>
    <w:rsid w:val="00C06685"/>
    <w:rsid w:val="00C06C38"/>
    <w:rsid w:val="00C071C4"/>
    <w:rsid w:val="00C072AB"/>
    <w:rsid w:val="00C07CA0"/>
    <w:rsid w:val="00C110E4"/>
    <w:rsid w:val="00C11FD6"/>
    <w:rsid w:val="00C13B00"/>
    <w:rsid w:val="00C13E94"/>
    <w:rsid w:val="00C144B5"/>
    <w:rsid w:val="00C14855"/>
    <w:rsid w:val="00C1532C"/>
    <w:rsid w:val="00C164CC"/>
    <w:rsid w:val="00C16E41"/>
    <w:rsid w:val="00C173A4"/>
    <w:rsid w:val="00C17405"/>
    <w:rsid w:val="00C17770"/>
    <w:rsid w:val="00C207AA"/>
    <w:rsid w:val="00C20C32"/>
    <w:rsid w:val="00C2135B"/>
    <w:rsid w:val="00C216CD"/>
    <w:rsid w:val="00C21848"/>
    <w:rsid w:val="00C221CB"/>
    <w:rsid w:val="00C226D6"/>
    <w:rsid w:val="00C22DD0"/>
    <w:rsid w:val="00C24DB4"/>
    <w:rsid w:val="00C25067"/>
    <w:rsid w:val="00C252A6"/>
    <w:rsid w:val="00C2652D"/>
    <w:rsid w:val="00C26BA8"/>
    <w:rsid w:val="00C27252"/>
    <w:rsid w:val="00C3158E"/>
    <w:rsid w:val="00C31A94"/>
    <w:rsid w:val="00C31D73"/>
    <w:rsid w:val="00C32995"/>
    <w:rsid w:val="00C32A9A"/>
    <w:rsid w:val="00C32C71"/>
    <w:rsid w:val="00C33951"/>
    <w:rsid w:val="00C33A8E"/>
    <w:rsid w:val="00C33F12"/>
    <w:rsid w:val="00C34838"/>
    <w:rsid w:val="00C34857"/>
    <w:rsid w:val="00C349F3"/>
    <w:rsid w:val="00C34B94"/>
    <w:rsid w:val="00C34F06"/>
    <w:rsid w:val="00C34FEA"/>
    <w:rsid w:val="00C354B4"/>
    <w:rsid w:val="00C3645C"/>
    <w:rsid w:val="00C367DC"/>
    <w:rsid w:val="00C36916"/>
    <w:rsid w:val="00C36F05"/>
    <w:rsid w:val="00C372B6"/>
    <w:rsid w:val="00C372CC"/>
    <w:rsid w:val="00C410F4"/>
    <w:rsid w:val="00C4151F"/>
    <w:rsid w:val="00C4157F"/>
    <w:rsid w:val="00C42973"/>
    <w:rsid w:val="00C42BC5"/>
    <w:rsid w:val="00C43FAD"/>
    <w:rsid w:val="00C4446C"/>
    <w:rsid w:val="00C444DD"/>
    <w:rsid w:val="00C44A65"/>
    <w:rsid w:val="00C454C4"/>
    <w:rsid w:val="00C4571F"/>
    <w:rsid w:val="00C47F58"/>
    <w:rsid w:val="00C50354"/>
    <w:rsid w:val="00C50C35"/>
    <w:rsid w:val="00C5287E"/>
    <w:rsid w:val="00C528A4"/>
    <w:rsid w:val="00C53E65"/>
    <w:rsid w:val="00C5428E"/>
    <w:rsid w:val="00C54E7A"/>
    <w:rsid w:val="00C55776"/>
    <w:rsid w:val="00C55A82"/>
    <w:rsid w:val="00C55F44"/>
    <w:rsid w:val="00C56008"/>
    <w:rsid w:val="00C567CA"/>
    <w:rsid w:val="00C603A3"/>
    <w:rsid w:val="00C60DB3"/>
    <w:rsid w:val="00C619E8"/>
    <w:rsid w:val="00C62062"/>
    <w:rsid w:val="00C6232A"/>
    <w:rsid w:val="00C62463"/>
    <w:rsid w:val="00C6255A"/>
    <w:rsid w:val="00C6289B"/>
    <w:rsid w:val="00C62C3A"/>
    <w:rsid w:val="00C633CB"/>
    <w:rsid w:val="00C63C48"/>
    <w:rsid w:val="00C64AF5"/>
    <w:rsid w:val="00C64EC6"/>
    <w:rsid w:val="00C64FC9"/>
    <w:rsid w:val="00C65CED"/>
    <w:rsid w:val="00C6603C"/>
    <w:rsid w:val="00C660F7"/>
    <w:rsid w:val="00C66736"/>
    <w:rsid w:val="00C669FB"/>
    <w:rsid w:val="00C66B3D"/>
    <w:rsid w:val="00C673E2"/>
    <w:rsid w:val="00C679A2"/>
    <w:rsid w:val="00C67EA8"/>
    <w:rsid w:val="00C7023C"/>
    <w:rsid w:val="00C70F4A"/>
    <w:rsid w:val="00C71029"/>
    <w:rsid w:val="00C718D8"/>
    <w:rsid w:val="00C719FF"/>
    <w:rsid w:val="00C723E4"/>
    <w:rsid w:val="00C72D34"/>
    <w:rsid w:val="00C73461"/>
    <w:rsid w:val="00C73517"/>
    <w:rsid w:val="00C74727"/>
    <w:rsid w:val="00C74761"/>
    <w:rsid w:val="00C74974"/>
    <w:rsid w:val="00C7542E"/>
    <w:rsid w:val="00C7797E"/>
    <w:rsid w:val="00C77B85"/>
    <w:rsid w:val="00C77BC8"/>
    <w:rsid w:val="00C8142F"/>
    <w:rsid w:val="00C81EDD"/>
    <w:rsid w:val="00C81FA8"/>
    <w:rsid w:val="00C8207B"/>
    <w:rsid w:val="00C82531"/>
    <w:rsid w:val="00C82CC8"/>
    <w:rsid w:val="00C8327D"/>
    <w:rsid w:val="00C84152"/>
    <w:rsid w:val="00C84311"/>
    <w:rsid w:val="00C8453D"/>
    <w:rsid w:val="00C858DF"/>
    <w:rsid w:val="00C85A91"/>
    <w:rsid w:val="00C85FB9"/>
    <w:rsid w:val="00C86424"/>
    <w:rsid w:val="00C86921"/>
    <w:rsid w:val="00C908F3"/>
    <w:rsid w:val="00C91E8D"/>
    <w:rsid w:val="00C92933"/>
    <w:rsid w:val="00C93CA4"/>
    <w:rsid w:val="00C94515"/>
    <w:rsid w:val="00C94CEE"/>
    <w:rsid w:val="00C94F70"/>
    <w:rsid w:val="00C95039"/>
    <w:rsid w:val="00C95A9B"/>
    <w:rsid w:val="00C963C5"/>
    <w:rsid w:val="00C96432"/>
    <w:rsid w:val="00C972C4"/>
    <w:rsid w:val="00CA0323"/>
    <w:rsid w:val="00CA111E"/>
    <w:rsid w:val="00CA1CD3"/>
    <w:rsid w:val="00CA23E2"/>
    <w:rsid w:val="00CA2762"/>
    <w:rsid w:val="00CA28CF"/>
    <w:rsid w:val="00CA39D1"/>
    <w:rsid w:val="00CA4841"/>
    <w:rsid w:val="00CA4CA7"/>
    <w:rsid w:val="00CA4CC5"/>
    <w:rsid w:val="00CA50CC"/>
    <w:rsid w:val="00CA5620"/>
    <w:rsid w:val="00CA5882"/>
    <w:rsid w:val="00CA5B55"/>
    <w:rsid w:val="00CA606F"/>
    <w:rsid w:val="00CA68FC"/>
    <w:rsid w:val="00CA799D"/>
    <w:rsid w:val="00CA7EB2"/>
    <w:rsid w:val="00CB04AF"/>
    <w:rsid w:val="00CB06DC"/>
    <w:rsid w:val="00CB08E9"/>
    <w:rsid w:val="00CB0DF6"/>
    <w:rsid w:val="00CB1333"/>
    <w:rsid w:val="00CB1968"/>
    <w:rsid w:val="00CB1C1F"/>
    <w:rsid w:val="00CB1DFF"/>
    <w:rsid w:val="00CB23E9"/>
    <w:rsid w:val="00CB2A36"/>
    <w:rsid w:val="00CB32D6"/>
    <w:rsid w:val="00CB467D"/>
    <w:rsid w:val="00CB62E4"/>
    <w:rsid w:val="00CB65C8"/>
    <w:rsid w:val="00CB66AD"/>
    <w:rsid w:val="00CB66E1"/>
    <w:rsid w:val="00CB70BC"/>
    <w:rsid w:val="00CB7B91"/>
    <w:rsid w:val="00CC005D"/>
    <w:rsid w:val="00CC3A9A"/>
    <w:rsid w:val="00CC3DB7"/>
    <w:rsid w:val="00CC3FD9"/>
    <w:rsid w:val="00CC442F"/>
    <w:rsid w:val="00CC44C9"/>
    <w:rsid w:val="00CC494C"/>
    <w:rsid w:val="00CC5115"/>
    <w:rsid w:val="00CC58B6"/>
    <w:rsid w:val="00CC6F6C"/>
    <w:rsid w:val="00CC7809"/>
    <w:rsid w:val="00CC79F1"/>
    <w:rsid w:val="00CD0004"/>
    <w:rsid w:val="00CD0166"/>
    <w:rsid w:val="00CD0443"/>
    <w:rsid w:val="00CD1226"/>
    <w:rsid w:val="00CD13F6"/>
    <w:rsid w:val="00CD1F37"/>
    <w:rsid w:val="00CD20C9"/>
    <w:rsid w:val="00CD2B87"/>
    <w:rsid w:val="00CD3AC3"/>
    <w:rsid w:val="00CD3F78"/>
    <w:rsid w:val="00CD403A"/>
    <w:rsid w:val="00CD4154"/>
    <w:rsid w:val="00CD4413"/>
    <w:rsid w:val="00CD48FA"/>
    <w:rsid w:val="00CD5173"/>
    <w:rsid w:val="00CD55A6"/>
    <w:rsid w:val="00CD580D"/>
    <w:rsid w:val="00CD6BA2"/>
    <w:rsid w:val="00CD6C9C"/>
    <w:rsid w:val="00CD733F"/>
    <w:rsid w:val="00CE0701"/>
    <w:rsid w:val="00CE134C"/>
    <w:rsid w:val="00CE176D"/>
    <w:rsid w:val="00CE23E1"/>
    <w:rsid w:val="00CE3C0E"/>
    <w:rsid w:val="00CE3CB5"/>
    <w:rsid w:val="00CE3FB4"/>
    <w:rsid w:val="00CE40C0"/>
    <w:rsid w:val="00CE4139"/>
    <w:rsid w:val="00CE489D"/>
    <w:rsid w:val="00CE4AC1"/>
    <w:rsid w:val="00CE5615"/>
    <w:rsid w:val="00CE5729"/>
    <w:rsid w:val="00CE6309"/>
    <w:rsid w:val="00CE6D22"/>
    <w:rsid w:val="00CF1E3E"/>
    <w:rsid w:val="00CF2D9A"/>
    <w:rsid w:val="00CF3B28"/>
    <w:rsid w:val="00CF3FE1"/>
    <w:rsid w:val="00CF47C2"/>
    <w:rsid w:val="00CF4954"/>
    <w:rsid w:val="00CF6275"/>
    <w:rsid w:val="00CF6981"/>
    <w:rsid w:val="00CF6CB1"/>
    <w:rsid w:val="00CF70DA"/>
    <w:rsid w:val="00CF719D"/>
    <w:rsid w:val="00CF7398"/>
    <w:rsid w:val="00CF75E4"/>
    <w:rsid w:val="00CF7683"/>
    <w:rsid w:val="00CF7684"/>
    <w:rsid w:val="00CF788E"/>
    <w:rsid w:val="00CF7B4F"/>
    <w:rsid w:val="00D000A4"/>
    <w:rsid w:val="00D00112"/>
    <w:rsid w:val="00D00A0D"/>
    <w:rsid w:val="00D00CD4"/>
    <w:rsid w:val="00D021BE"/>
    <w:rsid w:val="00D0227B"/>
    <w:rsid w:val="00D024E7"/>
    <w:rsid w:val="00D02DF6"/>
    <w:rsid w:val="00D03F63"/>
    <w:rsid w:val="00D0444B"/>
    <w:rsid w:val="00D05110"/>
    <w:rsid w:val="00D05784"/>
    <w:rsid w:val="00D05D4E"/>
    <w:rsid w:val="00D076C2"/>
    <w:rsid w:val="00D07C09"/>
    <w:rsid w:val="00D07D34"/>
    <w:rsid w:val="00D07F51"/>
    <w:rsid w:val="00D108B0"/>
    <w:rsid w:val="00D110A7"/>
    <w:rsid w:val="00D11328"/>
    <w:rsid w:val="00D11852"/>
    <w:rsid w:val="00D11905"/>
    <w:rsid w:val="00D11A2A"/>
    <w:rsid w:val="00D11F11"/>
    <w:rsid w:val="00D12017"/>
    <w:rsid w:val="00D125F5"/>
    <w:rsid w:val="00D12DDB"/>
    <w:rsid w:val="00D13863"/>
    <w:rsid w:val="00D1446E"/>
    <w:rsid w:val="00D145FE"/>
    <w:rsid w:val="00D1521F"/>
    <w:rsid w:val="00D15A27"/>
    <w:rsid w:val="00D15B43"/>
    <w:rsid w:val="00D16885"/>
    <w:rsid w:val="00D16FEA"/>
    <w:rsid w:val="00D174A9"/>
    <w:rsid w:val="00D17746"/>
    <w:rsid w:val="00D20780"/>
    <w:rsid w:val="00D20905"/>
    <w:rsid w:val="00D210B0"/>
    <w:rsid w:val="00D21128"/>
    <w:rsid w:val="00D21B15"/>
    <w:rsid w:val="00D21B56"/>
    <w:rsid w:val="00D21B64"/>
    <w:rsid w:val="00D222D7"/>
    <w:rsid w:val="00D22FAB"/>
    <w:rsid w:val="00D23338"/>
    <w:rsid w:val="00D24A8A"/>
    <w:rsid w:val="00D25133"/>
    <w:rsid w:val="00D2527D"/>
    <w:rsid w:val="00D254D3"/>
    <w:rsid w:val="00D25700"/>
    <w:rsid w:val="00D25B8F"/>
    <w:rsid w:val="00D25E1D"/>
    <w:rsid w:val="00D260E6"/>
    <w:rsid w:val="00D2694A"/>
    <w:rsid w:val="00D27C12"/>
    <w:rsid w:val="00D27D7F"/>
    <w:rsid w:val="00D27F2B"/>
    <w:rsid w:val="00D300D4"/>
    <w:rsid w:val="00D309DE"/>
    <w:rsid w:val="00D30FB0"/>
    <w:rsid w:val="00D31907"/>
    <w:rsid w:val="00D3195D"/>
    <w:rsid w:val="00D31C83"/>
    <w:rsid w:val="00D32013"/>
    <w:rsid w:val="00D320C5"/>
    <w:rsid w:val="00D3211B"/>
    <w:rsid w:val="00D3212C"/>
    <w:rsid w:val="00D32C94"/>
    <w:rsid w:val="00D32EA6"/>
    <w:rsid w:val="00D33D0F"/>
    <w:rsid w:val="00D33F29"/>
    <w:rsid w:val="00D34546"/>
    <w:rsid w:val="00D34A6A"/>
    <w:rsid w:val="00D34CBD"/>
    <w:rsid w:val="00D35335"/>
    <w:rsid w:val="00D35500"/>
    <w:rsid w:val="00D3572D"/>
    <w:rsid w:val="00D35B9F"/>
    <w:rsid w:val="00D363DD"/>
    <w:rsid w:val="00D37556"/>
    <w:rsid w:val="00D37D79"/>
    <w:rsid w:val="00D37F6A"/>
    <w:rsid w:val="00D40136"/>
    <w:rsid w:val="00D406BE"/>
    <w:rsid w:val="00D41E2B"/>
    <w:rsid w:val="00D4222B"/>
    <w:rsid w:val="00D42B49"/>
    <w:rsid w:val="00D43638"/>
    <w:rsid w:val="00D45744"/>
    <w:rsid w:val="00D45ABD"/>
    <w:rsid w:val="00D47224"/>
    <w:rsid w:val="00D478A9"/>
    <w:rsid w:val="00D51739"/>
    <w:rsid w:val="00D51B5D"/>
    <w:rsid w:val="00D51FAF"/>
    <w:rsid w:val="00D5332C"/>
    <w:rsid w:val="00D54438"/>
    <w:rsid w:val="00D54ED9"/>
    <w:rsid w:val="00D550F3"/>
    <w:rsid w:val="00D5516E"/>
    <w:rsid w:val="00D552E6"/>
    <w:rsid w:val="00D55D22"/>
    <w:rsid w:val="00D5651D"/>
    <w:rsid w:val="00D56A87"/>
    <w:rsid w:val="00D56AEA"/>
    <w:rsid w:val="00D56BA7"/>
    <w:rsid w:val="00D57009"/>
    <w:rsid w:val="00D57030"/>
    <w:rsid w:val="00D5784F"/>
    <w:rsid w:val="00D60672"/>
    <w:rsid w:val="00D608D0"/>
    <w:rsid w:val="00D609EC"/>
    <w:rsid w:val="00D615D5"/>
    <w:rsid w:val="00D61BEA"/>
    <w:rsid w:val="00D61E9D"/>
    <w:rsid w:val="00D62CD3"/>
    <w:rsid w:val="00D632BA"/>
    <w:rsid w:val="00D632F6"/>
    <w:rsid w:val="00D6373C"/>
    <w:rsid w:val="00D641D0"/>
    <w:rsid w:val="00D655EF"/>
    <w:rsid w:val="00D65798"/>
    <w:rsid w:val="00D659F8"/>
    <w:rsid w:val="00D66174"/>
    <w:rsid w:val="00D66275"/>
    <w:rsid w:val="00D662BB"/>
    <w:rsid w:val="00D662D4"/>
    <w:rsid w:val="00D66524"/>
    <w:rsid w:val="00D6709C"/>
    <w:rsid w:val="00D67CAF"/>
    <w:rsid w:val="00D67DAD"/>
    <w:rsid w:val="00D71B96"/>
    <w:rsid w:val="00D7291A"/>
    <w:rsid w:val="00D72C94"/>
    <w:rsid w:val="00D734C5"/>
    <w:rsid w:val="00D73C94"/>
    <w:rsid w:val="00D74172"/>
    <w:rsid w:val="00D74D12"/>
    <w:rsid w:val="00D755FC"/>
    <w:rsid w:val="00D758F3"/>
    <w:rsid w:val="00D75A31"/>
    <w:rsid w:val="00D76621"/>
    <w:rsid w:val="00D76744"/>
    <w:rsid w:val="00D768EA"/>
    <w:rsid w:val="00D777A1"/>
    <w:rsid w:val="00D777D8"/>
    <w:rsid w:val="00D803CA"/>
    <w:rsid w:val="00D80458"/>
    <w:rsid w:val="00D80AF2"/>
    <w:rsid w:val="00D80D84"/>
    <w:rsid w:val="00D81BE2"/>
    <w:rsid w:val="00D81D00"/>
    <w:rsid w:val="00D81E88"/>
    <w:rsid w:val="00D81F37"/>
    <w:rsid w:val="00D82E73"/>
    <w:rsid w:val="00D833AF"/>
    <w:rsid w:val="00D834AB"/>
    <w:rsid w:val="00D83986"/>
    <w:rsid w:val="00D83A03"/>
    <w:rsid w:val="00D84463"/>
    <w:rsid w:val="00D84BCD"/>
    <w:rsid w:val="00D84C72"/>
    <w:rsid w:val="00D861DD"/>
    <w:rsid w:val="00D86A47"/>
    <w:rsid w:val="00D8744B"/>
    <w:rsid w:val="00D874B4"/>
    <w:rsid w:val="00D90124"/>
    <w:rsid w:val="00D9089E"/>
    <w:rsid w:val="00D90F09"/>
    <w:rsid w:val="00D90F1E"/>
    <w:rsid w:val="00D91376"/>
    <w:rsid w:val="00D91B7E"/>
    <w:rsid w:val="00D921BF"/>
    <w:rsid w:val="00D92644"/>
    <w:rsid w:val="00D93E32"/>
    <w:rsid w:val="00D94BA9"/>
    <w:rsid w:val="00D955FD"/>
    <w:rsid w:val="00D958BA"/>
    <w:rsid w:val="00D95A96"/>
    <w:rsid w:val="00D96535"/>
    <w:rsid w:val="00D9690B"/>
    <w:rsid w:val="00D96E4E"/>
    <w:rsid w:val="00D96F28"/>
    <w:rsid w:val="00D97193"/>
    <w:rsid w:val="00D97951"/>
    <w:rsid w:val="00D97A47"/>
    <w:rsid w:val="00D97E83"/>
    <w:rsid w:val="00DA079D"/>
    <w:rsid w:val="00DA08A9"/>
    <w:rsid w:val="00DA0917"/>
    <w:rsid w:val="00DA0BD7"/>
    <w:rsid w:val="00DA13EC"/>
    <w:rsid w:val="00DA2589"/>
    <w:rsid w:val="00DA2686"/>
    <w:rsid w:val="00DA28F3"/>
    <w:rsid w:val="00DA427D"/>
    <w:rsid w:val="00DA48F6"/>
    <w:rsid w:val="00DA5019"/>
    <w:rsid w:val="00DA535E"/>
    <w:rsid w:val="00DA6AF2"/>
    <w:rsid w:val="00DA6BD1"/>
    <w:rsid w:val="00DA73FF"/>
    <w:rsid w:val="00DA7A3C"/>
    <w:rsid w:val="00DA7A54"/>
    <w:rsid w:val="00DA7B17"/>
    <w:rsid w:val="00DB0A0B"/>
    <w:rsid w:val="00DB0F77"/>
    <w:rsid w:val="00DB163A"/>
    <w:rsid w:val="00DB19F0"/>
    <w:rsid w:val="00DB1CC9"/>
    <w:rsid w:val="00DB1F2E"/>
    <w:rsid w:val="00DB1FF0"/>
    <w:rsid w:val="00DB20A8"/>
    <w:rsid w:val="00DB214F"/>
    <w:rsid w:val="00DB3375"/>
    <w:rsid w:val="00DB345C"/>
    <w:rsid w:val="00DB4060"/>
    <w:rsid w:val="00DB43AA"/>
    <w:rsid w:val="00DB56A0"/>
    <w:rsid w:val="00DB60B9"/>
    <w:rsid w:val="00DB60F2"/>
    <w:rsid w:val="00DC02DF"/>
    <w:rsid w:val="00DC0676"/>
    <w:rsid w:val="00DC0763"/>
    <w:rsid w:val="00DC0846"/>
    <w:rsid w:val="00DC09AC"/>
    <w:rsid w:val="00DC0FDF"/>
    <w:rsid w:val="00DC121C"/>
    <w:rsid w:val="00DC1402"/>
    <w:rsid w:val="00DC2C75"/>
    <w:rsid w:val="00DC2C85"/>
    <w:rsid w:val="00DC3AC5"/>
    <w:rsid w:val="00DC4489"/>
    <w:rsid w:val="00DC4FF6"/>
    <w:rsid w:val="00DC59C2"/>
    <w:rsid w:val="00DC5AA4"/>
    <w:rsid w:val="00DC5EBA"/>
    <w:rsid w:val="00DC5EF7"/>
    <w:rsid w:val="00DC6066"/>
    <w:rsid w:val="00DC6126"/>
    <w:rsid w:val="00DC6BBB"/>
    <w:rsid w:val="00DC7E60"/>
    <w:rsid w:val="00DD005C"/>
    <w:rsid w:val="00DD0510"/>
    <w:rsid w:val="00DD1032"/>
    <w:rsid w:val="00DD176C"/>
    <w:rsid w:val="00DD191F"/>
    <w:rsid w:val="00DD409B"/>
    <w:rsid w:val="00DD43E1"/>
    <w:rsid w:val="00DD4733"/>
    <w:rsid w:val="00DD4989"/>
    <w:rsid w:val="00DD4A97"/>
    <w:rsid w:val="00DD515D"/>
    <w:rsid w:val="00DD540F"/>
    <w:rsid w:val="00DD5DA0"/>
    <w:rsid w:val="00DD5E4C"/>
    <w:rsid w:val="00DD5E5C"/>
    <w:rsid w:val="00DD780E"/>
    <w:rsid w:val="00DD7F2E"/>
    <w:rsid w:val="00DE0860"/>
    <w:rsid w:val="00DE0975"/>
    <w:rsid w:val="00DE1297"/>
    <w:rsid w:val="00DE148F"/>
    <w:rsid w:val="00DE15D2"/>
    <w:rsid w:val="00DE1B0B"/>
    <w:rsid w:val="00DE2BBA"/>
    <w:rsid w:val="00DE2C3D"/>
    <w:rsid w:val="00DE3FFD"/>
    <w:rsid w:val="00DE42FB"/>
    <w:rsid w:val="00DE4581"/>
    <w:rsid w:val="00DE4F3F"/>
    <w:rsid w:val="00DE5BDF"/>
    <w:rsid w:val="00DE5FC2"/>
    <w:rsid w:val="00DE655F"/>
    <w:rsid w:val="00DE66EF"/>
    <w:rsid w:val="00DE67CA"/>
    <w:rsid w:val="00DE682B"/>
    <w:rsid w:val="00DE6D35"/>
    <w:rsid w:val="00DE7B26"/>
    <w:rsid w:val="00DE7B82"/>
    <w:rsid w:val="00DE7D28"/>
    <w:rsid w:val="00DF09E8"/>
    <w:rsid w:val="00DF0B45"/>
    <w:rsid w:val="00DF0C48"/>
    <w:rsid w:val="00DF0CEC"/>
    <w:rsid w:val="00DF1C42"/>
    <w:rsid w:val="00DF1C65"/>
    <w:rsid w:val="00DF2B9B"/>
    <w:rsid w:val="00DF2C5F"/>
    <w:rsid w:val="00DF3905"/>
    <w:rsid w:val="00DF4461"/>
    <w:rsid w:val="00DF5ED8"/>
    <w:rsid w:val="00DF67AB"/>
    <w:rsid w:val="00DF72FA"/>
    <w:rsid w:val="00DF77D7"/>
    <w:rsid w:val="00DF7D91"/>
    <w:rsid w:val="00E00C1C"/>
    <w:rsid w:val="00E00CE0"/>
    <w:rsid w:val="00E01138"/>
    <w:rsid w:val="00E023EF"/>
    <w:rsid w:val="00E02913"/>
    <w:rsid w:val="00E02D89"/>
    <w:rsid w:val="00E02DB8"/>
    <w:rsid w:val="00E02FBC"/>
    <w:rsid w:val="00E03866"/>
    <w:rsid w:val="00E03A60"/>
    <w:rsid w:val="00E03CFF"/>
    <w:rsid w:val="00E040F8"/>
    <w:rsid w:val="00E045A2"/>
    <w:rsid w:val="00E04B43"/>
    <w:rsid w:val="00E059FB"/>
    <w:rsid w:val="00E05B00"/>
    <w:rsid w:val="00E0608D"/>
    <w:rsid w:val="00E060CC"/>
    <w:rsid w:val="00E061EA"/>
    <w:rsid w:val="00E06B4E"/>
    <w:rsid w:val="00E06C35"/>
    <w:rsid w:val="00E07006"/>
    <w:rsid w:val="00E11278"/>
    <w:rsid w:val="00E11360"/>
    <w:rsid w:val="00E115E3"/>
    <w:rsid w:val="00E1242F"/>
    <w:rsid w:val="00E125B7"/>
    <w:rsid w:val="00E12642"/>
    <w:rsid w:val="00E12A5E"/>
    <w:rsid w:val="00E14D4D"/>
    <w:rsid w:val="00E14DAB"/>
    <w:rsid w:val="00E167A7"/>
    <w:rsid w:val="00E16E2F"/>
    <w:rsid w:val="00E171BB"/>
    <w:rsid w:val="00E17321"/>
    <w:rsid w:val="00E17C0B"/>
    <w:rsid w:val="00E17C35"/>
    <w:rsid w:val="00E17EF9"/>
    <w:rsid w:val="00E20E60"/>
    <w:rsid w:val="00E21610"/>
    <w:rsid w:val="00E217EE"/>
    <w:rsid w:val="00E2287E"/>
    <w:rsid w:val="00E23532"/>
    <w:rsid w:val="00E24326"/>
    <w:rsid w:val="00E246A6"/>
    <w:rsid w:val="00E25570"/>
    <w:rsid w:val="00E25595"/>
    <w:rsid w:val="00E25B11"/>
    <w:rsid w:val="00E26595"/>
    <w:rsid w:val="00E26836"/>
    <w:rsid w:val="00E26A2E"/>
    <w:rsid w:val="00E26EA8"/>
    <w:rsid w:val="00E276FD"/>
    <w:rsid w:val="00E27927"/>
    <w:rsid w:val="00E27A82"/>
    <w:rsid w:val="00E30241"/>
    <w:rsid w:val="00E31CE1"/>
    <w:rsid w:val="00E32F09"/>
    <w:rsid w:val="00E332FF"/>
    <w:rsid w:val="00E34064"/>
    <w:rsid w:val="00E346CB"/>
    <w:rsid w:val="00E375EC"/>
    <w:rsid w:val="00E40238"/>
    <w:rsid w:val="00E40790"/>
    <w:rsid w:val="00E40A84"/>
    <w:rsid w:val="00E40C00"/>
    <w:rsid w:val="00E421E0"/>
    <w:rsid w:val="00E424C9"/>
    <w:rsid w:val="00E42D75"/>
    <w:rsid w:val="00E437DD"/>
    <w:rsid w:val="00E4444A"/>
    <w:rsid w:val="00E445F2"/>
    <w:rsid w:val="00E4509C"/>
    <w:rsid w:val="00E469BC"/>
    <w:rsid w:val="00E475DB"/>
    <w:rsid w:val="00E478E6"/>
    <w:rsid w:val="00E47F18"/>
    <w:rsid w:val="00E514B7"/>
    <w:rsid w:val="00E519E1"/>
    <w:rsid w:val="00E51A59"/>
    <w:rsid w:val="00E51BD2"/>
    <w:rsid w:val="00E529A9"/>
    <w:rsid w:val="00E52C6F"/>
    <w:rsid w:val="00E53552"/>
    <w:rsid w:val="00E541C6"/>
    <w:rsid w:val="00E55635"/>
    <w:rsid w:val="00E5579E"/>
    <w:rsid w:val="00E5612B"/>
    <w:rsid w:val="00E5632C"/>
    <w:rsid w:val="00E56EB2"/>
    <w:rsid w:val="00E56F0F"/>
    <w:rsid w:val="00E56F9E"/>
    <w:rsid w:val="00E57B22"/>
    <w:rsid w:val="00E57DB4"/>
    <w:rsid w:val="00E60B05"/>
    <w:rsid w:val="00E61004"/>
    <w:rsid w:val="00E614D0"/>
    <w:rsid w:val="00E61D5D"/>
    <w:rsid w:val="00E61F0D"/>
    <w:rsid w:val="00E6265A"/>
    <w:rsid w:val="00E62AD3"/>
    <w:rsid w:val="00E62E47"/>
    <w:rsid w:val="00E633CE"/>
    <w:rsid w:val="00E63CC3"/>
    <w:rsid w:val="00E64EDC"/>
    <w:rsid w:val="00E65C01"/>
    <w:rsid w:val="00E66639"/>
    <w:rsid w:val="00E67892"/>
    <w:rsid w:val="00E700EF"/>
    <w:rsid w:val="00E717CB"/>
    <w:rsid w:val="00E73035"/>
    <w:rsid w:val="00E730AC"/>
    <w:rsid w:val="00E730B9"/>
    <w:rsid w:val="00E73293"/>
    <w:rsid w:val="00E737D8"/>
    <w:rsid w:val="00E7500B"/>
    <w:rsid w:val="00E75270"/>
    <w:rsid w:val="00E7539D"/>
    <w:rsid w:val="00E753F6"/>
    <w:rsid w:val="00E75808"/>
    <w:rsid w:val="00E759B2"/>
    <w:rsid w:val="00E7793C"/>
    <w:rsid w:val="00E77B67"/>
    <w:rsid w:val="00E80804"/>
    <w:rsid w:val="00E80DA0"/>
    <w:rsid w:val="00E81798"/>
    <w:rsid w:val="00E82208"/>
    <w:rsid w:val="00E82773"/>
    <w:rsid w:val="00E82888"/>
    <w:rsid w:val="00E82FC4"/>
    <w:rsid w:val="00E83208"/>
    <w:rsid w:val="00E838C1"/>
    <w:rsid w:val="00E83AF0"/>
    <w:rsid w:val="00E83D10"/>
    <w:rsid w:val="00E84C8E"/>
    <w:rsid w:val="00E8525C"/>
    <w:rsid w:val="00E85957"/>
    <w:rsid w:val="00E86422"/>
    <w:rsid w:val="00E8645A"/>
    <w:rsid w:val="00E86D10"/>
    <w:rsid w:val="00E86F72"/>
    <w:rsid w:val="00E871C0"/>
    <w:rsid w:val="00E87916"/>
    <w:rsid w:val="00E901C6"/>
    <w:rsid w:val="00E912FF"/>
    <w:rsid w:val="00E9143C"/>
    <w:rsid w:val="00E9148A"/>
    <w:rsid w:val="00E914D3"/>
    <w:rsid w:val="00E91F8A"/>
    <w:rsid w:val="00E92964"/>
    <w:rsid w:val="00E93529"/>
    <w:rsid w:val="00E93ED8"/>
    <w:rsid w:val="00E94099"/>
    <w:rsid w:val="00E940FF"/>
    <w:rsid w:val="00E94573"/>
    <w:rsid w:val="00E95977"/>
    <w:rsid w:val="00E95F5A"/>
    <w:rsid w:val="00E96CCA"/>
    <w:rsid w:val="00E97CBC"/>
    <w:rsid w:val="00E97D09"/>
    <w:rsid w:val="00EA01F7"/>
    <w:rsid w:val="00EA1615"/>
    <w:rsid w:val="00EA199C"/>
    <w:rsid w:val="00EA1C6A"/>
    <w:rsid w:val="00EA27B3"/>
    <w:rsid w:val="00EA2B02"/>
    <w:rsid w:val="00EA3BFD"/>
    <w:rsid w:val="00EA3C2D"/>
    <w:rsid w:val="00EA43C8"/>
    <w:rsid w:val="00EA43FE"/>
    <w:rsid w:val="00EA502B"/>
    <w:rsid w:val="00EA59D7"/>
    <w:rsid w:val="00EA6036"/>
    <w:rsid w:val="00EA7998"/>
    <w:rsid w:val="00EB0E30"/>
    <w:rsid w:val="00EB1070"/>
    <w:rsid w:val="00EB125B"/>
    <w:rsid w:val="00EB13A8"/>
    <w:rsid w:val="00EB254B"/>
    <w:rsid w:val="00EB2F21"/>
    <w:rsid w:val="00EB327A"/>
    <w:rsid w:val="00EB38A7"/>
    <w:rsid w:val="00EB3A7D"/>
    <w:rsid w:val="00EB578A"/>
    <w:rsid w:val="00EB618F"/>
    <w:rsid w:val="00EB662E"/>
    <w:rsid w:val="00EB7434"/>
    <w:rsid w:val="00EB797E"/>
    <w:rsid w:val="00EB7A4E"/>
    <w:rsid w:val="00EC0026"/>
    <w:rsid w:val="00EC2200"/>
    <w:rsid w:val="00EC3385"/>
    <w:rsid w:val="00EC348F"/>
    <w:rsid w:val="00EC3901"/>
    <w:rsid w:val="00EC3AC6"/>
    <w:rsid w:val="00EC5061"/>
    <w:rsid w:val="00EC5F32"/>
    <w:rsid w:val="00EC61E1"/>
    <w:rsid w:val="00EC65EC"/>
    <w:rsid w:val="00EC66A8"/>
    <w:rsid w:val="00EC7EAB"/>
    <w:rsid w:val="00ED047A"/>
    <w:rsid w:val="00ED1520"/>
    <w:rsid w:val="00ED18EC"/>
    <w:rsid w:val="00ED1E6F"/>
    <w:rsid w:val="00ED2D6D"/>
    <w:rsid w:val="00ED2EC1"/>
    <w:rsid w:val="00ED386F"/>
    <w:rsid w:val="00ED3ACD"/>
    <w:rsid w:val="00ED3B86"/>
    <w:rsid w:val="00ED3FB9"/>
    <w:rsid w:val="00ED4908"/>
    <w:rsid w:val="00ED4B0D"/>
    <w:rsid w:val="00ED4E66"/>
    <w:rsid w:val="00ED56C9"/>
    <w:rsid w:val="00ED5C44"/>
    <w:rsid w:val="00ED5C9D"/>
    <w:rsid w:val="00ED6393"/>
    <w:rsid w:val="00ED6E63"/>
    <w:rsid w:val="00ED749C"/>
    <w:rsid w:val="00ED75DA"/>
    <w:rsid w:val="00ED7681"/>
    <w:rsid w:val="00ED7D4C"/>
    <w:rsid w:val="00EE01D0"/>
    <w:rsid w:val="00EE04E8"/>
    <w:rsid w:val="00EE0912"/>
    <w:rsid w:val="00EE0F0A"/>
    <w:rsid w:val="00EE17D6"/>
    <w:rsid w:val="00EE1E2A"/>
    <w:rsid w:val="00EE25B7"/>
    <w:rsid w:val="00EE29F1"/>
    <w:rsid w:val="00EE2BC5"/>
    <w:rsid w:val="00EE331C"/>
    <w:rsid w:val="00EE3762"/>
    <w:rsid w:val="00EE399C"/>
    <w:rsid w:val="00EE3AF3"/>
    <w:rsid w:val="00EE3C5B"/>
    <w:rsid w:val="00EE421C"/>
    <w:rsid w:val="00EE5580"/>
    <w:rsid w:val="00EE576B"/>
    <w:rsid w:val="00EE7426"/>
    <w:rsid w:val="00EE7502"/>
    <w:rsid w:val="00EE78B5"/>
    <w:rsid w:val="00EE7E2D"/>
    <w:rsid w:val="00EE7FD9"/>
    <w:rsid w:val="00EF0B6E"/>
    <w:rsid w:val="00EF1867"/>
    <w:rsid w:val="00EF19AD"/>
    <w:rsid w:val="00EF204B"/>
    <w:rsid w:val="00EF2288"/>
    <w:rsid w:val="00EF3038"/>
    <w:rsid w:val="00EF30E8"/>
    <w:rsid w:val="00EF3199"/>
    <w:rsid w:val="00EF3443"/>
    <w:rsid w:val="00EF3960"/>
    <w:rsid w:val="00EF3CC3"/>
    <w:rsid w:val="00EF461B"/>
    <w:rsid w:val="00EF4B1B"/>
    <w:rsid w:val="00EF4D39"/>
    <w:rsid w:val="00EF65AE"/>
    <w:rsid w:val="00EF665A"/>
    <w:rsid w:val="00EF6683"/>
    <w:rsid w:val="00EF7653"/>
    <w:rsid w:val="00EF76C4"/>
    <w:rsid w:val="00EF76D5"/>
    <w:rsid w:val="00F0023C"/>
    <w:rsid w:val="00F00536"/>
    <w:rsid w:val="00F00A2F"/>
    <w:rsid w:val="00F01037"/>
    <w:rsid w:val="00F01564"/>
    <w:rsid w:val="00F0191D"/>
    <w:rsid w:val="00F019B9"/>
    <w:rsid w:val="00F01D3E"/>
    <w:rsid w:val="00F01E5E"/>
    <w:rsid w:val="00F026A7"/>
    <w:rsid w:val="00F02B9F"/>
    <w:rsid w:val="00F03850"/>
    <w:rsid w:val="00F0549B"/>
    <w:rsid w:val="00F06EAF"/>
    <w:rsid w:val="00F07313"/>
    <w:rsid w:val="00F0780C"/>
    <w:rsid w:val="00F100B3"/>
    <w:rsid w:val="00F11A88"/>
    <w:rsid w:val="00F1218C"/>
    <w:rsid w:val="00F1233D"/>
    <w:rsid w:val="00F12798"/>
    <w:rsid w:val="00F136FA"/>
    <w:rsid w:val="00F13730"/>
    <w:rsid w:val="00F13D4F"/>
    <w:rsid w:val="00F13EF5"/>
    <w:rsid w:val="00F14EE4"/>
    <w:rsid w:val="00F1539B"/>
    <w:rsid w:val="00F153D7"/>
    <w:rsid w:val="00F15DF4"/>
    <w:rsid w:val="00F15F0D"/>
    <w:rsid w:val="00F16062"/>
    <w:rsid w:val="00F161F9"/>
    <w:rsid w:val="00F16AFF"/>
    <w:rsid w:val="00F172B4"/>
    <w:rsid w:val="00F174FA"/>
    <w:rsid w:val="00F1766A"/>
    <w:rsid w:val="00F176CE"/>
    <w:rsid w:val="00F2051D"/>
    <w:rsid w:val="00F20679"/>
    <w:rsid w:val="00F20CED"/>
    <w:rsid w:val="00F21EDC"/>
    <w:rsid w:val="00F223CF"/>
    <w:rsid w:val="00F22BC5"/>
    <w:rsid w:val="00F22C2D"/>
    <w:rsid w:val="00F22CFC"/>
    <w:rsid w:val="00F23ED3"/>
    <w:rsid w:val="00F24ACA"/>
    <w:rsid w:val="00F24E97"/>
    <w:rsid w:val="00F251E6"/>
    <w:rsid w:val="00F2528D"/>
    <w:rsid w:val="00F2586F"/>
    <w:rsid w:val="00F25A50"/>
    <w:rsid w:val="00F2634D"/>
    <w:rsid w:val="00F27661"/>
    <w:rsid w:val="00F305B4"/>
    <w:rsid w:val="00F30B55"/>
    <w:rsid w:val="00F30CCF"/>
    <w:rsid w:val="00F31949"/>
    <w:rsid w:val="00F31BD2"/>
    <w:rsid w:val="00F31D56"/>
    <w:rsid w:val="00F32179"/>
    <w:rsid w:val="00F3324D"/>
    <w:rsid w:val="00F3328E"/>
    <w:rsid w:val="00F3508D"/>
    <w:rsid w:val="00F35236"/>
    <w:rsid w:val="00F352B0"/>
    <w:rsid w:val="00F357EB"/>
    <w:rsid w:val="00F35896"/>
    <w:rsid w:val="00F35A38"/>
    <w:rsid w:val="00F35E65"/>
    <w:rsid w:val="00F35ED1"/>
    <w:rsid w:val="00F36454"/>
    <w:rsid w:val="00F36EE4"/>
    <w:rsid w:val="00F371AD"/>
    <w:rsid w:val="00F372AF"/>
    <w:rsid w:val="00F377B7"/>
    <w:rsid w:val="00F37BF5"/>
    <w:rsid w:val="00F40040"/>
    <w:rsid w:val="00F404EF"/>
    <w:rsid w:val="00F406B3"/>
    <w:rsid w:val="00F4107B"/>
    <w:rsid w:val="00F410A3"/>
    <w:rsid w:val="00F4163C"/>
    <w:rsid w:val="00F4178A"/>
    <w:rsid w:val="00F41B0E"/>
    <w:rsid w:val="00F41CAF"/>
    <w:rsid w:val="00F41CD9"/>
    <w:rsid w:val="00F42E04"/>
    <w:rsid w:val="00F439FC"/>
    <w:rsid w:val="00F43B60"/>
    <w:rsid w:val="00F43C18"/>
    <w:rsid w:val="00F440B8"/>
    <w:rsid w:val="00F45A4F"/>
    <w:rsid w:val="00F46206"/>
    <w:rsid w:val="00F46A11"/>
    <w:rsid w:val="00F46BF3"/>
    <w:rsid w:val="00F479CE"/>
    <w:rsid w:val="00F47BF5"/>
    <w:rsid w:val="00F504FD"/>
    <w:rsid w:val="00F50635"/>
    <w:rsid w:val="00F512B4"/>
    <w:rsid w:val="00F51BCB"/>
    <w:rsid w:val="00F53210"/>
    <w:rsid w:val="00F53859"/>
    <w:rsid w:val="00F540CA"/>
    <w:rsid w:val="00F5411A"/>
    <w:rsid w:val="00F547BC"/>
    <w:rsid w:val="00F547EF"/>
    <w:rsid w:val="00F57329"/>
    <w:rsid w:val="00F579A1"/>
    <w:rsid w:val="00F61044"/>
    <w:rsid w:val="00F612BC"/>
    <w:rsid w:val="00F61CAD"/>
    <w:rsid w:val="00F62DA8"/>
    <w:rsid w:val="00F636E5"/>
    <w:rsid w:val="00F640DA"/>
    <w:rsid w:val="00F64115"/>
    <w:rsid w:val="00F649EE"/>
    <w:rsid w:val="00F65187"/>
    <w:rsid w:val="00F654D6"/>
    <w:rsid w:val="00F65DB8"/>
    <w:rsid w:val="00F66C37"/>
    <w:rsid w:val="00F66D46"/>
    <w:rsid w:val="00F672E0"/>
    <w:rsid w:val="00F67626"/>
    <w:rsid w:val="00F70EAB"/>
    <w:rsid w:val="00F70F14"/>
    <w:rsid w:val="00F714D1"/>
    <w:rsid w:val="00F718B7"/>
    <w:rsid w:val="00F71904"/>
    <w:rsid w:val="00F71950"/>
    <w:rsid w:val="00F729E8"/>
    <w:rsid w:val="00F7326C"/>
    <w:rsid w:val="00F7336C"/>
    <w:rsid w:val="00F73945"/>
    <w:rsid w:val="00F74C30"/>
    <w:rsid w:val="00F755A1"/>
    <w:rsid w:val="00F75AB3"/>
    <w:rsid w:val="00F76587"/>
    <w:rsid w:val="00F76C2D"/>
    <w:rsid w:val="00F76D1E"/>
    <w:rsid w:val="00F774CB"/>
    <w:rsid w:val="00F77AE4"/>
    <w:rsid w:val="00F80BB8"/>
    <w:rsid w:val="00F80CAA"/>
    <w:rsid w:val="00F80F58"/>
    <w:rsid w:val="00F80F59"/>
    <w:rsid w:val="00F8144E"/>
    <w:rsid w:val="00F814EE"/>
    <w:rsid w:val="00F81B42"/>
    <w:rsid w:val="00F8260E"/>
    <w:rsid w:val="00F827CF"/>
    <w:rsid w:val="00F8335F"/>
    <w:rsid w:val="00F8424A"/>
    <w:rsid w:val="00F849C2"/>
    <w:rsid w:val="00F84B70"/>
    <w:rsid w:val="00F853A8"/>
    <w:rsid w:val="00F853CF"/>
    <w:rsid w:val="00F85BE2"/>
    <w:rsid w:val="00F85E5F"/>
    <w:rsid w:val="00F86673"/>
    <w:rsid w:val="00F86B6E"/>
    <w:rsid w:val="00F86BAF"/>
    <w:rsid w:val="00F86C15"/>
    <w:rsid w:val="00F8783D"/>
    <w:rsid w:val="00F87A37"/>
    <w:rsid w:val="00F914AF"/>
    <w:rsid w:val="00F918EC"/>
    <w:rsid w:val="00F92748"/>
    <w:rsid w:val="00F94B2F"/>
    <w:rsid w:val="00F959EB"/>
    <w:rsid w:val="00F95D5C"/>
    <w:rsid w:val="00F965C1"/>
    <w:rsid w:val="00F96BFC"/>
    <w:rsid w:val="00F97384"/>
    <w:rsid w:val="00F9742D"/>
    <w:rsid w:val="00F978AD"/>
    <w:rsid w:val="00F97AA5"/>
    <w:rsid w:val="00FA0114"/>
    <w:rsid w:val="00FA328C"/>
    <w:rsid w:val="00FA36E4"/>
    <w:rsid w:val="00FA3967"/>
    <w:rsid w:val="00FA3FF0"/>
    <w:rsid w:val="00FA44C8"/>
    <w:rsid w:val="00FA4737"/>
    <w:rsid w:val="00FA5693"/>
    <w:rsid w:val="00FA5F2F"/>
    <w:rsid w:val="00FA699A"/>
    <w:rsid w:val="00FA77DD"/>
    <w:rsid w:val="00FA7C83"/>
    <w:rsid w:val="00FA7FB0"/>
    <w:rsid w:val="00FB0105"/>
    <w:rsid w:val="00FB0113"/>
    <w:rsid w:val="00FB08CB"/>
    <w:rsid w:val="00FB0A1F"/>
    <w:rsid w:val="00FB0A79"/>
    <w:rsid w:val="00FB0BCC"/>
    <w:rsid w:val="00FB0E8E"/>
    <w:rsid w:val="00FB1993"/>
    <w:rsid w:val="00FB235B"/>
    <w:rsid w:val="00FB241C"/>
    <w:rsid w:val="00FB2CC4"/>
    <w:rsid w:val="00FB2EA2"/>
    <w:rsid w:val="00FB4826"/>
    <w:rsid w:val="00FB4A1D"/>
    <w:rsid w:val="00FB4A6C"/>
    <w:rsid w:val="00FB4D55"/>
    <w:rsid w:val="00FB5108"/>
    <w:rsid w:val="00FB5424"/>
    <w:rsid w:val="00FB5468"/>
    <w:rsid w:val="00FB59F9"/>
    <w:rsid w:val="00FB6028"/>
    <w:rsid w:val="00FB6061"/>
    <w:rsid w:val="00FB6951"/>
    <w:rsid w:val="00FC09AA"/>
    <w:rsid w:val="00FC0E61"/>
    <w:rsid w:val="00FC1284"/>
    <w:rsid w:val="00FC1563"/>
    <w:rsid w:val="00FC185D"/>
    <w:rsid w:val="00FC1F0B"/>
    <w:rsid w:val="00FC244B"/>
    <w:rsid w:val="00FC3016"/>
    <w:rsid w:val="00FC35EB"/>
    <w:rsid w:val="00FC462E"/>
    <w:rsid w:val="00FC4D6C"/>
    <w:rsid w:val="00FC4F2C"/>
    <w:rsid w:val="00FC57B4"/>
    <w:rsid w:val="00FC5CB2"/>
    <w:rsid w:val="00FC5FBA"/>
    <w:rsid w:val="00FC61A5"/>
    <w:rsid w:val="00FC71C1"/>
    <w:rsid w:val="00FC7319"/>
    <w:rsid w:val="00FC7970"/>
    <w:rsid w:val="00FD062D"/>
    <w:rsid w:val="00FD0860"/>
    <w:rsid w:val="00FD16FA"/>
    <w:rsid w:val="00FD1BCC"/>
    <w:rsid w:val="00FD1CA8"/>
    <w:rsid w:val="00FD1F31"/>
    <w:rsid w:val="00FD2112"/>
    <w:rsid w:val="00FD219E"/>
    <w:rsid w:val="00FD3E32"/>
    <w:rsid w:val="00FD4346"/>
    <w:rsid w:val="00FD66B2"/>
    <w:rsid w:val="00FD72A0"/>
    <w:rsid w:val="00FD7A21"/>
    <w:rsid w:val="00FE0213"/>
    <w:rsid w:val="00FE023A"/>
    <w:rsid w:val="00FE07C8"/>
    <w:rsid w:val="00FE11B1"/>
    <w:rsid w:val="00FE15D6"/>
    <w:rsid w:val="00FE178E"/>
    <w:rsid w:val="00FE1887"/>
    <w:rsid w:val="00FE1960"/>
    <w:rsid w:val="00FE1EA6"/>
    <w:rsid w:val="00FE24F0"/>
    <w:rsid w:val="00FE27F1"/>
    <w:rsid w:val="00FE28F2"/>
    <w:rsid w:val="00FE3097"/>
    <w:rsid w:val="00FE5B6C"/>
    <w:rsid w:val="00FE61BD"/>
    <w:rsid w:val="00FE62A6"/>
    <w:rsid w:val="00FE6A88"/>
    <w:rsid w:val="00FE6C6B"/>
    <w:rsid w:val="00FE7344"/>
    <w:rsid w:val="00FE76D3"/>
    <w:rsid w:val="00FE7871"/>
    <w:rsid w:val="00FF0D84"/>
    <w:rsid w:val="00FF0EA9"/>
    <w:rsid w:val="00FF1166"/>
    <w:rsid w:val="00FF23A2"/>
    <w:rsid w:val="00FF2433"/>
    <w:rsid w:val="00FF2B65"/>
    <w:rsid w:val="00FF2CD8"/>
    <w:rsid w:val="00FF2EB8"/>
    <w:rsid w:val="00FF3AA8"/>
    <w:rsid w:val="00FF49A2"/>
    <w:rsid w:val="00FF4ADF"/>
    <w:rsid w:val="00FF54B2"/>
    <w:rsid w:val="00FF55EC"/>
    <w:rsid w:val="00FF7104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24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0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B1C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4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E42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E42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E424C9"/>
    <w:rPr>
      <w:b/>
      <w:bCs/>
    </w:rPr>
  </w:style>
  <w:style w:type="character" w:styleId="a6">
    <w:name w:val="Intense Emphasis"/>
    <w:basedOn w:val="a0"/>
    <w:uiPriority w:val="21"/>
    <w:qFormat/>
    <w:rsid w:val="00E424C9"/>
    <w:rPr>
      <w:b/>
      <w:bCs/>
      <w:i/>
      <w:iCs/>
      <w:color w:val="4F81BD"/>
    </w:rPr>
  </w:style>
  <w:style w:type="paragraph" w:styleId="a7">
    <w:name w:val="TOC Heading"/>
    <w:basedOn w:val="1"/>
    <w:next w:val="a"/>
    <w:uiPriority w:val="39"/>
    <w:unhideWhenUsed/>
    <w:qFormat/>
    <w:rsid w:val="00E424C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List Paragraph"/>
    <w:basedOn w:val="a"/>
    <w:uiPriority w:val="34"/>
    <w:qFormat/>
    <w:rsid w:val="006D28D6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6D28D6"/>
    <w:rPr>
      <w:vertAlign w:val="superscript"/>
    </w:rPr>
  </w:style>
  <w:style w:type="character" w:styleId="aa">
    <w:name w:val="Hyperlink"/>
    <w:basedOn w:val="a0"/>
    <w:uiPriority w:val="99"/>
    <w:unhideWhenUsed/>
    <w:rsid w:val="001077C3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D415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D4154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50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"/>
    <w:uiPriority w:val="99"/>
    <w:unhideWhenUsed/>
    <w:rsid w:val="00BE544A"/>
    <w:pPr>
      <w:spacing w:before="34" w:after="34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BF01FB"/>
    <w:rPr>
      <w:i/>
      <w:iCs/>
    </w:rPr>
  </w:style>
  <w:style w:type="paragraph" w:styleId="af">
    <w:name w:val="header"/>
    <w:basedOn w:val="a"/>
    <w:link w:val="af0"/>
    <w:uiPriority w:val="99"/>
    <w:unhideWhenUsed/>
    <w:rsid w:val="00BF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01FB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BF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01FB"/>
    <w:rPr>
      <w:rFonts w:ascii="Calibri" w:eastAsia="Calibri" w:hAnsi="Calibri"/>
      <w:sz w:val="22"/>
      <w:szCs w:val="22"/>
      <w:lang w:eastAsia="en-US"/>
    </w:rPr>
  </w:style>
  <w:style w:type="character" w:styleId="af3">
    <w:name w:val="Placeholder Text"/>
    <w:basedOn w:val="a0"/>
    <w:uiPriority w:val="99"/>
    <w:semiHidden/>
    <w:rsid w:val="00DC121C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DC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121C"/>
    <w:rPr>
      <w:rFonts w:ascii="Tahoma" w:eastAsia="Calibri" w:hAnsi="Tahoma" w:cs="Tahoma"/>
      <w:sz w:val="16"/>
      <w:szCs w:val="16"/>
      <w:lang w:eastAsia="en-US"/>
    </w:rPr>
  </w:style>
  <w:style w:type="character" w:customStyle="1" w:styleId="s102">
    <w:name w:val="s_102"/>
    <w:basedOn w:val="a0"/>
    <w:rsid w:val="003176A4"/>
    <w:rPr>
      <w:b/>
      <w:bCs/>
      <w:color w:val="000080"/>
    </w:rPr>
  </w:style>
  <w:style w:type="paragraph" w:styleId="21">
    <w:name w:val="toc 2"/>
    <w:basedOn w:val="a"/>
    <w:next w:val="a"/>
    <w:autoRedefine/>
    <w:uiPriority w:val="39"/>
    <w:unhideWhenUsed/>
    <w:rsid w:val="00EF3CC3"/>
    <w:pPr>
      <w:spacing w:after="100"/>
      <w:ind w:left="220"/>
    </w:pPr>
  </w:style>
  <w:style w:type="paragraph" w:styleId="af6">
    <w:name w:val="Document Map"/>
    <w:basedOn w:val="a"/>
    <w:link w:val="af7"/>
    <w:uiPriority w:val="99"/>
    <w:semiHidden/>
    <w:unhideWhenUsed/>
    <w:rsid w:val="00EE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EE29F1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link w:val="Default0"/>
    <w:rsid w:val="00EE29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 1"/>
    <w:basedOn w:val="1"/>
    <w:link w:val="12"/>
    <w:qFormat/>
    <w:rsid w:val="00EE29F1"/>
    <w:pPr>
      <w:spacing w:before="0"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E29F1"/>
    <w:pPr>
      <w:spacing w:after="100"/>
    </w:pPr>
  </w:style>
  <w:style w:type="character" w:customStyle="1" w:styleId="12">
    <w:name w:val="заг 1 Знак"/>
    <w:basedOn w:val="10"/>
    <w:link w:val="11"/>
    <w:rsid w:val="00EE29F1"/>
    <w:rPr>
      <w:rFonts w:eastAsia="Calibri"/>
      <w:b/>
      <w:bCs/>
      <w:sz w:val="28"/>
      <w:szCs w:val="28"/>
    </w:rPr>
  </w:style>
  <w:style w:type="paragraph" w:customStyle="1" w:styleId="af8">
    <w:name w:val="обыч"/>
    <w:basedOn w:val="Default"/>
    <w:link w:val="af9"/>
    <w:qFormat/>
    <w:rsid w:val="00C44A6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unip">
    <w:name w:val="unip"/>
    <w:basedOn w:val="a"/>
    <w:rsid w:val="00C35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">
    <w:name w:val="Default Знак"/>
    <w:basedOn w:val="a0"/>
    <w:link w:val="Default"/>
    <w:rsid w:val="00C44A65"/>
    <w:rPr>
      <w:color w:val="000000"/>
      <w:sz w:val="24"/>
      <w:szCs w:val="24"/>
    </w:rPr>
  </w:style>
  <w:style w:type="character" w:customStyle="1" w:styleId="af9">
    <w:name w:val="обыч Знак"/>
    <w:basedOn w:val="Default0"/>
    <w:link w:val="af8"/>
    <w:rsid w:val="00C44A65"/>
    <w:rPr>
      <w:sz w:val="28"/>
      <w:szCs w:val="28"/>
    </w:rPr>
  </w:style>
  <w:style w:type="character" w:customStyle="1" w:styleId="blk">
    <w:name w:val="blk"/>
    <w:basedOn w:val="a0"/>
    <w:rsid w:val="00C354B4"/>
  </w:style>
  <w:style w:type="character" w:customStyle="1" w:styleId="40">
    <w:name w:val="Заголовок 4 Знак"/>
    <w:basedOn w:val="a0"/>
    <w:link w:val="4"/>
    <w:uiPriority w:val="9"/>
    <w:rsid w:val="00AB1C37"/>
    <w:rPr>
      <w:b/>
      <w:bCs/>
      <w:sz w:val="24"/>
      <w:szCs w:val="24"/>
    </w:rPr>
  </w:style>
  <w:style w:type="character" w:customStyle="1" w:styleId="ename">
    <w:name w:val="ename"/>
    <w:basedOn w:val="a0"/>
    <w:rsid w:val="00CF7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7838">
      <w:bodyDiv w:val="1"/>
      <w:marLeft w:val="0"/>
      <w:marRight w:val="0"/>
      <w:marTop w:val="254"/>
      <w:marBottom w:val="2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041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1732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24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455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73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28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7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816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366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605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673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845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589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63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163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2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8498">
      <w:bodyDiv w:val="1"/>
      <w:marLeft w:val="0"/>
      <w:marRight w:val="0"/>
      <w:marTop w:val="254"/>
      <w:marBottom w:val="2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81">
              <w:marLeft w:val="9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istochniki-prav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pravovedenie/nekommercheskaya-organizac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ndars.ru/college/ekonomika-firmy/pribyl-predpriyat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pravovedenie/subekty-predprinimatelskoy-deyatelnost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C01E-2E06-4011-A961-F79BAC53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17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</cp:lastModifiedBy>
  <cp:revision>9</cp:revision>
  <dcterms:created xsi:type="dcterms:W3CDTF">2015-10-16T14:13:00Z</dcterms:created>
  <dcterms:modified xsi:type="dcterms:W3CDTF">2015-10-17T16:31:00Z</dcterms:modified>
</cp:coreProperties>
</file>