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A1" w:rsidRPr="00F503A1" w:rsidRDefault="00F503A1" w:rsidP="00F503A1">
      <w:pPr>
        <w:jc w:val="both"/>
        <w:rPr>
          <w:b/>
          <w:sz w:val="28"/>
          <w:szCs w:val="28"/>
        </w:rPr>
      </w:pPr>
      <w:r w:rsidRPr="00F503A1">
        <w:rPr>
          <w:b/>
          <w:sz w:val="28"/>
          <w:szCs w:val="28"/>
        </w:rPr>
        <w:t>Зада</w:t>
      </w:r>
      <w:r w:rsidR="00D56C63">
        <w:rPr>
          <w:b/>
          <w:sz w:val="28"/>
          <w:szCs w:val="28"/>
        </w:rPr>
        <w:t>ние</w:t>
      </w:r>
    </w:p>
    <w:p w:rsidR="00F503A1" w:rsidRPr="00F503A1" w:rsidRDefault="00F503A1" w:rsidP="00F503A1">
      <w:pPr>
        <w:jc w:val="both"/>
        <w:rPr>
          <w:sz w:val="28"/>
          <w:szCs w:val="28"/>
        </w:rPr>
      </w:pPr>
      <w:r w:rsidRPr="00F503A1">
        <w:rPr>
          <w:sz w:val="28"/>
          <w:szCs w:val="28"/>
        </w:rPr>
        <w:t xml:space="preserve">Экономист, изучая зависимость уровня Y (тыс. руб.) издержек </w:t>
      </w:r>
      <w:proofErr w:type="spellStart"/>
      <w:proofErr w:type="gramStart"/>
      <w:r w:rsidRPr="00F503A1">
        <w:rPr>
          <w:sz w:val="28"/>
          <w:szCs w:val="28"/>
        </w:rPr>
        <w:t>o</w:t>
      </w:r>
      <w:proofErr w:type="gramEnd"/>
      <w:r w:rsidRPr="00F503A1">
        <w:rPr>
          <w:sz w:val="28"/>
          <w:szCs w:val="28"/>
        </w:rPr>
        <w:t>бpaщения</w:t>
      </w:r>
      <w:proofErr w:type="spellEnd"/>
      <w:r w:rsidRPr="00F503A1">
        <w:rPr>
          <w:sz w:val="28"/>
          <w:szCs w:val="28"/>
        </w:rPr>
        <w:t xml:space="preserve"> от объема X (тыс. руб.) товарооборота, обследовал по 10 магазинов, торгующих одинаковым ассортиментом товаров в 5 районах. Полученные данные отражены в таблице 1.</w:t>
      </w:r>
    </w:p>
    <w:p w:rsidR="00F503A1" w:rsidRPr="00F503A1" w:rsidRDefault="00F503A1" w:rsidP="00F503A1">
      <w:pPr>
        <w:jc w:val="both"/>
        <w:rPr>
          <w:sz w:val="28"/>
          <w:szCs w:val="28"/>
        </w:rPr>
      </w:pPr>
      <w:r w:rsidRPr="00F503A1">
        <w:rPr>
          <w:sz w:val="28"/>
          <w:szCs w:val="28"/>
        </w:rPr>
        <w:t>•</w:t>
      </w:r>
      <w:r w:rsidRPr="00F503A1">
        <w:rPr>
          <w:sz w:val="28"/>
          <w:szCs w:val="28"/>
        </w:rPr>
        <w:tab/>
        <w:t>найти коэффициенты корреляции между X и Y;</w:t>
      </w:r>
    </w:p>
    <w:p w:rsidR="00F503A1" w:rsidRPr="00F503A1" w:rsidRDefault="00F503A1" w:rsidP="00F503A1">
      <w:pPr>
        <w:jc w:val="both"/>
        <w:rPr>
          <w:sz w:val="28"/>
          <w:szCs w:val="28"/>
        </w:rPr>
      </w:pPr>
      <w:r w:rsidRPr="00F503A1">
        <w:rPr>
          <w:sz w:val="28"/>
          <w:szCs w:val="28"/>
        </w:rPr>
        <w:t>•</w:t>
      </w:r>
      <w:r w:rsidRPr="00F503A1">
        <w:rPr>
          <w:sz w:val="28"/>
          <w:szCs w:val="28"/>
        </w:rPr>
        <w:tab/>
        <w:t>построить регрессионные функции линейной зависимости Y = a + b * X фактора Y от фактора X и исследовать их на надежность по критерию Фишера при уровне значимости 0,05;</w:t>
      </w:r>
    </w:p>
    <w:p w:rsidR="00F503A1" w:rsidRPr="00F503A1" w:rsidRDefault="00F503A1" w:rsidP="00F503A1">
      <w:pPr>
        <w:jc w:val="both"/>
        <w:rPr>
          <w:sz w:val="28"/>
          <w:szCs w:val="28"/>
        </w:rPr>
      </w:pPr>
      <w:r w:rsidRPr="00F503A1">
        <w:rPr>
          <w:sz w:val="28"/>
          <w:szCs w:val="28"/>
        </w:rPr>
        <w:t>•</w:t>
      </w:r>
      <w:r w:rsidRPr="00F503A1">
        <w:rPr>
          <w:sz w:val="28"/>
          <w:szCs w:val="28"/>
        </w:rPr>
        <w:tab/>
        <w:t>определить надежность коэффициентов регрессии по критерию Стьюдента:</w:t>
      </w:r>
    </w:p>
    <w:p w:rsidR="00F503A1" w:rsidRDefault="00F503A1" w:rsidP="00F503A1">
      <w:pPr>
        <w:jc w:val="both"/>
        <w:rPr>
          <w:sz w:val="28"/>
          <w:szCs w:val="28"/>
        </w:rPr>
      </w:pPr>
      <w:r w:rsidRPr="00F503A1">
        <w:rPr>
          <w:sz w:val="28"/>
          <w:szCs w:val="28"/>
        </w:rPr>
        <w:t>•</w:t>
      </w:r>
      <w:r w:rsidRPr="00F503A1">
        <w:rPr>
          <w:sz w:val="28"/>
          <w:szCs w:val="28"/>
        </w:rPr>
        <w:tab/>
        <w:t>используя полученное уравнение линейной регрессии, оценить ожидаемое среднее значение признака Y при X = 130 тыс. руб.</w:t>
      </w:r>
    </w:p>
    <w:p w:rsidR="00240C4C" w:rsidRDefault="00240C4C" w:rsidP="00F503A1">
      <w:pPr>
        <w:jc w:val="both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61"/>
        <w:gridCol w:w="3544"/>
      </w:tblGrid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240C4C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Объем товарооборота,</w:t>
            </w:r>
            <w:bookmarkStart w:id="0" w:name="_GoBack"/>
            <w:bookmarkEnd w:id="0"/>
          </w:p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тыс. руб.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240C4C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Уровень издержек обращения,</w:t>
            </w:r>
          </w:p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тыс. руб.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2,9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7,1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1 6 0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1 2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6,3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10 5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8,4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4,8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11,2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1 1 0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7. 6</w:t>
            </w:r>
          </w:p>
        </w:tc>
      </w:tr>
      <w:tr w:rsidR="00F503A1" w:rsidRPr="00F503A1" w:rsidTr="00240C4C">
        <w:trPr>
          <w:tblCellSpacing w:w="15" w:type="dxa"/>
        </w:trPr>
        <w:tc>
          <w:tcPr>
            <w:tcW w:w="3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140</w:t>
            </w:r>
          </w:p>
        </w:tc>
        <w:tc>
          <w:tcPr>
            <w:tcW w:w="3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03A1" w:rsidRPr="00F503A1" w:rsidRDefault="00F503A1" w:rsidP="00F503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503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10,6</w:t>
            </w:r>
          </w:p>
        </w:tc>
      </w:tr>
    </w:tbl>
    <w:p w:rsidR="00F503A1" w:rsidRDefault="00F503A1" w:rsidP="00F503A1">
      <w:pPr>
        <w:jc w:val="both"/>
        <w:rPr>
          <w:sz w:val="28"/>
          <w:szCs w:val="28"/>
        </w:rPr>
      </w:pPr>
    </w:p>
    <w:p w:rsidR="00240C4C" w:rsidRDefault="00240C4C" w:rsidP="002C09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0C4C" w:rsidRDefault="00240C4C" w:rsidP="002C09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0C4C" w:rsidRDefault="00240C4C" w:rsidP="002C09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40C4C" w:rsidRDefault="00240C4C" w:rsidP="002C09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C0932" w:rsidRPr="002C0932" w:rsidRDefault="002C0932" w:rsidP="002C09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0932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C0932" w:rsidRDefault="002C0932" w:rsidP="002C09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0932">
        <w:rPr>
          <w:rFonts w:ascii="Times New Roman" w:hAnsi="Times New Roman" w:cs="Times New Roman"/>
          <w:sz w:val="28"/>
          <w:szCs w:val="28"/>
        </w:rPr>
        <w:t xml:space="preserve">Обозначим: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– объем товарооборота (тыс. руб.);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– издержки обращения.</w:t>
      </w:r>
    </w:p>
    <w:p w:rsidR="002C0932" w:rsidRDefault="00D72061" w:rsidP="002C09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0932">
        <w:rPr>
          <w:rFonts w:ascii="Times New Roman" w:hAnsi="Times New Roman" w:cs="Times New Roman"/>
          <w:sz w:val="28"/>
          <w:szCs w:val="28"/>
        </w:rPr>
        <w:t>Для проведения расчетов построим вспомогательную таблицу 1.1.</w:t>
      </w:r>
    </w:p>
    <w:p w:rsidR="002C0932" w:rsidRDefault="002C0932" w:rsidP="002C093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1.1</w:t>
      </w:r>
    </w:p>
    <w:bookmarkStart w:id="1" w:name="_MON_1524630140"/>
    <w:bookmarkEnd w:id="1"/>
    <w:p w:rsidR="002C0932" w:rsidRDefault="004738D9" w:rsidP="002C09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9696" w:dyaOrig="37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189.75pt" o:ole="">
            <v:imagedata r:id="rId6" o:title=""/>
          </v:shape>
          <o:OLEObject Type="Embed" ProgID="Excel.Sheet.12" ShapeID="_x0000_i1025" DrawAspect="Content" ObjectID="_1548238125" r:id="rId7"/>
        </w:object>
      </w:r>
      <w:r w:rsidR="00D720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5515" w:rsidRPr="00E05515">
        <w:rPr>
          <w:rFonts w:ascii="Times New Roman" w:hAnsi="Times New Roman" w:cs="Times New Roman"/>
          <w:sz w:val="28"/>
          <w:szCs w:val="28"/>
        </w:rPr>
        <w:t xml:space="preserve">  </w:t>
      </w:r>
      <w:r w:rsidR="00D72061">
        <w:rPr>
          <w:rFonts w:ascii="Times New Roman" w:hAnsi="Times New Roman" w:cs="Times New Roman"/>
          <w:sz w:val="28"/>
          <w:szCs w:val="28"/>
        </w:rPr>
        <w:t>Предположим, что связь между объемом товарооборота и издержками обращения линейная. Для подтверждения нашего предположения построим поле корреляции</w:t>
      </w:r>
      <w:r w:rsidR="00DE0F4F">
        <w:rPr>
          <w:rFonts w:ascii="Times New Roman" w:hAnsi="Times New Roman" w:cs="Times New Roman"/>
          <w:sz w:val="28"/>
          <w:szCs w:val="28"/>
        </w:rPr>
        <w:t xml:space="preserve"> (рис.1.1)</w:t>
      </w:r>
      <w:r w:rsidR="00D72061">
        <w:rPr>
          <w:rFonts w:ascii="Times New Roman" w:hAnsi="Times New Roman" w:cs="Times New Roman"/>
          <w:sz w:val="28"/>
          <w:szCs w:val="28"/>
        </w:rPr>
        <w:t>.</w:t>
      </w:r>
    </w:p>
    <w:p w:rsidR="00DE0F4F" w:rsidRDefault="00DE0F4F" w:rsidP="002C09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0F4F" w:rsidRDefault="00DE0F4F" w:rsidP="00DE0F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1.1. – Поле корреляции</w:t>
      </w:r>
    </w:p>
    <w:p w:rsidR="006A6E15" w:rsidRPr="006A6E15" w:rsidRDefault="006A6E15" w:rsidP="006A6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Уравнение прямой линии </w:t>
      </w:r>
      <w:r w:rsidRPr="006A6E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6A6E15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A6E1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bx</w:t>
      </w:r>
      <w:proofErr w:type="spellEnd"/>
    </w:p>
    <w:p w:rsidR="006A6E15" w:rsidRDefault="006A6E15" w:rsidP="006A6E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Решим систему уравнений:</w:t>
      </w:r>
    </w:p>
    <w:p w:rsidR="006A6E15" w:rsidRPr="004841B0" w:rsidRDefault="00240C4C" w:rsidP="006A6E1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10a+b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x= 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/>
                        <m:sup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</m:nary>
                    </m:e>
                  </m:nary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x+b</m:t>
                      </m:r>
                      <m:nary>
                        <m:naryPr>
                          <m:chr m:val="∑"/>
                          <m:limLoc m:val="undOvr"/>
                          <m:subHide m:val="1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/>
                        <m:sup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p>
                          </m:sSup>
                        </m:e>
                      </m:nary>
                    </m:e>
                  </m:nary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= </m:t>
                  </m:r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yx</m:t>
                      </m:r>
                    </m:e>
                  </m:nary>
                </m:e>
              </m:eqArr>
            </m:e>
          </m:d>
        </m:oMath>
      </m:oMathPara>
    </w:p>
    <w:p w:rsidR="004841B0" w:rsidRDefault="00FE74A1" w:rsidP="006A6E1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4841B0">
        <w:rPr>
          <w:rFonts w:ascii="Times New Roman" w:eastAsiaTheme="minorEastAsia" w:hAnsi="Times New Roman" w:cs="Times New Roman"/>
          <w:sz w:val="28"/>
          <w:szCs w:val="28"/>
        </w:rPr>
        <w:t>Подставим рассчитанные в таблице значения:</w:t>
      </w:r>
    </w:p>
    <w:p w:rsidR="004841B0" w:rsidRPr="0035684B" w:rsidRDefault="00240C4C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10a+1065b=78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1065a +122625b= 9092</m:t>
                  </m:r>
                </m:e>
              </m:eqArr>
            </m:e>
          </m:d>
        </m:oMath>
      </m:oMathPara>
    </w:p>
    <w:p w:rsidR="0035684B" w:rsidRDefault="00FE74A1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35684B">
        <w:rPr>
          <w:rFonts w:ascii="Times New Roman" w:eastAsiaTheme="minorEastAsia" w:hAnsi="Times New Roman" w:cs="Times New Roman"/>
          <w:sz w:val="28"/>
          <w:szCs w:val="28"/>
        </w:rPr>
        <w:t xml:space="preserve">Выразим из первого уравнения </w:t>
      </w:r>
      <w:r w:rsidR="0035684B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35684B" w:rsidRPr="0035684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78-1065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="0035684B">
        <w:rPr>
          <w:rFonts w:ascii="Times New Roman" w:eastAsiaTheme="minorEastAsia" w:hAnsi="Times New Roman" w:cs="Times New Roman"/>
          <w:sz w:val="28"/>
          <w:szCs w:val="28"/>
        </w:rPr>
        <w:t xml:space="preserve"> и подставим во второе:</w:t>
      </w:r>
    </w:p>
    <w:p w:rsidR="0035684B" w:rsidRDefault="0035684B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1065</w:t>
      </w:r>
      <w:r w:rsidRPr="000A66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5684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78-1065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+122625b= 9092</m:t>
        </m:r>
      </m:oMath>
    </w:p>
    <w:p w:rsidR="0035684B" w:rsidRPr="00BC5454" w:rsidRDefault="0035684B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83070 – 1134225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C5454">
        <w:rPr>
          <w:rFonts w:ascii="Times New Roman" w:eastAsiaTheme="minorEastAsia" w:hAnsi="Times New Roman" w:cs="Times New Roman"/>
          <w:sz w:val="28"/>
          <w:szCs w:val="28"/>
        </w:rPr>
        <w:t xml:space="preserve"> + 1226250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C5454">
        <w:rPr>
          <w:rFonts w:ascii="Times New Roman" w:eastAsiaTheme="minorEastAsia" w:hAnsi="Times New Roman" w:cs="Times New Roman"/>
          <w:sz w:val="28"/>
          <w:szCs w:val="28"/>
        </w:rPr>
        <w:t xml:space="preserve"> = 90920</w:t>
      </w:r>
    </w:p>
    <w:p w:rsidR="0035684B" w:rsidRPr="00BC5454" w:rsidRDefault="0035684B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C5454">
        <w:rPr>
          <w:rFonts w:ascii="Times New Roman" w:eastAsiaTheme="minorEastAsia" w:hAnsi="Times New Roman" w:cs="Times New Roman"/>
          <w:sz w:val="28"/>
          <w:szCs w:val="28"/>
        </w:rPr>
        <w:t>92025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C5454">
        <w:rPr>
          <w:rFonts w:ascii="Times New Roman" w:eastAsiaTheme="minorEastAsia" w:hAnsi="Times New Roman" w:cs="Times New Roman"/>
          <w:sz w:val="28"/>
          <w:szCs w:val="28"/>
        </w:rPr>
        <w:t xml:space="preserve"> = 7850</w:t>
      </w:r>
    </w:p>
    <w:p w:rsidR="0035684B" w:rsidRPr="00BC5454" w:rsidRDefault="0035684B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BC5454">
        <w:rPr>
          <w:rFonts w:ascii="Times New Roman" w:eastAsiaTheme="minorEastAsia" w:hAnsi="Times New Roman" w:cs="Times New Roman"/>
          <w:sz w:val="28"/>
          <w:szCs w:val="28"/>
        </w:rPr>
        <w:t xml:space="preserve"> = 0,085</w:t>
      </w:r>
      <w:r w:rsidR="00BC5454">
        <w:rPr>
          <w:rFonts w:ascii="Times New Roman" w:eastAsiaTheme="minorEastAsia" w:hAnsi="Times New Roman" w:cs="Times New Roman"/>
          <w:sz w:val="28"/>
          <w:szCs w:val="28"/>
        </w:rPr>
        <w:t xml:space="preserve"> ≈ 0</w:t>
      </w:r>
      <w:proofErr w:type="gramStart"/>
      <w:r w:rsidR="00BC5454">
        <w:rPr>
          <w:rFonts w:ascii="Times New Roman" w:eastAsiaTheme="minorEastAsia" w:hAnsi="Times New Roman" w:cs="Times New Roman"/>
          <w:sz w:val="28"/>
          <w:szCs w:val="28"/>
        </w:rPr>
        <w:t>,09</w:t>
      </w:r>
      <w:proofErr w:type="gramEnd"/>
    </w:p>
    <w:p w:rsidR="00CB766E" w:rsidRPr="00BC5454" w:rsidRDefault="00CB766E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5684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78-1065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BC5454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35684B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78-1065*0,085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BC5454">
        <w:rPr>
          <w:rFonts w:ascii="Times New Roman" w:eastAsiaTheme="minorEastAsia" w:hAnsi="Times New Roman" w:cs="Times New Roman"/>
          <w:sz w:val="28"/>
          <w:szCs w:val="28"/>
        </w:rPr>
        <w:t xml:space="preserve"> = - 1</w:t>
      </w:r>
      <w:proofErr w:type="gramStart"/>
      <w:r w:rsidRPr="00BC5454">
        <w:rPr>
          <w:rFonts w:ascii="Times New Roman" w:eastAsiaTheme="minorEastAsia" w:hAnsi="Times New Roman" w:cs="Times New Roman"/>
          <w:sz w:val="28"/>
          <w:szCs w:val="28"/>
        </w:rPr>
        <w:t>,25</w:t>
      </w:r>
      <w:proofErr w:type="gramEnd"/>
    </w:p>
    <w:p w:rsidR="00BC5454" w:rsidRDefault="00BC5454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Получаем уравнение </w:t>
      </w:r>
      <w:r w:rsidRPr="00BC5454">
        <w:rPr>
          <w:rFonts w:ascii="Times New Roman" w:eastAsiaTheme="minorEastAsia" w:hAnsi="Times New Roman" w:cs="Times New Roman"/>
          <w:sz w:val="28"/>
          <w:szCs w:val="28"/>
        </w:rPr>
        <w:t xml:space="preserve">  y = </w:t>
      </w:r>
      <w:r>
        <w:rPr>
          <w:rFonts w:ascii="Times New Roman" w:eastAsiaTheme="minorEastAsia" w:hAnsi="Times New Roman" w:cs="Times New Roman"/>
          <w:sz w:val="28"/>
          <w:szCs w:val="28"/>
        </w:rPr>
        <w:t>-1,25</w:t>
      </w:r>
      <w:r w:rsidRPr="00BC5454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>
        <w:rPr>
          <w:rFonts w:ascii="Times New Roman" w:eastAsiaTheme="minorEastAsia" w:hAnsi="Times New Roman" w:cs="Times New Roman"/>
          <w:sz w:val="28"/>
          <w:szCs w:val="28"/>
        </w:rPr>
        <w:t>0,09</w:t>
      </w:r>
      <w:r w:rsidRPr="00BC5454">
        <w:rPr>
          <w:rFonts w:ascii="Times New Roman" w:eastAsiaTheme="minorEastAsia" w:hAnsi="Times New Roman" w:cs="Times New Roman"/>
          <w:sz w:val="28"/>
          <w:szCs w:val="28"/>
        </w:rPr>
        <w:t>x</w:t>
      </w:r>
    </w:p>
    <w:p w:rsidR="000E5D1D" w:rsidRDefault="00FE74A1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0E5D1D">
        <w:rPr>
          <w:rFonts w:ascii="Times New Roman" w:eastAsiaTheme="minorEastAsia" w:hAnsi="Times New Roman" w:cs="Times New Roman"/>
          <w:sz w:val="28"/>
          <w:szCs w:val="28"/>
        </w:rPr>
        <w:t>Вывод:</w:t>
      </w:r>
    </w:p>
    <w:p w:rsidR="00BC5454" w:rsidRPr="000E5D1D" w:rsidRDefault="000E5D1D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FE74A1">
        <w:rPr>
          <w:rFonts w:ascii="Times New Roman" w:eastAsiaTheme="minorEastAsia" w:hAnsi="Times New Roman" w:cs="Times New Roman"/>
          <w:sz w:val="28"/>
          <w:szCs w:val="28"/>
        </w:rPr>
        <w:t>При увеличении товарооборота на 1 тыс. руб. издержки обращения увеличатся на 90 рублей.</w:t>
      </w:r>
    </w:p>
    <w:p w:rsidR="00E05515" w:rsidRPr="00E05515" w:rsidRDefault="00E05515" w:rsidP="004841B0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Дисперсии будут равны:</w:t>
      </w:r>
    </w:p>
    <w:p w:rsidR="00E05515" w:rsidRPr="000A66AC" w:rsidRDefault="00240C4C" w:rsidP="00E05515">
      <w:pPr>
        <w:spacing w:before="120" w:after="0" w:line="360" w:lineRule="auto"/>
        <w:ind w:left="709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x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2</m:t>
            </m:r>
          </m:sup>
        </m:sSubSup>
      </m:oMath>
      <w:r w:rsidR="00E05515" w:rsidRPr="000A6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ср</m:t>
            </m:r>
          </m:sub>
        </m:sSub>
      </m:oMath>
      <w:r w:rsidR="00E05515" w:rsidRPr="000A6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ср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2</m:t>
            </m:r>
          </m:sup>
        </m:sSubSup>
      </m:oMath>
      <w:r w:rsidR="00E05515" w:rsidRPr="000A6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12263 – 11342,25 = 920,75;</w:t>
      </w:r>
    </w:p>
    <w:p w:rsidR="00E05515" w:rsidRPr="000A66AC" w:rsidRDefault="00240C4C" w:rsidP="00E05515">
      <w:pPr>
        <w:spacing w:before="120" w:after="0" w:line="360" w:lineRule="auto"/>
        <w:ind w:left="709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x</m:t>
            </m:r>
          </m:sub>
        </m:sSub>
      </m:oMath>
      <w:r w:rsidR="00E05515" w:rsidRPr="000A6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30,34;</w:t>
      </w:r>
    </w:p>
    <w:p w:rsidR="00E05515" w:rsidRPr="000A66AC" w:rsidRDefault="00240C4C" w:rsidP="00E05515">
      <w:pPr>
        <w:spacing w:before="120" w:after="0" w:line="360" w:lineRule="auto"/>
        <w:ind w:left="709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y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2</m:t>
            </m:r>
          </m:sup>
        </m:sSubSup>
      </m:oMath>
      <w:r w:rsidR="00E05515" w:rsidRPr="000A6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)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ср</m:t>
            </m:r>
          </m:sub>
        </m:sSub>
      </m:oMath>
      <w:r w:rsidR="00E05515" w:rsidRPr="000A6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ср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2</m:t>
            </m:r>
          </m:sup>
        </m:sSubSup>
      </m:oMath>
      <w:r w:rsidR="00E05515" w:rsidRPr="000A6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68,07 – 60,68 = 7,39;</w:t>
      </w:r>
    </w:p>
    <w:p w:rsidR="00BC5454" w:rsidRDefault="00240C4C" w:rsidP="00EC5487">
      <w:pPr>
        <w:spacing w:before="120" w:after="0" w:line="360" w:lineRule="auto"/>
        <w:ind w:left="709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σ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y</m:t>
            </m:r>
          </m:sub>
        </m:sSub>
      </m:oMath>
      <w:r w:rsidR="00E05515" w:rsidRPr="000A66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2,72.</w:t>
      </w:r>
    </w:p>
    <w:p w:rsidR="00EC5487" w:rsidRPr="00EC5487" w:rsidRDefault="00EC5487" w:rsidP="00EC5487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5487">
        <w:rPr>
          <w:rFonts w:ascii="Times New Roman" w:eastAsia="Calibri" w:hAnsi="Times New Roman" w:cs="Times New Roman"/>
          <w:sz w:val="28"/>
          <w:szCs w:val="28"/>
        </w:rPr>
        <w:t>Тесноту линейной связи оцени</w:t>
      </w:r>
      <w:r>
        <w:rPr>
          <w:rFonts w:ascii="Times New Roman" w:eastAsia="Calibri" w:hAnsi="Times New Roman" w:cs="Times New Roman"/>
          <w:sz w:val="28"/>
          <w:szCs w:val="28"/>
        </w:rPr>
        <w:t>вае</w:t>
      </w:r>
      <w:r w:rsidRPr="00EC5487">
        <w:rPr>
          <w:rFonts w:ascii="Times New Roman" w:eastAsia="Calibri" w:hAnsi="Times New Roman" w:cs="Times New Roman"/>
          <w:sz w:val="28"/>
          <w:szCs w:val="28"/>
        </w:rPr>
        <w:t>т коэффициент корреляции:</w:t>
      </w:r>
    </w:p>
    <w:p w:rsidR="00EC5487" w:rsidRPr="000A66AC" w:rsidRDefault="00240C4C" w:rsidP="00EC5487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xy</m:t>
            </m:r>
          </m:sub>
        </m:sSub>
      </m:oMath>
      <w:r w:rsidR="00EC5487" w:rsidRPr="000A66A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EC5487" w:rsidRPr="00EC5487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EC5487" w:rsidRPr="000A66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x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σ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y</m:t>
                </m:r>
              </m:sub>
            </m:sSub>
          </m:den>
        </m:f>
      </m:oMath>
      <w:r w:rsidR="00EC5487" w:rsidRPr="000A66AC">
        <w:rPr>
          <w:rFonts w:ascii="Times New Roman" w:eastAsia="Times New Roman" w:hAnsi="Times New Roman" w:cs="Times New Roman"/>
          <w:sz w:val="28"/>
          <w:szCs w:val="28"/>
        </w:rPr>
        <w:t xml:space="preserve"> = 0,085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30,34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2,72</m:t>
            </m:r>
          </m:den>
        </m:f>
      </m:oMath>
      <w:r w:rsidR="00EC5487" w:rsidRPr="000A66AC">
        <w:rPr>
          <w:rFonts w:ascii="Times New Roman" w:eastAsia="Times New Roman" w:hAnsi="Times New Roman" w:cs="Times New Roman"/>
          <w:sz w:val="28"/>
          <w:szCs w:val="28"/>
        </w:rPr>
        <w:t xml:space="preserve"> = 0,948;</w:t>
      </w:r>
    </w:p>
    <w:p w:rsidR="00EC5487" w:rsidRPr="000A66AC" w:rsidRDefault="00EC5487" w:rsidP="00EC5487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</w:t>
      </w:r>
      <w:r w:rsidRPr="000A66AC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xy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bSup>
      </m:oMath>
      <w:r w:rsidRPr="000A66AC">
        <w:rPr>
          <w:rFonts w:ascii="Times New Roman" w:eastAsia="Times New Roman" w:hAnsi="Times New Roman" w:cs="Times New Roman"/>
          <w:sz w:val="28"/>
          <w:szCs w:val="28"/>
        </w:rPr>
        <w:t xml:space="preserve"> = 0</w:t>
      </w:r>
      <w:proofErr w:type="gramStart"/>
      <w:r w:rsidRPr="000A66AC">
        <w:rPr>
          <w:rFonts w:ascii="Times New Roman" w:eastAsia="Times New Roman" w:hAnsi="Times New Roman" w:cs="Times New Roman"/>
          <w:sz w:val="28"/>
          <w:szCs w:val="28"/>
        </w:rPr>
        <w:t>,8987</w:t>
      </w:r>
      <w:proofErr w:type="gramEnd"/>
      <w:r w:rsidRPr="000A66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588" w:rsidRDefault="00EC5487" w:rsidP="00EC548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C548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47588">
        <w:rPr>
          <w:rFonts w:ascii="Times New Roman" w:eastAsia="Calibri" w:hAnsi="Times New Roman" w:cs="Times New Roman"/>
          <w:sz w:val="28"/>
          <w:szCs w:val="28"/>
        </w:rPr>
        <w:t>Вывод:</w:t>
      </w:r>
    </w:p>
    <w:p w:rsidR="00EC5487" w:rsidRPr="00EC5487" w:rsidRDefault="00047588" w:rsidP="00EC548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C5487" w:rsidRPr="00EC5487">
        <w:rPr>
          <w:rFonts w:ascii="Times New Roman" w:eastAsia="Calibri" w:hAnsi="Times New Roman" w:cs="Times New Roman"/>
          <w:sz w:val="28"/>
          <w:szCs w:val="28"/>
        </w:rPr>
        <w:t xml:space="preserve">Это означает, что 89,87% вариации </w:t>
      </w:r>
      <w:r w:rsidR="00EC5487">
        <w:rPr>
          <w:rFonts w:ascii="Times New Roman" w:eastAsia="Calibri" w:hAnsi="Times New Roman" w:cs="Times New Roman"/>
          <w:sz w:val="28"/>
          <w:szCs w:val="28"/>
        </w:rPr>
        <w:t>издержек обращения</w:t>
      </w:r>
      <w:r w:rsidR="00EC5487" w:rsidRPr="00EC5487">
        <w:rPr>
          <w:rFonts w:ascii="Times New Roman" w:eastAsia="Calibri" w:hAnsi="Times New Roman" w:cs="Times New Roman"/>
          <w:sz w:val="28"/>
          <w:szCs w:val="28"/>
        </w:rPr>
        <w:t xml:space="preserve"> объясняется вариацией фактора   – </w:t>
      </w:r>
      <w:r w:rsidR="00EC5487">
        <w:rPr>
          <w:rFonts w:ascii="Times New Roman" w:eastAsia="Calibri" w:hAnsi="Times New Roman" w:cs="Times New Roman"/>
          <w:sz w:val="28"/>
          <w:szCs w:val="28"/>
        </w:rPr>
        <w:t>объема товарооборота</w:t>
      </w:r>
      <w:r w:rsidR="00EC5487" w:rsidRPr="00EC54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5487" w:rsidRPr="00EC5487" w:rsidRDefault="00EC5487" w:rsidP="00EC548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5487">
        <w:rPr>
          <w:rFonts w:ascii="Times New Roman" w:eastAsia="Times New Roman" w:hAnsi="Times New Roman" w:cs="Times New Roman"/>
          <w:sz w:val="28"/>
          <w:szCs w:val="24"/>
          <w:lang w:eastAsia="ru-RU"/>
        </w:rPr>
        <w:t>Качество модели определяет средняя ошибка аппроксимации:</w:t>
      </w:r>
    </w:p>
    <w:p w:rsidR="00EC5487" w:rsidRPr="00EC5487" w:rsidRDefault="00240C4C" w:rsidP="00EC5487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ср</m:t>
            </m:r>
          </m:sub>
        </m:sSub>
      </m:oMath>
      <w:r w:rsidR="00EC5487" w:rsidRPr="00EC548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n</m:t>
            </m:r>
          </m:den>
        </m:f>
      </m:oMath>
      <w:r w:rsidR="00EC5487" w:rsidRPr="00EC548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sub>
            </m:sSub>
          </m:e>
        </m:nary>
      </m:oMath>
      <w:r w:rsidR="00EC5487" w:rsidRPr="00EC5487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4A1776">
        <w:rPr>
          <w:rFonts w:ascii="Times New Roman" w:eastAsia="Times New Roman" w:hAnsi="Times New Roman" w:cs="Times New Roman"/>
          <w:sz w:val="28"/>
          <w:szCs w:val="28"/>
        </w:rPr>
        <w:t>9</w:t>
      </w:r>
      <w:r w:rsidR="00EC5487" w:rsidRPr="00EC5487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1776">
        <w:rPr>
          <w:rFonts w:ascii="Times New Roman" w:eastAsia="Times New Roman" w:hAnsi="Times New Roman" w:cs="Times New Roman"/>
          <w:sz w:val="28"/>
          <w:szCs w:val="28"/>
        </w:rPr>
        <w:t>53</w:t>
      </w:r>
      <w:r w:rsidR="00EC5487" w:rsidRPr="00EC548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047588" w:rsidRDefault="00EC5487" w:rsidP="00EC548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C5487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047588">
        <w:rPr>
          <w:rFonts w:ascii="Times New Roman" w:eastAsia="Calibri" w:hAnsi="Times New Roman" w:cs="Times New Roman"/>
          <w:sz w:val="28"/>
          <w:szCs w:val="28"/>
        </w:rPr>
        <w:t>Вывод:</w:t>
      </w:r>
    </w:p>
    <w:p w:rsidR="00EC5487" w:rsidRDefault="00047588" w:rsidP="00EC5487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EC5487" w:rsidRPr="00EC5487">
        <w:rPr>
          <w:rFonts w:ascii="Times New Roman" w:eastAsia="Calibri" w:hAnsi="Times New Roman" w:cs="Times New Roman"/>
          <w:sz w:val="28"/>
          <w:szCs w:val="28"/>
        </w:rPr>
        <w:t>Качество построенной модели оценивается как хорошее, так как</w:t>
      </w:r>
      <w:r w:rsidR="00EC5487" w:rsidRPr="00EC5487">
        <w:rPr>
          <w:rFonts w:ascii="Calibri" w:eastAsia="Calibri" w:hAnsi="Calibri" w:cs="Times New Roman"/>
        </w:rPr>
        <w:t xml:space="preserve"> </w:t>
      </w:r>
      <w:r w:rsidR="00EC5487" w:rsidRPr="00EC5487">
        <w:rPr>
          <w:rFonts w:ascii="Times New Roman" w:eastAsia="Calibri" w:hAnsi="Times New Roman" w:cs="Times New Roman"/>
          <w:sz w:val="28"/>
          <w:szCs w:val="28"/>
        </w:rPr>
        <w:t>средняя оши</w:t>
      </w:r>
      <w:r w:rsidR="004A1776">
        <w:rPr>
          <w:rFonts w:ascii="Times New Roman" w:eastAsia="Calibri" w:hAnsi="Times New Roman" w:cs="Times New Roman"/>
          <w:sz w:val="28"/>
          <w:szCs w:val="28"/>
        </w:rPr>
        <w:t xml:space="preserve">бка аппроксимации не превышает </w:t>
      </w:r>
      <w:r w:rsidR="00EC5487" w:rsidRPr="00EC5487">
        <w:rPr>
          <w:rFonts w:ascii="Times New Roman" w:eastAsia="Calibri" w:hAnsi="Times New Roman" w:cs="Times New Roman"/>
          <w:sz w:val="28"/>
          <w:szCs w:val="28"/>
        </w:rPr>
        <w:t>10%.</w:t>
      </w:r>
    </w:p>
    <w:p w:rsidR="004A1776" w:rsidRPr="004A1776" w:rsidRDefault="004A1776" w:rsidP="004A1776">
      <w:pPr>
        <w:spacing w:after="20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A1776">
        <w:rPr>
          <w:rFonts w:ascii="Times New Roman" w:eastAsia="Calibri" w:hAnsi="Times New Roman" w:cs="Times New Roman"/>
          <w:sz w:val="28"/>
          <w:szCs w:val="28"/>
        </w:rPr>
        <w:t xml:space="preserve">Оценку значимости уравнения регрессии в целом проведем с помощью  </w:t>
      </w:r>
      <w:r w:rsidRPr="004A1776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4A1776">
        <w:rPr>
          <w:rFonts w:ascii="Times New Roman" w:eastAsia="Calibri" w:hAnsi="Times New Roman" w:cs="Times New Roman"/>
          <w:sz w:val="28"/>
          <w:szCs w:val="28"/>
        </w:rPr>
        <w:t xml:space="preserve">-критерия Фишера. Фактическое значение  </w:t>
      </w:r>
      <w:r w:rsidRPr="004A1776">
        <w:rPr>
          <w:rFonts w:ascii="Times New Roman" w:eastAsia="Calibri" w:hAnsi="Times New Roman" w:cs="Times New Roman"/>
          <w:sz w:val="28"/>
          <w:szCs w:val="28"/>
          <w:lang w:val="en-US"/>
        </w:rPr>
        <w:t>F</w:t>
      </w:r>
      <w:r w:rsidRPr="004A1776">
        <w:rPr>
          <w:rFonts w:ascii="Times New Roman" w:eastAsia="Calibri" w:hAnsi="Times New Roman" w:cs="Times New Roman"/>
          <w:sz w:val="28"/>
          <w:szCs w:val="28"/>
        </w:rPr>
        <w:t>-критерия:</w:t>
      </w:r>
    </w:p>
    <w:p w:rsidR="004A1776" w:rsidRPr="004A1776" w:rsidRDefault="00240C4C" w:rsidP="004A1776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факт</m:t>
            </m:r>
          </m:sub>
        </m:sSub>
      </m:oMath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xy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1- 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xy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4A1776" w:rsidRPr="004A1776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 xml:space="preserve"> – 2)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0.8987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1-0.8987</m:t>
            </m:r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 xml:space="preserve"> *</w:t>
      </w:r>
      <w:r w:rsidR="004A177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 xml:space="preserve"> = 7</w:t>
      </w:r>
      <w:r w:rsidR="004A1776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A1776">
        <w:rPr>
          <w:rFonts w:ascii="Times New Roman" w:eastAsia="Times New Roman" w:hAnsi="Times New Roman" w:cs="Times New Roman"/>
          <w:sz w:val="28"/>
          <w:szCs w:val="28"/>
        </w:rPr>
        <w:t>97</w:t>
      </w:r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588" w:rsidRDefault="004A1776" w:rsidP="004A1776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Табличное значение критерия при пятипроцентном уровне значимости и степенях свободы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</m:t>
            </m:r>
          </m:sub>
        </m:sSub>
      </m:oMath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2</m:t>
            </m:r>
          </m:sub>
        </m:sSub>
      </m:oMath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</w:t>
      </w:r>
      <w:r w:rsidR="004738D9" w:rsidRPr="004738D9">
        <w:rPr>
          <w:rFonts w:ascii="Times New Roman" w:eastAsia="Times New Roman" w:hAnsi="Times New Roman" w:cs="Times New Roman"/>
          <w:sz w:val="28"/>
          <w:szCs w:val="24"/>
          <w:lang w:eastAsia="ru-RU"/>
        </w:rPr>
        <w:t>0 – 2 = 8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составляет</w:t>
      </w:r>
      <w:r w:rsidR="004738D9" w:rsidRPr="00473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табл</m:t>
            </m:r>
          </m:sub>
        </m:sSub>
      </m:oMath>
      <w:r w:rsidR="00473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5,32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047588" w:rsidRDefault="00047588" w:rsidP="004A1776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Вывод:</w:t>
      </w:r>
    </w:p>
    <w:p w:rsidR="004A1776" w:rsidRDefault="00047588" w:rsidP="004A1776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 как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факт</m:t>
            </m:r>
          </m:sub>
        </m:sSub>
      </m:oMath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4738D9">
        <w:rPr>
          <w:rFonts w:ascii="Times New Roman" w:eastAsia="Times New Roman" w:hAnsi="Times New Roman" w:cs="Times New Roman"/>
          <w:sz w:val="28"/>
          <w:szCs w:val="28"/>
        </w:rPr>
        <w:t>70</w:t>
      </w:r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>,</w:t>
      </w:r>
      <w:r w:rsidR="004738D9">
        <w:rPr>
          <w:rFonts w:ascii="Times New Roman" w:eastAsia="Times New Roman" w:hAnsi="Times New Roman" w:cs="Times New Roman"/>
          <w:sz w:val="28"/>
          <w:szCs w:val="28"/>
        </w:rPr>
        <w:t>97</w:t>
      </w:r>
      <w:r w:rsidR="004A1776" w:rsidRPr="004A1776">
        <w:rPr>
          <w:rFonts w:ascii="Times New Roman" w:eastAsia="Times New Roman" w:hAnsi="Times New Roman" w:cs="Times New Roman"/>
          <w:sz w:val="28"/>
          <w:szCs w:val="28"/>
        </w:rPr>
        <w:t xml:space="preserve"> &gt;</w:t>
      </w:r>
      <w:r w:rsidR="0047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табл</m:t>
            </m:r>
          </m:sub>
        </m:sSub>
      </m:oMath>
      <w:r w:rsidR="00473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5,32 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 то уравнение регрессии признается статистически значимым.</w:t>
      </w:r>
    </w:p>
    <w:p w:rsidR="004A1776" w:rsidRPr="004A1776" w:rsidRDefault="004A1776" w:rsidP="004A1776">
      <w:pPr>
        <w:spacing w:after="20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Оценку статистической значимости параметров регрессии проведем с помощью  </w:t>
      </w:r>
      <w:r w:rsidRPr="004A177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t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-статистики Стьюдента и путем расчета доверительного интервала каждого из показателей.</w:t>
      </w:r>
    </w:p>
    <w:p w:rsidR="004738D9" w:rsidRPr="004738D9" w:rsidRDefault="004A1776" w:rsidP="004A177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Табличное значение </w:t>
      </w:r>
      <w:r w:rsidRPr="004A177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60" w:dyaOrig="279">
          <v:shape id="_x0000_i1026" type="#_x0000_t75" style="width:8.25pt;height:14.25pt" o:ole="">
            <v:imagedata r:id="rId9" o:title=""/>
          </v:shape>
          <o:OLEObject Type="Embed" ProgID="Equation.DSMT4" ShapeID="_x0000_i1026" DrawAspect="Content" ObjectID="_1548238126" r:id="rId10"/>
        </w:objec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критерия для числа степеней свободы</w:t>
      </w:r>
    </w:p>
    <w:p w:rsidR="004A1776" w:rsidRPr="004A1776" w:rsidRDefault="004738D9" w:rsidP="004A1776">
      <w:p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df</w:t>
      </w:r>
      <w:proofErr w:type="spellEnd"/>
      <w:proofErr w:type="gramEnd"/>
      <w:r w:rsidRPr="00473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n</w:t>
      </w:r>
      <w:r w:rsidRPr="00473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2 = 10 – 2 = 8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4A1776" w:rsidRPr="004A1776">
        <w:rPr>
          <w:rFonts w:ascii="Times New Roman" w:eastAsia="Times New Roman" w:hAnsi="Times New Roman" w:cs="Times New Roman"/>
          <w:position w:val="-10"/>
          <w:sz w:val="28"/>
          <w:szCs w:val="24"/>
          <w:lang w:eastAsia="ru-RU"/>
        </w:rPr>
        <w:object w:dxaOrig="1160" w:dyaOrig="360">
          <v:shape id="_x0000_i1027" type="#_x0000_t75" style="width:57.75pt;height:18pt" o:ole="">
            <v:imagedata r:id="rId11" o:title=""/>
          </v:shape>
          <o:OLEObject Type="Embed" ProgID="Equation.3" ShapeID="_x0000_i1027" DrawAspect="Content" ObjectID="_1548238127" r:id="rId12"/>
        </w:objec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составит</w:t>
      </w:r>
      <w:r w:rsidRPr="004738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табл</m:t>
            </m:r>
          </m:sub>
        </m:sSub>
      </m:oMath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2,306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1776" w:rsidRPr="004A1776" w:rsidRDefault="004A1776" w:rsidP="004A1776">
      <w:pPr>
        <w:spacing w:after="200" w:line="360" w:lineRule="auto"/>
        <w:jc w:val="both"/>
        <w:rPr>
          <w:rFonts w:ascii="Calibri" w:eastAsia="Times New Roman" w:hAnsi="Calibri" w:cs="Times New Roman"/>
          <w:sz w:val="28"/>
          <w:szCs w:val="32"/>
        </w:rPr>
      </w:pP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Остаточная дисперсия: </w:t>
      </w:r>
      <w:r w:rsidRPr="004A1776">
        <w:rPr>
          <w:rFonts w:ascii="Calibri" w:eastAsia="Calibri" w:hAnsi="Calibri" w:cs="Times New Roman"/>
          <w:position w:val="-30"/>
          <w:sz w:val="28"/>
          <w:szCs w:val="32"/>
        </w:rPr>
        <w:object w:dxaOrig="2460" w:dyaOrig="1080">
          <v:shape id="_x0000_i1028" type="#_x0000_t75" style="width:123pt;height:54pt" o:ole="">
            <v:imagedata r:id="rId13" o:title=""/>
          </v:shape>
          <o:OLEObject Type="Embed" ProgID="Equation.DSMT4" ShapeID="_x0000_i1028" DrawAspect="Content" ObjectID="_1548238128" r:id="rId14"/>
        </w:object>
      </w:r>
      <w:r w:rsidRPr="004A1776">
        <w:rPr>
          <w:rFonts w:ascii="Calibri" w:eastAsia="Calibri" w:hAnsi="Calibri" w:cs="Times New Roman"/>
          <w:sz w:val="28"/>
          <w:szCs w:val="32"/>
        </w:rPr>
        <w:t xml:space="preserve">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32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32"/>
              </w:rPr>
              <m:t>5,06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32"/>
              </w:rPr>
              <m:t>10-1-1</m:t>
            </m:r>
          </m:den>
        </m:f>
      </m:oMath>
      <w:r w:rsidRPr="004A1776">
        <w:rPr>
          <w:rFonts w:ascii="Calibri" w:eastAsia="Times New Roman" w:hAnsi="Calibri" w:cs="Times New Roman"/>
          <w:sz w:val="28"/>
          <w:szCs w:val="32"/>
        </w:rPr>
        <w:t xml:space="preserve"> = </w:t>
      </w:r>
      <w:r w:rsidR="008A4970">
        <w:rPr>
          <w:rFonts w:ascii="Calibri" w:eastAsia="Times New Roman" w:hAnsi="Calibri" w:cs="Times New Roman"/>
          <w:sz w:val="28"/>
          <w:szCs w:val="32"/>
        </w:rPr>
        <w:t>0</w:t>
      </w:r>
      <w:r w:rsidRPr="004A1776">
        <w:rPr>
          <w:rFonts w:ascii="Calibri" w:eastAsia="Times New Roman" w:hAnsi="Calibri" w:cs="Times New Roman"/>
          <w:sz w:val="28"/>
          <w:szCs w:val="32"/>
        </w:rPr>
        <w:t>,</w:t>
      </w:r>
      <w:r w:rsidR="00125A7D">
        <w:rPr>
          <w:rFonts w:ascii="Calibri" w:eastAsia="Times New Roman" w:hAnsi="Calibri" w:cs="Times New Roman"/>
          <w:sz w:val="28"/>
          <w:szCs w:val="32"/>
        </w:rPr>
        <w:t>63</w:t>
      </w:r>
      <w:r w:rsidRPr="004A1776">
        <w:rPr>
          <w:rFonts w:ascii="Calibri" w:eastAsia="Times New Roman" w:hAnsi="Calibri" w:cs="Times New Roman"/>
          <w:sz w:val="28"/>
          <w:szCs w:val="32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32"/>
                <w:lang w:val="en-US"/>
              </w:rPr>
              <m:t>S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32"/>
              </w:rPr>
              <m:t>ост</m:t>
            </m:r>
          </m:sub>
        </m:sSub>
      </m:oMath>
      <w:r w:rsidRPr="004A1776">
        <w:rPr>
          <w:rFonts w:ascii="Calibri" w:eastAsia="Times New Roman" w:hAnsi="Calibri" w:cs="Times New Roman"/>
          <w:sz w:val="28"/>
          <w:szCs w:val="32"/>
        </w:rPr>
        <w:t xml:space="preserve"> = </w:t>
      </w:r>
      <w:r w:rsidR="008A4970">
        <w:rPr>
          <w:rFonts w:ascii="Calibri" w:eastAsia="Times New Roman" w:hAnsi="Calibri" w:cs="Times New Roman"/>
          <w:sz w:val="28"/>
          <w:szCs w:val="32"/>
        </w:rPr>
        <w:t>0</w:t>
      </w:r>
      <w:r w:rsidRPr="004A1776">
        <w:rPr>
          <w:rFonts w:ascii="Calibri" w:eastAsia="Times New Roman" w:hAnsi="Calibri" w:cs="Times New Roman"/>
          <w:sz w:val="28"/>
          <w:szCs w:val="32"/>
        </w:rPr>
        <w:t>,</w:t>
      </w:r>
      <w:r w:rsidR="00125A7D">
        <w:rPr>
          <w:rFonts w:ascii="Calibri" w:eastAsia="Times New Roman" w:hAnsi="Calibri" w:cs="Times New Roman"/>
          <w:sz w:val="28"/>
          <w:szCs w:val="32"/>
        </w:rPr>
        <w:t>79</w:t>
      </w:r>
    </w:p>
    <w:p w:rsidR="004A1776" w:rsidRPr="004A1776" w:rsidRDefault="004A1776" w:rsidP="004A177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Определим случайные ошибки </w:t>
      </w:r>
      <w:r w:rsidRPr="004A177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400" w:dyaOrig="440">
          <v:shape id="_x0000_i1029" type="#_x0000_t75" style="width:20.25pt;height:21.75pt" o:ole="">
            <v:imagedata r:id="rId15" o:title=""/>
          </v:shape>
          <o:OLEObject Type="Embed" ProgID="Equation.3" ShapeID="_x0000_i1029" DrawAspect="Content" ObjectID="_1548238129" r:id="rId16"/>
        </w:objec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A1776">
        <w:rPr>
          <w:rFonts w:ascii="Times New Roman" w:eastAsia="Times New Roman" w:hAnsi="Times New Roman" w:cs="Times New Roman"/>
          <w:position w:val="-14"/>
          <w:sz w:val="28"/>
          <w:szCs w:val="24"/>
          <w:lang w:eastAsia="ru-RU"/>
        </w:rPr>
        <w:object w:dxaOrig="380" w:dyaOrig="440">
          <v:shape id="_x0000_i1030" type="#_x0000_t75" style="width:18.75pt;height:21.75pt" o:ole="">
            <v:imagedata r:id="rId17" o:title=""/>
          </v:shape>
          <o:OLEObject Type="Embed" ProgID="Equation.3" ShapeID="_x0000_i1030" DrawAspect="Content" ObjectID="_1548238130" r:id="rId18"/>
        </w:objec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4A1776">
        <w:rPr>
          <w:rFonts w:ascii="Times New Roman" w:eastAsia="Times New Roman" w:hAnsi="Times New Roman" w:cs="Times New Roman"/>
          <w:position w:val="-20"/>
          <w:sz w:val="28"/>
          <w:szCs w:val="24"/>
          <w:lang w:eastAsia="ru-RU"/>
        </w:rPr>
        <w:object w:dxaOrig="499" w:dyaOrig="499">
          <v:shape id="_x0000_i1031" type="#_x0000_t75" style="width:24.75pt;height:24.75pt" o:ole="">
            <v:imagedata r:id="rId19" o:title=""/>
          </v:shape>
          <o:OLEObject Type="Embed" ProgID="Equation.3" ShapeID="_x0000_i1031" DrawAspect="Content" ObjectID="_1548238131" r:id="rId20"/>
        </w:objec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4A1776" w:rsidRPr="004A1776" w:rsidRDefault="00240C4C" w:rsidP="004A177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a</m:t>
            </m:r>
          </m:sub>
        </m:sSub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ост</m:t>
                </m:r>
              </m:sub>
            </m:sSub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radPr>
              <m:deg/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val="en-US" w:eastAsia="ru-RU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4"/>
                            <w:lang w:val="en-US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val="en-US" w:eastAsia="ru-RU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4"/>
                            <w:lang w:eastAsia="ru-RU"/>
                          </w:rPr>
                          <m:t>2</m:t>
                        </m:r>
                      </m:sup>
                    </m:sSup>
                  </m:e>
                </m:nary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n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x</m:t>
                </m:r>
              </m:sub>
            </m:sSub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0,79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122625</m:t>
                </m:r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10*30,34</m:t>
            </m:r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="008A4970">
        <w:rPr>
          <w:rFonts w:ascii="Times New Roman" w:eastAsia="Times New Roman" w:hAnsi="Times New Roman" w:cs="Times New Roman"/>
          <w:sz w:val="28"/>
          <w:szCs w:val="24"/>
          <w:lang w:eastAsia="ru-RU"/>
        </w:rPr>
        <w:t>0,9</w:t>
      </w:r>
      <w:r w:rsidR="00125A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A1776" w:rsidRPr="004A1776" w:rsidRDefault="00240C4C" w:rsidP="004A177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m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b</m:t>
            </m:r>
          </m:sub>
        </m:sSub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S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ост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σ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x</m:t>
                </m:r>
              </m:sub>
            </m:sSub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n</m:t>
                </m:r>
              </m:e>
            </m:rad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0,79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30,34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10</m:t>
                </m:r>
              </m:e>
            </m:rad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</w:t>
      </w:r>
      <w:r w:rsidR="008A4970">
        <w:rPr>
          <w:rFonts w:ascii="Times New Roman" w:eastAsia="Times New Roman" w:hAnsi="Times New Roman" w:cs="Times New Roman"/>
          <w:sz w:val="28"/>
          <w:szCs w:val="24"/>
          <w:lang w:eastAsia="ru-RU"/>
        </w:rPr>
        <w:t>00</w:t>
      </w:r>
      <w:r w:rsidR="00125A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A1776" w:rsidRPr="004A1776" w:rsidRDefault="00240C4C" w:rsidP="004A177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xy</m:t>
                </m:r>
              </m:sub>
            </m:sSub>
          </m:sub>
        </m:sSub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1-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val="en-US" w:eastAsia="ru-RU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xy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eastAsia="ru-RU"/>
                      </w:rPr>
                      <m:t>2</m:t>
                    </m:r>
                  </m:sup>
                </m:sSubSup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-2</m:t>
                </m:r>
              </m:den>
            </m:f>
          </m:e>
        </m:rad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0.1013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eastAsia="ru-RU"/>
                  </w:rPr>
                  <m:t>8</m:t>
                </m:r>
              </m:den>
            </m:f>
          </m:e>
        </m:rad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0,1</w:t>
      </w:r>
      <w:r w:rsidR="008A4970">
        <w:rPr>
          <w:rFonts w:ascii="Times New Roman" w:eastAsia="Times New Roman" w:hAnsi="Times New Roman" w:cs="Times New Roman"/>
          <w:sz w:val="28"/>
          <w:szCs w:val="24"/>
          <w:lang w:eastAsia="ru-RU"/>
        </w:rPr>
        <w:t>13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A1776" w:rsidRPr="004A1776" w:rsidRDefault="004A1776" w:rsidP="004A177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Тогда</w:t>
      </w:r>
    </w:p>
    <w:p w:rsidR="004A1776" w:rsidRPr="004A1776" w:rsidRDefault="00240C4C" w:rsidP="004A177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a</m:t>
            </m:r>
          </m:sub>
        </m:sSub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a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a</m:t>
                </m:r>
              </m:sub>
            </m:sSub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1,25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0,91</m:t>
            </m:r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="00125A7D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25A7D">
        <w:rPr>
          <w:rFonts w:ascii="Times New Roman" w:eastAsia="Times New Roman" w:hAnsi="Times New Roman" w:cs="Times New Roman"/>
          <w:sz w:val="28"/>
          <w:szCs w:val="24"/>
          <w:lang w:eastAsia="ru-RU"/>
        </w:rPr>
        <w:t>37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A1776" w:rsidRPr="004A1776" w:rsidRDefault="00240C4C" w:rsidP="004A177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b</m:t>
            </m:r>
          </m:sub>
        </m:sSub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b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b</m:t>
                </m:r>
              </m:sub>
            </m:sSub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0,09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0,008</m:t>
            </m:r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="00125A7D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25A7D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A1776" w:rsidRPr="004A1776" w:rsidRDefault="00240C4C" w:rsidP="004A1776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xy</m:t>
                </m:r>
              </m:sub>
            </m:sSub>
          </m:sub>
        </m:sSub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xy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4"/>
                        <w:lang w:val="en-US" w:eastAsia="ru-RU"/>
                      </w:rPr>
                      <m:t>xy</m:t>
                    </m:r>
                  </m:sub>
                </m:sSub>
              </m:sub>
            </m:sSub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0,948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0,113</m:t>
            </m:r>
          </m:den>
        </m:f>
      </m:oMath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="00125A7D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25A7D">
        <w:rPr>
          <w:rFonts w:ascii="Times New Roman" w:eastAsia="Times New Roman" w:hAnsi="Times New Roman" w:cs="Times New Roman"/>
          <w:sz w:val="28"/>
          <w:szCs w:val="24"/>
          <w:lang w:eastAsia="ru-RU"/>
        </w:rPr>
        <w:t>39</w:t>
      </w:r>
      <w:r w:rsidR="004A177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47588" w:rsidRDefault="00047588" w:rsidP="00124B16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Вывод:</w:t>
      </w:r>
    </w:p>
    <w:p w:rsidR="00124B16" w:rsidRPr="00124B16" w:rsidRDefault="00124B16" w:rsidP="00124B16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Фактическ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ое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177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60" w:dyaOrig="279">
          <v:shape id="_x0000_i1032" type="#_x0000_t75" style="width:8.25pt;height:14.25pt" o:ole="">
            <v:imagedata r:id="rId21" o:title=""/>
          </v:shape>
          <o:OLEObject Type="Embed" ProgID="Equation.3" ShapeID="_x0000_i1032" DrawAspect="Content" ObjectID="_1548238132" r:id="rId22"/>
        </w:objec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статистики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параметра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меньше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таблично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значени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0475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a</m:t>
            </m:r>
          </m:sub>
        </m:sSub>
      </m:oMath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37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&lt;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табл</m:t>
            </m:r>
          </m:sub>
        </m:sSub>
      </m:oMath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306, поэтому параметр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a</w:t>
      </w:r>
      <w:r w:rsidRP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статистически незначим.</w:t>
      </w:r>
    </w:p>
    <w:p w:rsidR="004A1776" w:rsidRPr="004A1776" w:rsidRDefault="004A1776" w:rsidP="00047588">
      <w:pPr>
        <w:spacing w:after="0" w:line="33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Фактические значения </w:t>
      </w:r>
      <w:r w:rsidRPr="004A177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160" w:dyaOrig="279">
          <v:shape id="_x0000_i1033" type="#_x0000_t75" style="width:8.25pt;height:14.25pt" o:ole="">
            <v:imagedata r:id="rId21" o:title=""/>
          </v:shape>
          <o:OLEObject Type="Embed" ProgID="Equation.3" ShapeID="_x0000_i1033" DrawAspect="Content" ObjectID="_1548238133" r:id="rId23"/>
        </w:objec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статистики 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параметров </w:t>
      </w:r>
      <w:r w:rsidR="00124B16" w:rsidRPr="004A177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220" w:dyaOrig="340">
          <v:shape id="_x0000_i1034" type="#_x0000_t75" style="width:11.25pt;height:17.25pt" o:ole="">
            <v:imagedata r:id="rId24" o:title=""/>
          </v:shape>
          <o:OLEObject Type="Embed" ProgID="Equation.3" ShapeID="_x0000_i1034" DrawAspect="Content" ObjectID="_1548238134" r:id="rId25"/>
        </w:object>
      </w:r>
      <w:r w:rsidR="00124B1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124B16" w:rsidRPr="004A1776">
        <w:rPr>
          <w:rFonts w:ascii="Times New Roman" w:eastAsia="Times New Roman" w:hAnsi="Times New Roman" w:cs="Times New Roman"/>
          <w:position w:val="-16"/>
          <w:sz w:val="28"/>
          <w:szCs w:val="24"/>
          <w:lang w:eastAsia="ru-RU"/>
        </w:rPr>
        <w:object w:dxaOrig="340" w:dyaOrig="460">
          <v:shape id="_x0000_i1035" type="#_x0000_t75" style="width:17.25pt;height:23.25pt" o:ole="">
            <v:imagedata r:id="rId26" o:title=""/>
          </v:shape>
          <o:OLEObject Type="Embed" ProgID="Equation.3" ShapeID="_x0000_i1035" DrawAspect="Content" ObjectID="_1548238135" r:id="rId27"/>
        </w:objec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475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превосходят табличное значение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b</m:t>
            </m:r>
          </m:sub>
        </m:sSub>
      </m:oMath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11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&gt;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табл</m:t>
            </m:r>
          </m:sub>
        </m:sSub>
      </m:oMath>
      <w:r w:rsidR="00124B1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24B1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306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4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r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4"/>
                    <w:lang w:val="en-US" w:eastAsia="ru-RU"/>
                  </w:rPr>
                  <m:t>xy</m:t>
                </m:r>
              </m:sub>
            </m:sSub>
          </m:sub>
        </m:sSub>
      </m:oMath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39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&gt;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табл</m:t>
            </m:r>
          </m:sub>
        </m:sSub>
      </m:oMath>
      <w:r w:rsidR="00124B1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124B16"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306, 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поэтому параметры </w:t>
      </w:r>
      <w:r w:rsidRPr="004A1776">
        <w:rPr>
          <w:rFonts w:ascii="Times New Roman" w:eastAsia="Times New Roman" w:hAnsi="Times New Roman" w:cs="Times New Roman"/>
          <w:position w:val="-6"/>
          <w:sz w:val="28"/>
          <w:szCs w:val="24"/>
          <w:lang w:eastAsia="ru-RU"/>
        </w:rPr>
        <w:object w:dxaOrig="220" w:dyaOrig="340">
          <v:shape id="_x0000_i1036" type="#_x0000_t75" style="width:11.25pt;height:17.25pt" o:ole="">
            <v:imagedata r:id="rId24" o:title=""/>
          </v:shape>
          <o:OLEObject Type="Embed" ProgID="Equation.3" ShapeID="_x0000_i1036" DrawAspect="Content" ObjectID="_1548238136" r:id="rId28"/>
        </w:objec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Pr="004A1776">
        <w:rPr>
          <w:rFonts w:ascii="Times New Roman" w:eastAsia="Times New Roman" w:hAnsi="Times New Roman" w:cs="Times New Roman"/>
          <w:position w:val="-16"/>
          <w:sz w:val="28"/>
          <w:szCs w:val="24"/>
          <w:lang w:eastAsia="ru-RU"/>
        </w:rPr>
        <w:object w:dxaOrig="340" w:dyaOrig="460">
          <v:shape id="_x0000_i1037" type="#_x0000_t75" style="width:17.25pt;height:23.25pt" o:ole="">
            <v:imagedata r:id="rId26" o:title=""/>
          </v:shape>
          <o:OLEObject Type="Embed" ProgID="Equation.3" ShapeID="_x0000_i1037" DrawAspect="Content" ObjectID="_1548238137" r:id="rId29"/>
        </w:objec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статистически значимы.</w:t>
      </w:r>
    </w:p>
    <w:p w:rsidR="004841B0" w:rsidRDefault="004A1776" w:rsidP="00F21CF6">
      <w:pPr>
        <w:spacing w:after="0" w:line="336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Полученные оценки уравнения регрессии позволяют использовать его для прогноза. Если прогнозное значение 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объема товарооборота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составит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130 тыс. руб., т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огда прогнозное значение 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издержек обращения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составит: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4"/>
                <w:lang w:val="en-US" w:eastAsia="ru-RU"/>
              </w:rPr>
              <m:t>y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4"/>
                <w:lang w:eastAsia="ru-RU"/>
              </w:rPr>
              <m:t>p</m:t>
            </m:r>
          </m:sub>
        </m:sSub>
      </m:oMath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-1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5 + 0,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09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* 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130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= 1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124B16">
        <w:rPr>
          <w:rFonts w:ascii="Times New Roman" w:eastAsia="Times New Roman" w:hAnsi="Times New Roman" w:cs="Times New Roman"/>
          <w:sz w:val="28"/>
          <w:szCs w:val="24"/>
          <w:lang w:eastAsia="ru-RU"/>
        </w:rPr>
        <w:t>45 тыс.</w:t>
      </w:r>
      <w:r w:rsidRPr="004A17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руб.</w:t>
      </w:r>
    </w:p>
    <w:p w:rsidR="00F21CF6" w:rsidRPr="00EC5487" w:rsidRDefault="00F21CF6" w:rsidP="00F21CF6">
      <w:pPr>
        <w:spacing w:after="0" w:line="336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sectPr w:rsidR="00F21CF6" w:rsidRPr="00EC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B8C"/>
    <w:multiLevelType w:val="hybridMultilevel"/>
    <w:tmpl w:val="AEDA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A1"/>
    <w:rsid w:val="00020828"/>
    <w:rsid w:val="00047588"/>
    <w:rsid w:val="000A66AC"/>
    <w:rsid w:val="000B738C"/>
    <w:rsid w:val="000E5D1D"/>
    <w:rsid w:val="00106062"/>
    <w:rsid w:val="00124B16"/>
    <w:rsid w:val="00125A7D"/>
    <w:rsid w:val="00143289"/>
    <w:rsid w:val="00240C4C"/>
    <w:rsid w:val="002648DA"/>
    <w:rsid w:val="002C0932"/>
    <w:rsid w:val="0035684B"/>
    <w:rsid w:val="004738D9"/>
    <w:rsid w:val="004841B0"/>
    <w:rsid w:val="004A1776"/>
    <w:rsid w:val="00502959"/>
    <w:rsid w:val="006A6561"/>
    <w:rsid w:val="006A6E15"/>
    <w:rsid w:val="00722E10"/>
    <w:rsid w:val="007D660D"/>
    <w:rsid w:val="007E5756"/>
    <w:rsid w:val="008232CC"/>
    <w:rsid w:val="008A4970"/>
    <w:rsid w:val="00A13583"/>
    <w:rsid w:val="00AB7A5F"/>
    <w:rsid w:val="00B5360B"/>
    <w:rsid w:val="00BC5454"/>
    <w:rsid w:val="00C75732"/>
    <w:rsid w:val="00CB766E"/>
    <w:rsid w:val="00CF1A81"/>
    <w:rsid w:val="00D56C63"/>
    <w:rsid w:val="00D72061"/>
    <w:rsid w:val="00DD689C"/>
    <w:rsid w:val="00DE0F4F"/>
    <w:rsid w:val="00DF7FB5"/>
    <w:rsid w:val="00E05515"/>
    <w:rsid w:val="00E24FD4"/>
    <w:rsid w:val="00E7314E"/>
    <w:rsid w:val="00E735EC"/>
    <w:rsid w:val="00E9128E"/>
    <w:rsid w:val="00EC5487"/>
    <w:rsid w:val="00F21CF6"/>
    <w:rsid w:val="00F503A1"/>
    <w:rsid w:val="00F82B22"/>
    <w:rsid w:val="00FD3613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A6E15"/>
    <w:rPr>
      <w:color w:val="808080"/>
    </w:rPr>
  </w:style>
  <w:style w:type="table" w:styleId="a6">
    <w:name w:val="Table Grid"/>
    <w:basedOn w:val="a1"/>
    <w:uiPriority w:val="39"/>
    <w:rsid w:val="007E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32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6A6E15"/>
    <w:rPr>
      <w:color w:val="808080"/>
    </w:rPr>
  </w:style>
  <w:style w:type="table" w:styleId="a6">
    <w:name w:val="Table Grid"/>
    <w:basedOn w:val="a1"/>
    <w:uiPriority w:val="39"/>
    <w:rsid w:val="007E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package" Target="embeddings/_____Microsoft_Excel1.xlsx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Поле корреляции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numRef>
              <c:f>Лист1!$A$2:$A$11</c:f>
              <c:numCache>
                <c:formatCode>General</c:formatCode>
                <c:ptCount val="10"/>
                <c:pt idx="0">
                  <c:v>60</c:v>
                </c:pt>
                <c:pt idx="1">
                  <c:v>90</c:v>
                </c:pt>
                <c:pt idx="2">
                  <c:v>160</c:v>
                </c:pt>
                <c:pt idx="3">
                  <c:v>80</c:v>
                </c:pt>
                <c:pt idx="4">
                  <c:v>105</c:v>
                </c:pt>
                <c:pt idx="5">
                  <c:v>120</c:v>
                </c:pt>
                <c:pt idx="6">
                  <c:v>70</c:v>
                </c:pt>
                <c:pt idx="7">
                  <c:v>130</c:v>
                </c:pt>
                <c:pt idx="8">
                  <c:v>110</c:v>
                </c:pt>
                <c:pt idx="9">
                  <c:v>140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2.9</c:v>
                </c:pt>
                <c:pt idx="1">
                  <c:v>7.1</c:v>
                </c:pt>
                <c:pt idx="2">
                  <c:v>12</c:v>
                </c:pt>
                <c:pt idx="3">
                  <c:v>6.3</c:v>
                </c:pt>
                <c:pt idx="4">
                  <c:v>7</c:v>
                </c:pt>
                <c:pt idx="5">
                  <c:v>8.4</c:v>
                </c:pt>
                <c:pt idx="6">
                  <c:v>4.8</c:v>
                </c:pt>
                <c:pt idx="7">
                  <c:v>11.2</c:v>
                </c:pt>
                <c:pt idx="8">
                  <c:v>7.6</c:v>
                </c:pt>
                <c:pt idx="9">
                  <c:v>10.6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9535616"/>
        <c:axId val="36955264"/>
      </c:lineChart>
      <c:catAx>
        <c:axId val="1195356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Объем товарооборота, тыс. руб.</a:t>
                </a:r>
              </a:p>
            </c:rich>
          </c:tx>
          <c:layout>
            <c:manualLayout>
              <c:xMode val="edge"/>
              <c:yMode val="edge"/>
              <c:x val="0.63684128025663467"/>
              <c:y val="0.9039482564679415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955264"/>
        <c:crosses val="autoZero"/>
        <c:auto val="1"/>
        <c:lblAlgn val="ctr"/>
        <c:lblOffset val="100"/>
        <c:noMultiLvlLbl val="0"/>
      </c:catAx>
      <c:valAx>
        <c:axId val="36955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Издержки обращения, тыс. руб.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1779580677415323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1953561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Марина Э Черкасова</cp:lastModifiedBy>
  <cp:revision>12</cp:revision>
  <dcterms:created xsi:type="dcterms:W3CDTF">2016-05-06T10:03:00Z</dcterms:created>
  <dcterms:modified xsi:type="dcterms:W3CDTF">2017-02-10T10:22:00Z</dcterms:modified>
</cp:coreProperties>
</file>