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0C40" w:rsidRDefault="00BD0C40">
      <w:pPr>
        <w:rPr>
          <w:rFonts w:ascii="Times New Roman" w:hAnsi="Times New Roman" w:cs="Times New Roman"/>
          <w:sz w:val="28"/>
          <w:szCs w:val="28"/>
        </w:rPr>
      </w:pPr>
      <w:r>
        <w:rPr>
          <w:rFonts w:ascii="Times New Roman" w:hAnsi="Times New Roman" w:cs="Times New Roman"/>
          <w:sz w:val="28"/>
          <w:szCs w:val="28"/>
        </w:rPr>
        <w:br w:type="page"/>
      </w:r>
    </w:p>
    <w:p w:rsidR="0003312F" w:rsidRDefault="00012815" w:rsidP="00C22874">
      <w:pPr>
        <w:jc w:val="center"/>
        <w:rPr>
          <w:rFonts w:ascii="Arial" w:hAnsi="Arial" w:cs="Arial"/>
          <w:b/>
          <w:sz w:val="32"/>
          <w:szCs w:val="32"/>
        </w:rPr>
      </w:pPr>
      <w:r w:rsidRPr="00012815">
        <w:rPr>
          <w:rFonts w:ascii="Arial" w:hAnsi="Arial" w:cs="Arial"/>
          <w:b/>
          <w:sz w:val="32"/>
          <w:szCs w:val="32"/>
        </w:rPr>
        <w:lastRenderedPageBreak/>
        <w:t>ОГЛАВЛЕНИЕ</w:t>
      </w:r>
    </w:p>
    <w:p w:rsidR="00012815" w:rsidRPr="00012815" w:rsidRDefault="00012815" w:rsidP="00C22874">
      <w:pPr>
        <w:jc w:val="center"/>
        <w:rPr>
          <w:rFonts w:ascii="Arial" w:hAnsi="Arial" w:cs="Arial"/>
          <w:b/>
          <w:sz w:val="32"/>
          <w:szCs w:val="32"/>
        </w:rPr>
      </w:pPr>
    </w:p>
    <w:p w:rsidR="00C22874" w:rsidRPr="00534FAD" w:rsidRDefault="00006FFD" w:rsidP="00534FAD">
      <w:pPr>
        <w:spacing w:line="360" w:lineRule="auto"/>
        <w:rPr>
          <w:rFonts w:ascii="Times New Roman" w:hAnsi="Times New Roman" w:cs="Times New Roman"/>
          <w:sz w:val="28"/>
          <w:szCs w:val="28"/>
        </w:rPr>
      </w:pPr>
      <w:r>
        <w:rPr>
          <w:rFonts w:ascii="Times New Roman" w:hAnsi="Times New Roman" w:cs="Times New Roman"/>
          <w:sz w:val="28"/>
          <w:szCs w:val="28"/>
        </w:rPr>
        <w:t>Введение</w:t>
      </w:r>
      <w:r w:rsidR="00C22874" w:rsidRPr="00534FAD">
        <w:rPr>
          <w:rFonts w:ascii="Times New Roman" w:hAnsi="Times New Roman" w:cs="Times New Roman"/>
          <w:sz w:val="28"/>
          <w:szCs w:val="28"/>
        </w:rPr>
        <w:t>…………………………………………………………</w:t>
      </w:r>
      <w:r w:rsidR="00012815">
        <w:rPr>
          <w:rFonts w:ascii="Times New Roman" w:hAnsi="Times New Roman" w:cs="Times New Roman"/>
          <w:sz w:val="28"/>
          <w:szCs w:val="28"/>
        </w:rPr>
        <w:t>………</w:t>
      </w:r>
      <w:r>
        <w:rPr>
          <w:rFonts w:ascii="Times New Roman" w:hAnsi="Times New Roman" w:cs="Times New Roman"/>
          <w:sz w:val="28"/>
          <w:szCs w:val="28"/>
        </w:rPr>
        <w:t>….</w:t>
      </w:r>
      <w:r w:rsidR="00012815">
        <w:rPr>
          <w:rFonts w:ascii="Times New Roman" w:hAnsi="Times New Roman" w:cs="Times New Roman"/>
          <w:sz w:val="28"/>
          <w:szCs w:val="28"/>
        </w:rPr>
        <w:t>….</w:t>
      </w:r>
      <w:r w:rsidR="00BD0C40">
        <w:rPr>
          <w:rFonts w:ascii="Times New Roman" w:hAnsi="Times New Roman" w:cs="Times New Roman"/>
          <w:sz w:val="28"/>
          <w:szCs w:val="28"/>
        </w:rPr>
        <w:t>.</w:t>
      </w:r>
      <w:r w:rsidR="00FA1767" w:rsidRPr="00534FAD">
        <w:rPr>
          <w:rFonts w:ascii="Times New Roman" w:hAnsi="Times New Roman" w:cs="Times New Roman"/>
          <w:sz w:val="28"/>
          <w:szCs w:val="28"/>
        </w:rPr>
        <w:t>3</w:t>
      </w:r>
    </w:p>
    <w:p w:rsidR="00C22874" w:rsidRPr="00534FAD" w:rsidRDefault="00C22874" w:rsidP="00534FAD">
      <w:pPr>
        <w:spacing w:line="360" w:lineRule="auto"/>
        <w:rPr>
          <w:rFonts w:ascii="Times New Roman" w:hAnsi="Times New Roman" w:cs="Times New Roman"/>
          <w:sz w:val="28"/>
          <w:szCs w:val="28"/>
        </w:rPr>
      </w:pPr>
      <w:r w:rsidRPr="00534FAD">
        <w:rPr>
          <w:rFonts w:ascii="Times New Roman" w:hAnsi="Times New Roman" w:cs="Times New Roman"/>
          <w:sz w:val="28"/>
          <w:szCs w:val="28"/>
        </w:rPr>
        <w:t xml:space="preserve">1. </w:t>
      </w:r>
      <w:r w:rsidR="00006FFD">
        <w:rPr>
          <w:rFonts w:ascii="Times New Roman" w:hAnsi="Times New Roman" w:cs="Times New Roman"/>
          <w:sz w:val="28"/>
          <w:szCs w:val="28"/>
        </w:rPr>
        <w:t xml:space="preserve">Теоретические основы управления дебиторской задолженностью хозяйствующего </w:t>
      </w:r>
      <w:r w:rsidR="00AA5A00">
        <w:rPr>
          <w:rFonts w:ascii="Times New Roman" w:hAnsi="Times New Roman" w:cs="Times New Roman"/>
          <w:sz w:val="28"/>
          <w:szCs w:val="28"/>
        </w:rPr>
        <w:t>субъекта</w:t>
      </w:r>
      <w:r w:rsidR="00006FFD">
        <w:rPr>
          <w:rFonts w:ascii="Times New Roman" w:hAnsi="Times New Roman" w:cs="Times New Roman"/>
          <w:sz w:val="28"/>
          <w:szCs w:val="28"/>
        </w:rPr>
        <w:t>……………………………………..</w:t>
      </w:r>
      <w:r w:rsidR="00012815">
        <w:rPr>
          <w:rFonts w:ascii="Times New Roman" w:hAnsi="Times New Roman" w:cs="Times New Roman"/>
          <w:sz w:val="28"/>
          <w:szCs w:val="28"/>
        </w:rPr>
        <w:t>………………...</w:t>
      </w:r>
    </w:p>
    <w:p w:rsidR="00C22874" w:rsidRPr="00534FAD" w:rsidRDefault="00C22874" w:rsidP="00534FAD">
      <w:pPr>
        <w:spacing w:line="360" w:lineRule="auto"/>
        <w:rPr>
          <w:rFonts w:ascii="Times New Roman" w:hAnsi="Times New Roman" w:cs="Times New Roman"/>
          <w:sz w:val="28"/>
          <w:szCs w:val="28"/>
        </w:rPr>
      </w:pPr>
      <w:r w:rsidRPr="00534FAD">
        <w:rPr>
          <w:rFonts w:ascii="Times New Roman" w:hAnsi="Times New Roman" w:cs="Times New Roman"/>
          <w:sz w:val="28"/>
          <w:szCs w:val="28"/>
        </w:rPr>
        <w:t xml:space="preserve">1.1. Понятие, виды, функции </w:t>
      </w:r>
      <w:r w:rsidR="00012815">
        <w:rPr>
          <w:rFonts w:ascii="Times New Roman" w:hAnsi="Times New Roman" w:cs="Times New Roman"/>
          <w:sz w:val="28"/>
          <w:szCs w:val="28"/>
        </w:rPr>
        <w:t>дебиторской задолженности…………………</w:t>
      </w:r>
      <w:r w:rsidR="00BD0C40">
        <w:rPr>
          <w:rFonts w:ascii="Times New Roman" w:hAnsi="Times New Roman" w:cs="Times New Roman"/>
          <w:sz w:val="28"/>
          <w:szCs w:val="28"/>
        </w:rPr>
        <w:t>5</w:t>
      </w:r>
    </w:p>
    <w:p w:rsidR="00C22874" w:rsidRPr="00534FAD" w:rsidRDefault="00CA482B" w:rsidP="00CA482B">
      <w:pPr>
        <w:spacing w:line="360" w:lineRule="auto"/>
        <w:rPr>
          <w:rFonts w:ascii="Times New Roman" w:hAnsi="Times New Roman" w:cs="Times New Roman"/>
          <w:sz w:val="28"/>
          <w:szCs w:val="28"/>
        </w:rPr>
      </w:pPr>
      <w:r>
        <w:rPr>
          <w:rFonts w:ascii="Times New Roman" w:hAnsi="Times New Roman" w:cs="Times New Roman"/>
          <w:sz w:val="28"/>
          <w:szCs w:val="28"/>
        </w:rPr>
        <w:t xml:space="preserve">1.2. Содержание, цель и задачи политики управления </w:t>
      </w:r>
      <w:r w:rsidR="00C22874" w:rsidRPr="00534FAD">
        <w:rPr>
          <w:rFonts w:ascii="Times New Roman" w:hAnsi="Times New Roman" w:cs="Times New Roman"/>
          <w:sz w:val="28"/>
          <w:szCs w:val="28"/>
        </w:rPr>
        <w:t>дебиторской задолженностью</w:t>
      </w:r>
      <w:r>
        <w:rPr>
          <w:rFonts w:ascii="Times New Roman" w:hAnsi="Times New Roman" w:cs="Times New Roman"/>
          <w:sz w:val="28"/>
          <w:szCs w:val="28"/>
        </w:rPr>
        <w:t>........................................................</w:t>
      </w:r>
      <w:r w:rsidR="00012815">
        <w:rPr>
          <w:rFonts w:ascii="Times New Roman" w:hAnsi="Times New Roman" w:cs="Times New Roman"/>
          <w:sz w:val="28"/>
          <w:szCs w:val="28"/>
        </w:rPr>
        <w:t>............................</w:t>
      </w:r>
      <w:r>
        <w:rPr>
          <w:rFonts w:ascii="Times New Roman" w:hAnsi="Times New Roman" w:cs="Times New Roman"/>
          <w:sz w:val="28"/>
          <w:szCs w:val="28"/>
        </w:rPr>
        <w:t>.............</w:t>
      </w:r>
      <w:r w:rsidR="00F57F04">
        <w:rPr>
          <w:rFonts w:ascii="Times New Roman" w:hAnsi="Times New Roman" w:cs="Times New Roman"/>
          <w:sz w:val="28"/>
          <w:szCs w:val="28"/>
        </w:rPr>
        <w:t>10</w:t>
      </w:r>
    </w:p>
    <w:p w:rsidR="00C22874" w:rsidRPr="00534FAD" w:rsidRDefault="00006FFD" w:rsidP="00534FAD">
      <w:pPr>
        <w:spacing w:line="360" w:lineRule="auto"/>
        <w:rPr>
          <w:rFonts w:ascii="Times New Roman" w:hAnsi="Times New Roman" w:cs="Times New Roman"/>
          <w:sz w:val="28"/>
          <w:szCs w:val="28"/>
        </w:rPr>
      </w:pPr>
      <w:r>
        <w:rPr>
          <w:rFonts w:ascii="Times New Roman" w:hAnsi="Times New Roman" w:cs="Times New Roman"/>
          <w:sz w:val="28"/>
          <w:szCs w:val="28"/>
        </w:rPr>
        <w:t xml:space="preserve">2. Оптимизация управления дебиторской задолженностью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на примере ПАО «Почта Банк», г. Москва)……………………………………………….</w:t>
      </w:r>
    </w:p>
    <w:p w:rsidR="00FC6FE9" w:rsidRDefault="00FC6FE9" w:rsidP="00FC6FE9">
      <w:pPr>
        <w:spacing w:line="360" w:lineRule="auto"/>
        <w:rPr>
          <w:rFonts w:ascii="Times New Roman" w:hAnsi="Times New Roman" w:cs="Times New Roman"/>
          <w:sz w:val="28"/>
          <w:szCs w:val="28"/>
        </w:rPr>
      </w:pPr>
      <w:r w:rsidRPr="00534FAD">
        <w:rPr>
          <w:rFonts w:ascii="Times New Roman" w:hAnsi="Times New Roman" w:cs="Times New Roman"/>
          <w:sz w:val="28"/>
          <w:szCs w:val="28"/>
        </w:rPr>
        <w:t>2.1</w:t>
      </w:r>
      <w:r>
        <w:rPr>
          <w:rFonts w:ascii="Times New Roman" w:hAnsi="Times New Roman" w:cs="Times New Roman"/>
          <w:sz w:val="28"/>
          <w:szCs w:val="28"/>
        </w:rPr>
        <w:t>. Анализ структуры и динамики дебиторской задолженности и оценка оборачиваемости</w:t>
      </w:r>
      <w:r w:rsidR="00006FFD">
        <w:rPr>
          <w:rFonts w:ascii="Times New Roman" w:hAnsi="Times New Roman" w:cs="Times New Roman"/>
          <w:sz w:val="28"/>
          <w:szCs w:val="28"/>
        </w:rPr>
        <w:t xml:space="preserve"> </w:t>
      </w:r>
      <w:proofErr w:type="gramStart"/>
      <w:r w:rsidR="00006FFD">
        <w:rPr>
          <w:rFonts w:ascii="Times New Roman" w:hAnsi="Times New Roman" w:cs="Times New Roman"/>
          <w:sz w:val="28"/>
          <w:szCs w:val="28"/>
        </w:rPr>
        <w:t>на примере</w:t>
      </w:r>
      <w:r w:rsidR="00665504">
        <w:rPr>
          <w:rFonts w:ascii="Times New Roman" w:hAnsi="Times New Roman" w:cs="Times New Roman"/>
          <w:sz w:val="28"/>
          <w:szCs w:val="28"/>
        </w:rPr>
        <w:t xml:space="preserve"> «Почта</w:t>
      </w:r>
      <w:proofErr w:type="gramEnd"/>
      <w:r w:rsidR="00665504">
        <w:rPr>
          <w:rFonts w:ascii="Times New Roman" w:hAnsi="Times New Roman" w:cs="Times New Roman"/>
          <w:sz w:val="28"/>
          <w:szCs w:val="28"/>
        </w:rPr>
        <w:t xml:space="preserve"> Банк»……...</w:t>
      </w:r>
      <w:r w:rsidR="00012815">
        <w:rPr>
          <w:rFonts w:ascii="Times New Roman" w:hAnsi="Times New Roman" w:cs="Times New Roman"/>
          <w:sz w:val="28"/>
          <w:szCs w:val="28"/>
        </w:rPr>
        <w:t>…………</w:t>
      </w:r>
      <w:r w:rsidR="00006FFD">
        <w:rPr>
          <w:rFonts w:ascii="Times New Roman" w:hAnsi="Times New Roman" w:cs="Times New Roman"/>
          <w:sz w:val="28"/>
          <w:szCs w:val="28"/>
        </w:rPr>
        <w:t>…</w:t>
      </w:r>
      <w:r w:rsidR="00012815">
        <w:rPr>
          <w:rFonts w:ascii="Times New Roman" w:hAnsi="Times New Roman" w:cs="Times New Roman"/>
          <w:sz w:val="28"/>
          <w:szCs w:val="28"/>
        </w:rPr>
        <w:t>…………</w:t>
      </w:r>
      <w:r>
        <w:rPr>
          <w:rFonts w:ascii="Times New Roman" w:hAnsi="Times New Roman" w:cs="Times New Roman"/>
          <w:sz w:val="28"/>
          <w:szCs w:val="28"/>
        </w:rPr>
        <w:t>…13</w:t>
      </w:r>
    </w:p>
    <w:p w:rsidR="00FA1767" w:rsidRPr="00534FAD" w:rsidRDefault="00FC6FE9" w:rsidP="00534FAD">
      <w:pPr>
        <w:spacing w:line="360" w:lineRule="auto"/>
        <w:rPr>
          <w:rFonts w:ascii="Times New Roman" w:hAnsi="Times New Roman" w:cs="Times New Roman"/>
          <w:sz w:val="28"/>
          <w:szCs w:val="28"/>
        </w:rPr>
      </w:pPr>
      <w:r>
        <w:rPr>
          <w:rFonts w:ascii="Times New Roman" w:hAnsi="Times New Roman" w:cs="Times New Roman"/>
          <w:sz w:val="28"/>
          <w:szCs w:val="28"/>
        </w:rPr>
        <w:t>2.2</w:t>
      </w:r>
      <w:r w:rsidR="00FA1767" w:rsidRPr="00534FAD">
        <w:rPr>
          <w:rFonts w:ascii="Times New Roman" w:hAnsi="Times New Roman" w:cs="Times New Roman"/>
          <w:sz w:val="28"/>
          <w:szCs w:val="28"/>
        </w:rPr>
        <w:t>. Анализ оптимальности величи</w:t>
      </w:r>
      <w:r w:rsidR="00157676">
        <w:rPr>
          <w:rFonts w:ascii="Times New Roman" w:hAnsi="Times New Roman" w:cs="Times New Roman"/>
          <w:sz w:val="28"/>
          <w:szCs w:val="28"/>
        </w:rPr>
        <w:t>ны д</w:t>
      </w:r>
      <w:r w:rsidR="00012815">
        <w:rPr>
          <w:rFonts w:ascii="Times New Roman" w:hAnsi="Times New Roman" w:cs="Times New Roman"/>
          <w:sz w:val="28"/>
          <w:szCs w:val="28"/>
        </w:rPr>
        <w:t>ебиторской задолженности……..</w:t>
      </w:r>
      <w:r>
        <w:rPr>
          <w:rFonts w:ascii="Times New Roman" w:hAnsi="Times New Roman" w:cs="Times New Roman"/>
          <w:sz w:val="28"/>
          <w:szCs w:val="28"/>
        </w:rPr>
        <w:t>.</w:t>
      </w:r>
      <w:r w:rsidR="009E47C6">
        <w:rPr>
          <w:rFonts w:ascii="Times New Roman" w:hAnsi="Times New Roman" w:cs="Times New Roman"/>
          <w:sz w:val="28"/>
          <w:szCs w:val="28"/>
        </w:rPr>
        <w:t>17</w:t>
      </w:r>
    </w:p>
    <w:p w:rsidR="00C22874" w:rsidRPr="007B1241" w:rsidRDefault="00006FFD" w:rsidP="00534FAD">
      <w:pPr>
        <w:spacing w:line="360" w:lineRule="auto"/>
        <w:rPr>
          <w:rFonts w:ascii="Times New Roman" w:hAnsi="Times New Roman" w:cs="Times New Roman"/>
          <w:sz w:val="28"/>
          <w:szCs w:val="28"/>
        </w:rPr>
      </w:pPr>
      <w:r>
        <w:rPr>
          <w:rFonts w:ascii="Times New Roman" w:hAnsi="Times New Roman" w:cs="Times New Roman"/>
          <w:sz w:val="28"/>
          <w:szCs w:val="28"/>
        </w:rPr>
        <w:t xml:space="preserve">3. Мероприятия по совершенствованию управления дебиторской задолженности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Почта</w:t>
      </w:r>
      <w:proofErr w:type="gramEnd"/>
      <w:r>
        <w:rPr>
          <w:rFonts w:ascii="Times New Roman" w:hAnsi="Times New Roman" w:cs="Times New Roman"/>
          <w:sz w:val="28"/>
          <w:szCs w:val="28"/>
        </w:rPr>
        <w:t xml:space="preserve"> Банк»……………………………</w:t>
      </w:r>
      <w:r w:rsidR="00012815">
        <w:rPr>
          <w:rFonts w:ascii="Times New Roman" w:hAnsi="Times New Roman" w:cs="Times New Roman"/>
          <w:sz w:val="28"/>
          <w:szCs w:val="28"/>
        </w:rPr>
        <w:t>…………………21</w:t>
      </w:r>
    </w:p>
    <w:p w:rsidR="00C22874" w:rsidRPr="00534FAD" w:rsidRDefault="00006FFD" w:rsidP="00534FAD">
      <w:pPr>
        <w:spacing w:line="360" w:lineRule="auto"/>
        <w:rPr>
          <w:rFonts w:ascii="Times New Roman" w:hAnsi="Times New Roman" w:cs="Times New Roman"/>
          <w:sz w:val="28"/>
          <w:szCs w:val="28"/>
        </w:rPr>
      </w:pPr>
      <w:r>
        <w:rPr>
          <w:rFonts w:ascii="Times New Roman" w:hAnsi="Times New Roman" w:cs="Times New Roman"/>
          <w:sz w:val="28"/>
          <w:szCs w:val="28"/>
        </w:rPr>
        <w:t>Заключение……</w:t>
      </w:r>
      <w:r w:rsidR="00C22874" w:rsidRPr="00534FAD">
        <w:rPr>
          <w:rFonts w:ascii="Times New Roman" w:hAnsi="Times New Roman" w:cs="Times New Roman"/>
          <w:sz w:val="28"/>
          <w:szCs w:val="28"/>
        </w:rPr>
        <w:t>………………………………………………………………</w:t>
      </w:r>
      <w:r w:rsidR="00012815">
        <w:rPr>
          <w:rFonts w:ascii="Times New Roman" w:hAnsi="Times New Roman" w:cs="Times New Roman"/>
          <w:sz w:val="28"/>
          <w:szCs w:val="28"/>
        </w:rPr>
        <w:t>.22</w:t>
      </w:r>
    </w:p>
    <w:p w:rsidR="00C22874" w:rsidRPr="00534FAD" w:rsidRDefault="00006FFD" w:rsidP="00534FAD">
      <w:pPr>
        <w:spacing w:line="360" w:lineRule="auto"/>
        <w:rPr>
          <w:rFonts w:ascii="Times New Roman" w:hAnsi="Times New Roman" w:cs="Times New Roman"/>
          <w:sz w:val="28"/>
          <w:szCs w:val="28"/>
        </w:rPr>
      </w:pPr>
      <w:r>
        <w:rPr>
          <w:rFonts w:ascii="Times New Roman" w:hAnsi="Times New Roman" w:cs="Times New Roman"/>
          <w:sz w:val="28"/>
          <w:szCs w:val="28"/>
        </w:rPr>
        <w:t>Библиографический список……………………….</w:t>
      </w:r>
      <w:r w:rsidR="00C22874" w:rsidRPr="00534FAD">
        <w:rPr>
          <w:rFonts w:ascii="Times New Roman" w:hAnsi="Times New Roman" w:cs="Times New Roman"/>
          <w:sz w:val="28"/>
          <w:szCs w:val="28"/>
        </w:rPr>
        <w:t>……………………</w:t>
      </w:r>
      <w:r w:rsidR="00012815">
        <w:rPr>
          <w:rFonts w:ascii="Times New Roman" w:hAnsi="Times New Roman" w:cs="Times New Roman"/>
          <w:sz w:val="28"/>
          <w:szCs w:val="28"/>
        </w:rPr>
        <w:t>…….23</w:t>
      </w:r>
    </w:p>
    <w:p w:rsidR="00C22874" w:rsidRDefault="00C22874">
      <w:r>
        <w:br w:type="page"/>
      </w:r>
    </w:p>
    <w:p w:rsidR="00C22874" w:rsidRPr="00012815" w:rsidRDefault="00AA5A00" w:rsidP="00012815">
      <w:pPr>
        <w:jc w:val="center"/>
        <w:rPr>
          <w:rFonts w:ascii="Arial" w:hAnsi="Arial" w:cs="Arial"/>
          <w:b/>
          <w:sz w:val="32"/>
          <w:szCs w:val="32"/>
        </w:rPr>
      </w:pPr>
      <w:r>
        <w:rPr>
          <w:rFonts w:ascii="Arial" w:hAnsi="Arial" w:cs="Arial"/>
          <w:b/>
          <w:sz w:val="32"/>
          <w:szCs w:val="32"/>
        </w:rPr>
        <w:lastRenderedPageBreak/>
        <w:t>Введение</w:t>
      </w:r>
    </w:p>
    <w:p w:rsidR="00534FAD" w:rsidRPr="00534FAD" w:rsidRDefault="00534FAD" w:rsidP="00534FAD">
      <w:pPr>
        <w:jc w:val="both"/>
        <w:rPr>
          <w:rFonts w:ascii="Times New Roman" w:hAnsi="Times New Roman" w:cs="Times New Roman"/>
          <w:sz w:val="28"/>
          <w:szCs w:val="28"/>
        </w:rPr>
      </w:pPr>
    </w:p>
    <w:p w:rsidR="00FA1767" w:rsidRPr="00534FAD" w:rsidRDefault="00FA1767" w:rsidP="00534FAD">
      <w:pPr>
        <w:spacing w:line="360" w:lineRule="auto"/>
        <w:ind w:firstLine="709"/>
        <w:jc w:val="both"/>
        <w:rPr>
          <w:rFonts w:ascii="Times New Roman" w:hAnsi="Times New Roman" w:cs="Times New Roman"/>
          <w:sz w:val="28"/>
          <w:szCs w:val="28"/>
        </w:rPr>
      </w:pPr>
      <w:r w:rsidRPr="00534FAD">
        <w:rPr>
          <w:rFonts w:ascii="Times New Roman" w:hAnsi="Times New Roman" w:cs="Times New Roman"/>
          <w:sz w:val="28"/>
          <w:szCs w:val="28"/>
        </w:rPr>
        <w:t>В процессе финансово-хозяйственной деятельности, у любой организации зачастую появляется потребность в проведении каких-либо расчетов со своими контрагентами, налоговыми органами или же бюджетом. Оказывая услуги или отгружая продукцию, организация не получает деньги в оплату в тот же момент, другими словами, оно кредитует своих покупателей. Отсюда вытекает то, что от момента отгрузки продукции, до момента поступления платежа, средства предприятия находятся на мертвой точке, которая выражается в виде дебиторской задолженности. Уровень задолженности обусловлен многими факторами: разновидностью товаров, объемом рынка, степенью насыщенности рынка данным товаром, различными договорами, установленной на предприятии системой расчетов. Заключительный фактор в особенности важен для финансового менеджера в связи с планированием текущих денежных потоков.  Таким образом, тема является актуальной.</w:t>
      </w:r>
    </w:p>
    <w:p w:rsidR="00FA1767" w:rsidRPr="00534FAD" w:rsidRDefault="00FA1767" w:rsidP="00534FAD">
      <w:pPr>
        <w:spacing w:line="360" w:lineRule="auto"/>
        <w:ind w:firstLine="709"/>
        <w:jc w:val="both"/>
        <w:rPr>
          <w:rFonts w:ascii="Times New Roman" w:hAnsi="Times New Roman" w:cs="Times New Roman"/>
          <w:sz w:val="28"/>
          <w:szCs w:val="28"/>
        </w:rPr>
      </w:pPr>
      <w:r w:rsidRPr="00534FAD">
        <w:rPr>
          <w:rFonts w:ascii="Times New Roman" w:hAnsi="Times New Roman" w:cs="Times New Roman"/>
          <w:sz w:val="28"/>
          <w:szCs w:val="28"/>
        </w:rPr>
        <w:t>Целью работы является анализ управления дебиторской задолженностью предприятия.</w:t>
      </w:r>
    </w:p>
    <w:p w:rsidR="00FA1767" w:rsidRPr="00534FAD" w:rsidRDefault="00FA1767" w:rsidP="00534FAD">
      <w:pPr>
        <w:spacing w:line="360" w:lineRule="auto"/>
        <w:ind w:firstLine="709"/>
        <w:jc w:val="both"/>
        <w:rPr>
          <w:rFonts w:ascii="Times New Roman" w:hAnsi="Times New Roman" w:cs="Times New Roman"/>
          <w:sz w:val="28"/>
          <w:szCs w:val="28"/>
        </w:rPr>
      </w:pPr>
      <w:r w:rsidRPr="00534FAD">
        <w:rPr>
          <w:rFonts w:ascii="Times New Roman" w:hAnsi="Times New Roman" w:cs="Times New Roman"/>
          <w:sz w:val="28"/>
          <w:szCs w:val="28"/>
        </w:rPr>
        <w:t>Данная работа имеет ряд задач, необходимых для того, чтобы провести анализ:</w:t>
      </w:r>
    </w:p>
    <w:p w:rsidR="00FA1767" w:rsidRPr="00534FAD" w:rsidRDefault="00534FAD" w:rsidP="00534FAD">
      <w:pPr>
        <w:spacing w:line="360" w:lineRule="auto"/>
        <w:ind w:firstLine="709"/>
        <w:jc w:val="both"/>
        <w:rPr>
          <w:rFonts w:ascii="Times New Roman" w:hAnsi="Times New Roman" w:cs="Times New Roman"/>
          <w:sz w:val="28"/>
          <w:szCs w:val="28"/>
        </w:rPr>
      </w:pPr>
      <w:r w:rsidRPr="00534FAD">
        <w:rPr>
          <w:rFonts w:ascii="Times New Roman" w:hAnsi="Times New Roman" w:cs="Times New Roman"/>
          <w:sz w:val="28"/>
          <w:szCs w:val="28"/>
        </w:rPr>
        <w:t>- Раскрыть теоретические основы управления дебиторской задолженностью хозяйствующего субъекта;</w:t>
      </w:r>
    </w:p>
    <w:p w:rsidR="00534FAD" w:rsidRPr="00534FAD" w:rsidRDefault="00534FAD" w:rsidP="00534FAD">
      <w:pPr>
        <w:spacing w:line="360" w:lineRule="auto"/>
        <w:ind w:firstLine="709"/>
        <w:jc w:val="both"/>
        <w:rPr>
          <w:rFonts w:ascii="Times New Roman" w:hAnsi="Times New Roman" w:cs="Times New Roman"/>
          <w:sz w:val="28"/>
          <w:szCs w:val="28"/>
        </w:rPr>
      </w:pPr>
      <w:r w:rsidRPr="00534FAD">
        <w:rPr>
          <w:rFonts w:ascii="Times New Roman" w:hAnsi="Times New Roman" w:cs="Times New Roman"/>
          <w:sz w:val="28"/>
          <w:szCs w:val="28"/>
        </w:rPr>
        <w:t>- Проанализировать оптимальность величины дебиторской задолженности;</w:t>
      </w:r>
    </w:p>
    <w:p w:rsidR="00534FAD" w:rsidRPr="00534FAD" w:rsidRDefault="00534FAD" w:rsidP="00534FAD">
      <w:pPr>
        <w:spacing w:line="360" w:lineRule="auto"/>
        <w:ind w:firstLine="709"/>
        <w:jc w:val="both"/>
        <w:rPr>
          <w:rFonts w:ascii="Times New Roman" w:hAnsi="Times New Roman" w:cs="Times New Roman"/>
          <w:sz w:val="28"/>
          <w:szCs w:val="28"/>
        </w:rPr>
      </w:pPr>
      <w:r w:rsidRPr="00534FAD">
        <w:rPr>
          <w:rFonts w:ascii="Times New Roman" w:hAnsi="Times New Roman" w:cs="Times New Roman"/>
          <w:sz w:val="28"/>
          <w:szCs w:val="28"/>
        </w:rPr>
        <w:t>- Предложить и сформировать ряд мероприятий по усовершенствованию управлением дебиторской задолженностью.</w:t>
      </w:r>
    </w:p>
    <w:p w:rsidR="00534FAD" w:rsidRPr="00534FAD" w:rsidRDefault="00534FAD" w:rsidP="00534FAD">
      <w:pPr>
        <w:spacing w:line="360" w:lineRule="auto"/>
        <w:ind w:firstLine="709"/>
        <w:jc w:val="both"/>
        <w:rPr>
          <w:rFonts w:ascii="Times New Roman" w:hAnsi="Times New Roman" w:cs="Times New Roman"/>
          <w:sz w:val="28"/>
          <w:szCs w:val="28"/>
        </w:rPr>
      </w:pPr>
      <w:r w:rsidRPr="00534FAD">
        <w:rPr>
          <w:rFonts w:ascii="Times New Roman" w:hAnsi="Times New Roman" w:cs="Times New Roman"/>
          <w:sz w:val="28"/>
          <w:szCs w:val="28"/>
        </w:rPr>
        <w:lastRenderedPageBreak/>
        <w:t>В соответствии с целью и поставленными задачами данная курсовая работа состоит из трёх глав.</w:t>
      </w:r>
    </w:p>
    <w:p w:rsidR="00534FAD" w:rsidRPr="00534FAD" w:rsidRDefault="00534FAD" w:rsidP="00534FAD">
      <w:pPr>
        <w:spacing w:line="360" w:lineRule="auto"/>
        <w:ind w:firstLine="709"/>
        <w:jc w:val="both"/>
        <w:rPr>
          <w:rFonts w:ascii="Times New Roman" w:hAnsi="Times New Roman" w:cs="Times New Roman"/>
          <w:sz w:val="28"/>
          <w:szCs w:val="28"/>
        </w:rPr>
      </w:pPr>
      <w:r w:rsidRPr="00534FAD">
        <w:rPr>
          <w:rFonts w:ascii="Times New Roman" w:hAnsi="Times New Roman" w:cs="Times New Roman"/>
          <w:sz w:val="28"/>
          <w:szCs w:val="28"/>
        </w:rPr>
        <w:t xml:space="preserve">В первой главе рассмотрены такие вопросы, как понятие, виды и функции дебиторской задолженности, а также способы управления дебиторской задолженностью. </w:t>
      </w:r>
    </w:p>
    <w:p w:rsidR="00534FAD" w:rsidRPr="00534FAD" w:rsidRDefault="00534FAD" w:rsidP="00534FAD">
      <w:pPr>
        <w:spacing w:line="360" w:lineRule="auto"/>
        <w:ind w:firstLine="709"/>
        <w:jc w:val="both"/>
        <w:rPr>
          <w:rFonts w:ascii="Times New Roman" w:hAnsi="Times New Roman" w:cs="Times New Roman"/>
          <w:sz w:val="28"/>
          <w:szCs w:val="28"/>
        </w:rPr>
      </w:pPr>
      <w:r w:rsidRPr="00534FAD">
        <w:rPr>
          <w:rFonts w:ascii="Times New Roman" w:hAnsi="Times New Roman" w:cs="Times New Roman"/>
          <w:sz w:val="28"/>
          <w:szCs w:val="28"/>
        </w:rPr>
        <w:t xml:space="preserve">Во второй главе исследована методика анализа оптимальности величины дебиторской задолженности, а также анализ управления дебиторской задолженностью </w:t>
      </w:r>
      <w:proofErr w:type="gramStart"/>
      <w:r w:rsidRPr="00534FAD">
        <w:rPr>
          <w:rFonts w:ascii="Times New Roman" w:hAnsi="Times New Roman" w:cs="Times New Roman"/>
          <w:sz w:val="28"/>
          <w:szCs w:val="28"/>
        </w:rPr>
        <w:t xml:space="preserve">( </w:t>
      </w:r>
      <w:proofErr w:type="gramEnd"/>
      <w:r w:rsidRPr="00534FAD">
        <w:rPr>
          <w:rFonts w:ascii="Times New Roman" w:hAnsi="Times New Roman" w:cs="Times New Roman"/>
          <w:sz w:val="28"/>
          <w:szCs w:val="28"/>
        </w:rPr>
        <w:t>на примере ПАО «Почта Банк»).</w:t>
      </w:r>
    </w:p>
    <w:p w:rsidR="00534FAD" w:rsidRPr="00534FAD" w:rsidRDefault="00534FAD" w:rsidP="00534FAD">
      <w:pPr>
        <w:spacing w:line="360" w:lineRule="auto"/>
        <w:ind w:firstLine="709"/>
        <w:jc w:val="both"/>
        <w:rPr>
          <w:rFonts w:ascii="Times New Roman" w:hAnsi="Times New Roman" w:cs="Times New Roman"/>
          <w:sz w:val="28"/>
          <w:szCs w:val="28"/>
        </w:rPr>
      </w:pPr>
      <w:r w:rsidRPr="00534FAD">
        <w:rPr>
          <w:rFonts w:ascii="Times New Roman" w:hAnsi="Times New Roman" w:cs="Times New Roman"/>
          <w:sz w:val="28"/>
          <w:szCs w:val="28"/>
        </w:rPr>
        <w:t xml:space="preserve">В третьей главе предложены меры и мероприятия по усовершенствованию процессом управления дебиторской задолженности. </w:t>
      </w:r>
    </w:p>
    <w:p w:rsidR="00534FAD" w:rsidRPr="00534FAD" w:rsidRDefault="00534FAD" w:rsidP="00534FAD">
      <w:pPr>
        <w:spacing w:line="360" w:lineRule="auto"/>
        <w:ind w:firstLine="709"/>
        <w:jc w:val="both"/>
        <w:rPr>
          <w:rFonts w:ascii="Times New Roman" w:hAnsi="Times New Roman" w:cs="Times New Roman"/>
          <w:sz w:val="28"/>
          <w:szCs w:val="28"/>
        </w:rPr>
      </w:pPr>
      <w:r w:rsidRPr="00534FAD">
        <w:rPr>
          <w:rFonts w:ascii="Times New Roman" w:hAnsi="Times New Roman" w:cs="Times New Roman"/>
          <w:sz w:val="28"/>
          <w:szCs w:val="28"/>
        </w:rPr>
        <w:t xml:space="preserve">Теоретической основой исследования выступают различные труды таких учёных, как: И.А. Бланка, Ю. </w:t>
      </w:r>
      <w:proofErr w:type="spellStart"/>
      <w:r w:rsidRPr="00534FAD">
        <w:rPr>
          <w:rFonts w:ascii="Times New Roman" w:hAnsi="Times New Roman" w:cs="Times New Roman"/>
          <w:sz w:val="28"/>
          <w:szCs w:val="28"/>
        </w:rPr>
        <w:t>Бригхэма</w:t>
      </w:r>
      <w:proofErr w:type="spellEnd"/>
      <w:r w:rsidRPr="00534FAD">
        <w:rPr>
          <w:rFonts w:ascii="Times New Roman" w:hAnsi="Times New Roman" w:cs="Times New Roman"/>
          <w:sz w:val="28"/>
          <w:szCs w:val="28"/>
        </w:rPr>
        <w:t xml:space="preserve">, Л.Е. </w:t>
      </w:r>
      <w:proofErr w:type="spellStart"/>
      <w:r w:rsidRPr="00534FAD">
        <w:rPr>
          <w:rFonts w:ascii="Times New Roman" w:hAnsi="Times New Roman" w:cs="Times New Roman"/>
          <w:sz w:val="28"/>
          <w:szCs w:val="28"/>
        </w:rPr>
        <w:t>Басовского</w:t>
      </w:r>
      <w:proofErr w:type="spellEnd"/>
      <w:r w:rsidRPr="00534FAD">
        <w:rPr>
          <w:rFonts w:ascii="Times New Roman" w:hAnsi="Times New Roman" w:cs="Times New Roman"/>
          <w:sz w:val="28"/>
          <w:szCs w:val="28"/>
        </w:rPr>
        <w:t>, В.В. Ковалёва.</w:t>
      </w:r>
    </w:p>
    <w:p w:rsidR="00FA1767" w:rsidRPr="00C22874" w:rsidRDefault="00FA1767" w:rsidP="00FA1767"/>
    <w:p w:rsidR="00C22874" w:rsidRPr="00C22874" w:rsidRDefault="00C22874" w:rsidP="00C22874"/>
    <w:p w:rsidR="000F1049" w:rsidRPr="00012815" w:rsidRDefault="0003312F" w:rsidP="000F1049">
      <w:pPr>
        <w:spacing w:line="360" w:lineRule="auto"/>
        <w:jc w:val="center"/>
        <w:rPr>
          <w:rFonts w:ascii="Arial" w:hAnsi="Arial" w:cs="Arial"/>
          <w:b/>
          <w:sz w:val="32"/>
          <w:szCs w:val="32"/>
        </w:rPr>
      </w:pPr>
      <w:r>
        <w:br w:type="page"/>
      </w:r>
      <w:r w:rsidR="00AA5A00">
        <w:rPr>
          <w:rFonts w:ascii="Arial" w:hAnsi="Arial" w:cs="Arial"/>
          <w:b/>
          <w:sz w:val="32"/>
          <w:szCs w:val="32"/>
        </w:rPr>
        <w:lastRenderedPageBreak/>
        <w:t>1. Теоретические основы управления дебиторской задолженностью хозяйствующего субъекта</w:t>
      </w:r>
    </w:p>
    <w:p w:rsidR="000F1049" w:rsidRPr="00012815" w:rsidRDefault="000F1049" w:rsidP="00012815">
      <w:pPr>
        <w:spacing w:line="360" w:lineRule="auto"/>
        <w:rPr>
          <w:rFonts w:ascii="Arial" w:hAnsi="Arial" w:cs="Arial"/>
          <w:b/>
          <w:i/>
          <w:sz w:val="28"/>
          <w:szCs w:val="28"/>
        </w:rPr>
      </w:pPr>
      <w:r w:rsidRPr="00012815">
        <w:rPr>
          <w:rFonts w:ascii="Arial" w:hAnsi="Arial" w:cs="Arial"/>
          <w:b/>
          <w:i/>
          <w:sz w:val="28"/>
          <w:szCs w:val="28"/>
        </w:rPr>
        <w:t>1.1. Понятие, виды, функции дебиторской задолженности</w:t>
      </w:r>
    </w:p>
    <w:p w:rsidR="00012815" w:rsidRDefault="00012815" w:rsidP="000F1049">
      <w:pPr>
        <w:jc w:val="center"/>
      </w:pPr>
    </w:p>
    <w:p w:rsidR="000F1049" w:rsidRDefault="000F1049" w:rsidP="001476FE">
      <w:pPr>
        <w:spacing w:line="360" w:lineRule="auto"/>
        <w:ind w:firstLine="709"/>
        <w:jc w:val="both"/>
        <w:rPr>
          <w:rFonts w:ascii="Times New Roman" w:hAnsi="Times New Roman"/>
          <w:sz w:val="28"/>
          <w:szCs w:val="28"/>
        </w:rPr>
      </w:pPr>
      <w:r>
        <w:rPr>
          <w:rFonts w:ascii="Times New Roman" w:hAnsi="Times New Roman"/>
          <w:sz w:val="28"/>
          <w:szCs w:val="28"/>
        </w:rPr>
        <w:t>Экономическая сущность дебиторской задолженности весьма многогранна, поэтому у зарубежных и отечественных учёных – экономистов при формулировании её определения возникает огромного множество различных точек зрения.</w:t>
      </w:r>
    </w:p>
    <w:p w:rsidR="001465A8" w:rsidRDefault="000F1049" w:rsidP="001476FE">
      <w:pPr>
        <w:spacing w:line="360" w:lineRule="auto"/>
        <w:ind w:firstLine="709"/>
        <w:jc w:val="both"/>
        <w:rPr>
          <w:rFonts w:ascii="Times New Roman" w:hAnsi="Times New Roman"/>
          <w:sz w:val="28"/>
          <w:szCs w:val="28"/>
        </w:rPr>
      </w:pPr>
      <w:r>
        <w:rPr>
          <w:rFonts w:ascii="Times New Roman" w:hAnsi="Times New Roman"/>
          <w:sz w:val="28"/>
          <w:szCs w:val="28"/>
        </w:rPr>
        <w:t xml:space="preserve">Следуя одной из них, под дебиторской задолженностью понимают задолженность перед организацией различных физических или же юридических лиц, которая возникает </w:t>
      </w:r>
      <w:r w:rsidR="001465A8">
        <w:rPr>
          <w:rFonts w:ascii="Times New Roman" w:hAnsi="Times New Roman"/>
          <w:sz w:val="28"/>
          <w:szCs w:val="28"/>
        </w:rPr>
        <w:t>вследствие</w:t>
      </w:r>
      <w:r>
        <w:rPr>
          <w:rFonts w:ascii="Times New Roman" w:hAnsi="Times New Roman"/>
          <w:sz w:val="28"/>
          <w:szCs w:val="28"/>
        </w:rPr>
        <w:t xml:space="preserve"> экономически – хозяйственной деятельности</w:t>
      </w:r>
      <w:r w:rsidR="001465A8">
        <w:rPr>
          <w:rFonts w:ascii="Times New Roman" w:hAnsi="Times New Roman"/>
          <w:sz w:val="28"/>
          <w:szCs w:val="28"/>
        </w:rPr>
        <w:t xml:space="preserve"> </w:t>
      </w:r>
      <w:r w:rsidR="001465A8" w:rsidRPr="001465A8">
        <w:rPr>
          <w:rFonts w:ascii="Times New Roman" w:hAnsi="Times New Roman"/>
          <w:sz w:val="28"/>
          <w:szCs w:val="28"/>
        </w:rPr>
        <w:t>[5,9]</w:t>
      </w:r>
      <w:r w:rsidR="001465A8">
        <w:rPr>
          <w:rFonts w:ascii="Times New Roman" w:hAnsi="Times New Roman"/>
          <w:sz w:val="28"/>
          <w:szCs w:val="28"/>
        </w:rPr>
        <w:t xml:space="preserve">. Данное утверждение имеет в своей основе балансовое уравнение, которое выводится благодаря свойствам двойной записи, где каждая хозяйственная операция в одинаковой сумме отражается по кредиту и дебету разных счетов, а </w:t>
      </w:r>
      <w:r w:rsidR="001476FE">
        <w:rPr>
          <w:rFonts w:ascii="Times New Roman" w:hAnsi="Times New Roman"/>
          <w:sz w:val="28"/>
          <w:szCs w:val="28"/>
        </w:rPr>
        <w:t>предприятие является в роли кредитора и дебитора.</w:t>
      </w:r>
    </w:p>
    <w:p w:rsidR="001476FE" w:rsidRDefault="001476FE" w:rsidP="001476FE">
      <w:pPr>
        <w:spacing w:line="360" w:lineRule="auto"/>
        <w:ind w:firstLine="709"/>
        <w:jc w:val="both"/>
        <w:rPr>
          <w:rFonts w:ascii="Times New Roman" w:hAnsi="Times New Roman"/>
          <w:sz w:val="28"/>
          <w:szCs w:val="28"/>
        </w:rPr>
      </w:pPr>
      <w:r>
        <w:rPr>
          <w:rFonts w:ascii="Times New Roman" w:hAnsi="Times New Roman"/>
          <w:sz w:val="28"/>
          <w:szCs w:val="28"/>
        </w:rPr>
        <w:t>Ещё один подход рассматривает дебиторскую задолженность как элемент обязательственного правоотношения, регулирующийся обязательственным правом одной из основных разновидностей гражданских правоотношений, где кредитор и должник выступают в качестве субъекта, а объектом является действие обязанного лица, которое выражается в форме прав требований и соответствующих обязанностей – Долга (ст.307 ГК РФ). Обязательство в основном является определителем действий, кем, где, когда и в каком объеме должны быть выполнены. Причиной появления обязатель</w:t>
      </w:r>
      <w:proofErr w:type="gramStart"/>
      <w:r>
        <w:rPr>
          <w:rFonts w:ascii="Times New Roman" w:hAnsi="Times New Roman"/>
          <w:sz w:val="28"/>
          <w:szCs w:val="28"/>
        </w:rPr>
        <w:t>ств сл</w:t>
      </w:r>
      <w:proofErr w:type="gramEnd"/>
      <w:r>
        <w:rPr>
          <w:rFonts w:ascii="Times New Roman" w:hAnsi="Times New Roman"/>
          <w:sz w:val="28"/>
          <w:szCs w:val="28"/>
        </w:rPr>
        <w:t xml:space="preserve">ужат различные юридические факты или определённый их состав. Договор является наиболее распространенным основанием возникновения обязательства. </w:t>
      </w:r>
    </w:p>
    <w:p w:rsidR="00183958" w:rsidRDefault="00183958" w:rsidP="001476FE">
      <w:pPr>
        <w:spacing w:line="360" w:lineRule="auto"/>
        <w:ind w:firstLine="709"/>
        <w:jc w:val="both"/>
        <w:rPr>
          <w:rFonts w:ascii="Times New Roman" w:hAnsi="Times New Roman"/>
          <w:sz w:val="28"/>
          <w:szCs w:val="28"/>
        </w:rPr>
      </w:pPr>
      <w:r>
        <w:rPr>
          <w:rFonts w:ascii="Times New Roman" w:hAnsi="Times New Roman"/>
          <w:sz w:val="28"/>
          <w:szCs w:val="28"/>
        </w:rPr>
        <w:lastRenderedPageBreak/>
        <w:t xml:space="preserve">В соответствии с МСФО, дебиторская задолженность выступает в качестве финансового инструмента. Под «финансовым инструментом» принято понимать любой контракт, из которого вытекает в дальнейшем финансовый актив экономического субъекта, финансовое обязательство или же эмиссионный инструмент другого экономического субъекта. В качестве финансового актива предприятия выступает актив, который является: денежным средством, правом требования денежных средств или же другого финансового актива от другого предприятия; правом требования обмена финансовым инструментом с другим предприятием на выгодных для конкретного субъекта условиях; эмиссионным инструментом другого предприятия. </w:t>
      </w:r>
      <w:r w:rsidR="00B75A87">
        <w:rPr>
          <w:rFonts w:ascii="Times New Roman" w:hAnsi="Times New Roman"/>
          <w:sz w:val="28"/>
          <w:szCs w:val="28"/>
        </w:rPr>
        <w:t>В российском законодательстве на сегодняшний день не содержится определения финансовых инструментов, что связано с недавним появлением этих инструментов в деловом обороте. Из определения этого термина можно сказать, что финансовый инструмент представляет собой логический синтез определений ценной бумаги и договора, так как включает в себя как права и обязательства, которые вытекают из условий договора, так и права и обязательства по ценной бумаге.</w:t>
      </w:r>
    </w:p>
    <w:p w:rsidR="00B75A87" w:rsidRDefault="00B75A87" w:rsidP="001476FE">
      <w:pPr>
        <w:spacing w:line="360" w:lineRule="auto"/>
        <w:ind w:firstLine="709"/>
        <w:jc w:val="both"/>
        <w:rPr>
          <w:rFonts w:ascii="Times New Roman" w:hAnsi="Times New Roman"/>
          <w:sz w:val="28"/>
          <w:szCs w:val="28"/>
        </w:rPr>
      </w:pPr>
      <w:r>
        <w:rPr>
          <w:rFonts w:ascii="Times New Roman" w:hAnsi="Times New Roman"/>
          <w:sz w:val="28"/>
          <w:szCs w:val="28"/>
        </w:rPr>
        <w:t xml:space="preserve">Ряд отечественных и зарубежных экономистов </w:t>
      </w:r>
      <w:r w:rsidRPr="00B75A87">
        <w:rPr>
          <w:rFonts w:ascii="Times New Roman" w:hAnsi="Times New Roman"/>
          <w:sz w:val="28"/>
          <w:szCs w:val="28"/>
        </w:rPr>
        <w:t>[5,11,13]</w:t>
      </w:r>
      <w:r>
        <w:rPr>
          <w:rFonts w:ascii="Times New Roman" w:hAnsi="Times New Roman"/>
          <w:sz w:val="28"/>
          <w:szCs w:val="28"/>
        </w:rPr>
        <w:t xml:space="preserve"> рассматривают дебиторскую задолженность в качестве инструмента управления оборотным капиталом предприятия. Из этого дебиторская задолженность представляет собой вложение различных средств и расширение продажи в кредит с целью увеличения объема реализации и собственного капитала. </w:t>
      </w:r>
    </w:p>
    <w:p w:rsidR="00B75A87" w:rsidRDefault="00B75A87" w:rsidP="001476FE">
      <w:pPr>
        <w:spacing w:line="360" w:lineRule="auto"/>
        <w:ind w:firstLine="709"/>
        <w:jc w:val="both"/>
        <w:rPr>
          <w:rFonts w:ascii="Times New Roman" w:hAnsi="Times New Roman"/>
          <w:sz w:val="28"/>
          <w:szCs w:val="28"/>
        </w:rPr>
      </w:pPr>
      <w:r>
        <w:rPr>
          <w:rFonts w:ascii="Times New Roman" w:hAnsi="Times New Roman"/>
          <w:sz w:val="28"/>
          <w:szCs w:val="28"/>
        </w:rPr>
        <w:t xml:space="preserve">Рассмотрев и обобщив огромное разнообразие терминов и определений дебиторской задолженности, которые используются в научной литературе, законодательных актах, можно назвать следующие свойства активов, позволяющие рассматривать их как дебиторскую задолженность: относят права на получение вероятной </w:t>
      </w:r>
      <w:r w:rsidR="00A369CC">
        <w:rPr>
          <w:rFonts w:ascii="Times New Roman" w:hAnsi="Times New Roman"/>
          <w:sz w:val="28"/>
          <w:szCs w:val="28"/>
        </w:rPr>
        <w:t xml:space="preserve">будущей выгоды и </w:t>
      </w:r>
      <w:r w:rsidR="00A369CC">
        <w:rPr>
          <w:rFonts w:ascii="Times New Roman" w:hAnsi="Times New Roman"/>
          <w:sz w:val="28"/>
          <w:szCs w:val="28"/>
        </w:rPr>
        <w:lastRenderedPageBreak/>
        <w:t xml:space="preserve">переход контроля над хозяйственными операциями или же другими событиями, вследствие которых предприятие получает будущий доход от объектов. </w:t>
      </w:r>
    </w:p>
    <w:p w:rsidR="00A369CC" w:rsidRDefault="00A369CC" w:rsidP="001476FE">
      <w:pPr>
        <w:spacing w:line="360" w:lineRule="auto"/>
        <w:ind w:firstLine="709"/>
        <w:jc w:val="both"/>
        <w:rPr>
          <w:rFonts w:ascii="Times New Roman" w:hAnsi="Times New Roman"/>
          <w:sz w:val="28"/>
          <w:szCs w:val="28"/>
        </w:rPr>
      </w:pPr>
      <w:r>
        <w:rPr>
          <w:rFonts w:ascii="Times New Roman" w:hAnsi="Times New Roman"/>
          <w:sz w:val="28"/>
          <w:szCs w:val="28"/>
        </w:rPr>
        <w:t>Для того</w:t>
      </w:r>
      <w:proofErr w:type="gramStart"/>
      <w:r>
        <w:rPr>
          <w:rFonts w:ascii="Times New Roman" w:hAnsi="Times New Roman"/>
          <w:sz w:val="28"/>
          <w:szCs w:val="28"/>
        </w:rPr>
        <w:t>,</w:t>
      </w:r>
      <w:proofErr w:type="gramEnd"/>
      <w:r>
        <w:rPr>
          <w:rFonts w:ascii="Times New Roman" w:hAnsi="Times New Roman"/>
          <w:sz w:val="28"/>
          <w:szCs w:val="28"/>
        </w:rPr>
        <w:t xml:space="preserve"> чтобы раскрыть экономическую сущность дебиторской задолженности, рассмотрим её классификацию, представленную в таблице 1.</w:t>
      </w:r>
    </w:p>
    <w:p w:rsidR="00A369CC" w:rsidRDefault="00A369CC" w:rsidP="001476FE">
      <w:pPr>
        <w:spacing w:line="360" w:lineRule="auto"/>
        <w:ind w:firstLine="709"/>
        <w:jc w:val="both"/>
        <w:rPr>
          <w:rFonts w:ascii="Times New Roman" w:hAnsi="Times New Roman"/>
          <w:sz w:val="28"/>
          <w:szCs w:val="28"/>
        </w:rPr>
      </w:pPr>
      <w:r>
        <w:rPr>
          <w:rFonts w:ascii="Times New Roman" w:hAnsi="Times New Roman"/>
          <w:sz w:val="28"/>
          <w:szCs w:val="28"/>
        </w:rPr>
        <w:t>Таблица 1 – Классификация дебиторской задолженности</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4320"/>
        <w:gridCol w:w="4861"/>
      </w:tblGrid>
      <w:tr w:rsidR="00A369CC" w:rsidRPr="00A369CC" w:rsidTr="00A369CC">
        <w:trPr>
          <w:tblCellSpacing w:w="15" w:type="dxa"/>
        </w:trPr>
        <w:tc>
          <w:tcPr>
            <w:tcW w:w="0" w:type="auto"/>
            <w:vAlign w:val="center"/>
            <w:hideMark/>
          </w:tcPr>
          <w:p w:rsidR="00A369CC" w:rsidRPr="00A369CC" w:rsidRDefault="00A369CC" w:rsidP="00BE4059">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A369CC">
              <w:rPr>
                <w:rFonts w:ascii="Times New Roman" w:eastAsia="Times New Roman" w:hAnsi="Times New Roman" w:cs="Times New Roman"/>
                <w:sz w:val="28"/>
                <w:szCs w:val="28"/>
                <w:lang w:eastAsia="ru-RU"/>
              </w:rPr>
              <w:t>Классификационный признак</w:t>
            </w:r>
          </w:p>
        </w:tc>
        <w:tc>
          <w:tcPr>
            <w:tcW w:w="0" w:type="auto"/>
            <w:vAlign w:val="center"/>
            <w:hideMark/>
          </w:tcPr>
          <w:p w:rsidR="00A369CC" w:rsidRPr="00A369CC" w:rsidRDefault="00A369CC" w:rsidP="00BE4059">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A369CC">
              <w:rPr>
                <w:rFonts w:ascii="Times New Roman" w:eastAsia="Times New Roman" w:hAnsi="Times New Roman" w:cs="Times New Roman"/>
                <w:sz w:val="28"/>
                <w:szCs w:val="28"/>
                <w:lang w:eastAsia="ru-RU"/>
              </w:rPr>
              <w:t>Классификационная группа</w:t>
            </w:r>
          </w:p>
        </w:tc>
      </w:tr>
      <w:tr w:rsidR="00A369CC" w:rsidRPr="00A369CC" w:rsidTr="00A369CC">
        <w:trPr>
          <w:tblCellSpacing w:w="15" w:type="dxa"/>
        </w:trPr>
        <w:tc>
          <w:tcPr>
            <w:tcW w:w="0" w:type="auto"/>
            <w:vAlign w:val="center"/>
            <w:hideMark/>
          </w:tcPr>
          <w:p w:rsidR="00A369CC" w:rsidRPr="00A369CC" w:rsidRDefault="00A369CC" w:rsidP="00BE4059">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A369CC">
              <w:rPr>
                <w:rFonts w:ascii="Times New Roman" w:eastAsia="Times New Roman" w:hAnsi="Times New Roman" w:cs="Times New Roman"/>
                <w:sz w:val="28"/>
                <w:szCs w:val="28"/>
                <w:lang w:eastAsia="ru-RU"/>
              </w:rPr>
              <w:t>1</w:t>
            </w:r>
          </w:p>
        </w:tc>
        <w:tc>
          <w:tcPr>
            <w:tcW w:w="0" w:type="auto"/>
            <w:vAlign w:val="center"/>
            <w:hideMark/>
          </w:tcPr>
          <w:p w:rsidR="00A369CC" w:rsidRPr="00A369CC" w:rsidRDefault="00A369CC" w:rsidP="00BE4059">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A369CC">
              <w:rPr>
                <w:rFonts w:ascii="Times New Roman" w:eastAsia="Times New Roman" w:hAnsi="Times New Roman" w:cs="Times New Roman"/>
                <w:sz w:val="28"/>
                <w:szCs w:val="28"/>
                <w:lang w:eastAsia="ru-RU"/>
              </w:rPr>
              <w:t>2</w:t>
            </w:r>
          </w:p>
        </w:tc>
      </w:tr>
      <w:tr w:rsidR="00A369CC" w:rsidRPr="00A369CC" w:rsidTr="00A369CC">
        <w:trPr>
          <w:tblCellSpacing w:w="15" w:type="dxa"/>
        </w:trPr>
        <w:tc>
          <w:tcPr>
            <w:tcW w:w="0" w:type="auto"/>
            <w:vMerge w:val="restart"/>
            <w:vAlign w:val="center"/>
            <w:hideMark/>
          </w:tcPr>
          <w:p w:rsidR="00A369CC" w:rsidRPr="00A369CC" w:rsidRDefault="00A369CC" w:rsidP="00BE4059">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A369CC">
              <w:rPr>
                <w:rFonts w:ascii="Times New Roman" w:eastAsia="Times New Roman" w:hAnsi="Times New Roman" w:cs="Times New Roman"/>
                <w:sz w:val="28"/>
                <w:szCs w:val="28"/>
                <w:lang w:eastAsia="ru-RU"/>
              </w:rPr>
              <w:t>Степень ликвидности</w:t>
            </w:r>
          </w:p>
        </w:tc>
        <w:tc>
          <w:tcPr>
            <w:tcW w:w="0" w:type="auto"/>
            <w:vAlign w:val="center"/>
            <w:hideMark/>
          </w:tcPr>
          <w:p w:rsidR="00A369CC" w:rsidRPr="00A369CC" w:rsidRDefault="00A369CC" w:rsidP="00A369CC">
            <w:pPr>
              <w:spacing w:before="100" w:beforeAutospacing="1" w:after="100" w:afterAutospacing="1" w:line="360" w:lineRule="auto"/>
              <w:jc w:val="both"/>
              <w:rPr>
                <w:rFonts w:ascii="Times New Roman" w:eastAsia="Times New Roman" w:hAnsi="Times New Roman" w:cs="Times New Roman"/>
                <w:sz w:val="28"/>
                <w:szCs w:val="28"/>
                <w:lang w:eastAsia="ru-RU"/>
              </w:rPr>
            </w:pPr>
            <w:r w:rsidRPr="00A369CC">
              <w:rPr>
                <w:rFonts w:ascii="Times New Roman" w:eastAsia="Times New Roman" w:hAnsi="Times New Roman" w:cs="Times New Roman"/>
                <w:sz w:val="28"/>
                <w:szCs w:val="28"/>
                <w:lang w:eastAsia="ru-RU"/>
              </w:rPr>
              <w:t xml:space="preserve">высоколиквидная </w:t>
            </w:r>
          </w:p>
        </w:tc>
      </w:tr>
      <w:tr w:rsidR="00A369CC" w:rsidRPr="00A369CC" w:rsidTr="00A369CC">
        <w:trPr>
          <w:tblCellSpacing w:w="15" w:type="dxa"/>
        </w:trPr>
        <w:tc>
          <w:tcPr>
            <w:tcW w:w="0" w:type="auto"/>
            <w:vMerge/>
            <w:vAlign w:val="center"/>
            <w:hideMark/>
          </w:tcPr>
          <w:p w:rsidR="00A369CC" w:rsidRPr="00A369CC" w:rsidRDefault="00A369CC" w:rsidP="00BE4059">
            <w:pPr>
              <w:spacing w:after="0" w:line="360" w:lineRule="auto"/>
              <w:jc w:val="center"/>
              <w:rPr>
                <w:rFonts w:ascii="Times New Roman" w:eastAsia="Times New Roman" w:hAnsi="Times New Roman" w:cs="Times New Roman"/>
                <w:sz w:val="28"/>
                <w:szCs w:val="28"/>
                <w:lang w:eastAsia="ru-RU"/>
              </w:rPr>
            </w:pPr>
          </w:p>
        </w:tc>
        <w:tc>
          <w:tcPr>
            <w:tcW w:w="0" w:type="auto"/>
            <w:vAlign w:val="center"/>
            <w:hideMark/>
          </w:tcPr>
          <w:p w:rsidR="00A369CC" w:rsidRPr="00A369CC" w:rsidRDefault="00A369CC" w:rsidP="00A369CC">
            <w:pPr>
              <w:spacing w:before="100" w:beforeAutospacing="1" w:after="100" w:afterAutospacing="1" w:line="360" w:lineRule="auto"/>
              <w:jc w:val="both"/>
              <w:rPr>
                <w:rFonts w:ascii="Times New Roman" w:eastAsia="Times New Roman" w:hAnsi="Times New Roman" w:cs="Times New Roman"/>
                <w:sz w:val="28"/>
                <w:szCs w:val="28"/>
                <w:lang w:eastAsia="ru-RU"/>
              </w:rPr>
            </w:pPr>
            <w:r w:rsidRPr="00A369CC">
              <w:rPr>
                <w:rFonts w:ascii="Times New Roman" w:eastAsia="Times New Roman" w:hAnsi="Times New Roman" w:cs="Times New Roman"/>
                <w:sz w:val="28"/>
                <w:szCs w:val="28"/>
                <w:lang w:eastAsia="ru-RU"/>
              </w:rPr>
              <w:t xml:space="preserve">среднеликвидная </w:t>
            </w:r>
          </w:p>
        </w:tc>
      </w:tr>
      <w:tr w:rsidR="00A369CC" w:rsidRPr="00A369CC" w:rsidTr="00A369CC">
        <w:trPr>
          <w:tblCellSpacing w:w="15" w:type="dxa"/>
        </w:trPr>
        <w:tc>
          <w:tcPr>
            <w:tcW w:w="0" w:type="auto"/>
            <w:vMerge/>
            <w:vAlign w:val="center"/>
            <w:hideMark/>
          </w:tcPr>
          <w:p w:rsidR="00A369CC" w:rsidRPr="00A369CC" w:rsidRDefault="00A369CC" w:rsidP="00BE4059">
            <w:pPr>
              <w:spacing w:after="0" w:line="360" w:lineRule="auto"/>
              <w:jc w:val="center"/>
              <w:rPr>
                <w:rFonts w:ascii="Times New Roman" w:eastAsia="Times New Roman" w:hAnsi="Times New Roman" w:cs="Times New Roman"/>
                <w:sz w:val="28"/>
                <w:szCs w:val="28"/>
                <w:lang w:eastAsia="ru-RU"/>
              </w:rPr>
            </w:pPr>
          </w:p>
        </w:tc>
        <w:tc>
          <w:tcPr>
            <w:tcW w:w="0" w:type="auto"/>
            <w:vAlign w:val="center"/>
            <w:hideMark/>
          </w:tcPr>
          <w:p w:rsidR="00A369CC" w:rsidRPr="00A369CC" w:rsidRDefault="00A369CC" w:rsidP="00A369CC">
            <w:pPr>
              <w:spacing w:before="100" w:beforeAutospacing="1" w:after="100" w:afterAutospacing="1" w:line="360" w:lineRule="auto"/>
              <w:jc w:val="both"/>
              <w:rPr>
                <w:rFonts w:ascii="Times New Roman" w:eastAsia="Times New Roman" w:hAnsi="Times New Roman" w:cs="Times New Roman"/>
                <w:sz w:val="28"/>
                <w:szCs w:val="28"/>
                <w:lang w:eastAsia="ru-RU"/>
              </w:rPr>
            </w:pPr>
            <w:r w:rsidRPr="00A369CC">
              <w:rPr>
                <w:rFonts w:ascii="Times New Roman" w:eastAsia="Times New Roman" w:hAnsi="Times New Roman" w:cs="Times New Roman"/>
                <w:sz w:val="28"/>
                <w:szCs w:val="28"/>
                <w:lang w:eastAsia="ru-RU"/>
              </w:rPr>
              <w:t>неликвидная</w:t>
            </w:r>
          </w:p>
        </w:tc>
      </w:tr>
      <w:tr w:rsidR="00A369CC" w:rsidRPr="00A369CC" w:rsidTr="00A369CC">
        <w:trPr>
          <w:tblCellSpacing w:w="15" w:type="dxa"/>
        </w:trPr>
        <w:tc>
          <w:tcPr>
            <w:tcW w:w="0" w:type="auto"/>
            <w:vMerge w:val="restart"/>
            <w:vAlign w:val="center"/>
            <w:hideMark/>
          </w:tcPr>
          <w:p w:rsidR="00A369CC" w:rsidRPr="00A369CC" w:rsidRDefault="00A369CC" w:rsidP="00BE4059">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A369CC">
              <w:rPr>
                <w:rFonts w:ascii="Times New Roman" w:eastAsia="Times New Roman" w:hAnsi="Times New Roman" w:cs="Times New Roman"/>
                <w:sz w:val="28"/>
                <w:szCs w:val="28"/>
                <w:lang w:eastAsia="ru-RU"/>
              </w:rPr>
              <w:t>Элементы</w:t>
            </w:r>
          </w:p>
        </w:tc>
        <w:tc>
          <w:tcPr>
            <w:tcW w:w="0" w:type="auto"/>
            <w:vAlign w:val="center"/>
            <w:hideMark/>
          </w:tcPr>
          <w:p w:rsidR="00A369CC" w:rsidRPr="00A369CC" w:rsidRDefault="00A369CC" w:rsidP="00A369CC">
            <w:pPr>
              <w:spacing w:before="100" w:beforeAutospacing="1" w:after="100" w:afterAutospacing="1" w:line="360" w:lineRule="auto"/>
              <w:jc w:val="both"/>
              <w:rPr>
                <w:rFonts w:ascii="Times New Roman" w:eastAsia="Times New Roman" w:hAnsi="Times New Roman" w:cs="Times New Roman"/>
                <w:sz w:val="28"/>
                <w:szCs w:val="28"/>
                <w:lang w:eastAsia="ru-RU"/>
              </w:rPr>
            </w:pPr>
            <w:r w:rsidRPr="00A369CC">
              <w:rPr>
                <w:rFonts w:ascii="Times New Roman" w:eastAsia="Times New Roman" w:hAnsi="Times New Roman" w:cs="Times New Roman"/>
                <w:sz w:val="28"/>
                <w:szCs w:val="28"/>
                <w:lang w:eastAsia="ru-RU"/>
              </w:rPr>
              <w:t>задолженность покупателей и заказчиков</w:t>
            </w:r>
          </w:p>
        </w:tc>
      </w:tr>
      <w:tr w:rsidR="00A369CC" w:rsidRPr="00A369CC" w:rsidTr="00A369CC">
        <w:trPr>
          <w:tblCellSpacing w:w="15" w:type="dxa"/>
        </w:trPr>
        <w:tc>
          <w:tcPr>
            <w:tcW w:w="0" w:type="auto"/>
            <w:vMerge/>
            <w:vAlign w:val="center"/>
            <w:hideMark/>
          </w:tcPr>
          <w:p w:rsidR="00A369CC" w:rsidRPr="00A369CC" w:rsidRDefault="00A369CC" w:rsidP="00BE4059">
            <w:pPr>
              <w:spacing w:after="0" w:line="360" w:lineRule="auto"/>
              <w:jc w:val="center"/>
              <w:rPr>
                <w:rFonts w:ascii="Times New Roman" w:eastAsia="Times New Roman" w:hAnsi="Times New Roman" w:cs="Times New Roman"/>
                <w:sz w:val="28"/>
                <w:szCs w:val="28"/>
                <w:lang w:eastAsia="ru-RU"/>
              </w:rPr>
            </w:pPr>
          </w:p>
        </w:tc>
        <w:tc>
          <w:tcPr>
            <w:tcW w:w="0" w:type="auto"/>
            <w:vAlign w:val="center"/>
            <w:hideMark/>
          </w:tcPr>
          <w:p w:rsidR="00A369CC" w:rsidRPr="00A369CC" w:rsidRDefault="00A369CC" w:rsidP="00A369CC">
            <w:pPr>
              <w:spacing w:before="100" w:beforeAutospacing="1" w:after="100" w:afterAutospacing="1" w:line="360" w:lineRule="auto"/>
              <w:jc w:val="both"/>
              <w:rPr>
                <w:rFonts w:ascii="Times New Roman" w:eastAsia="Times New Roman" w:hAnsi="Times New Roman" w:cs="Times New Roman"/>
                <w:sz w:val="28"/>
                <w:szCs w:val="28"/>
                <w:lang w:eastAsia="ru-RU"/>
              </w:rPr>
            </w:pPr>
            <w:r w:rsidRPr="00A369CC">
              <w:rPr>
                <w:rFonts w:ascii="Times New Roman" w:eastAsia="Times New Roman" w:hAnsi="Times New Roman" w:cs="Times New Roman"/>
                <w:sz w:val="28"/>
                <w:szCs w:val="28"/>
                <w:lang w:eastAsia="ru-RU"/>
              </w:rPr>
              <w:t>векселя к получению</w:t>
            </w:r>
          </w:p>
        </w:tc>
      </w:tr>
      <w:tr w:rsidR="00A369CC" w:rsidRPr="00A369CC" w:rsidTr="00A369CC">
        <w:trPr>
          <w:tblCellSpacing w:w="15" w:type="dxa"/>
        </w:trPr>
        <w:tc>
          <w:tcPr>
            <w:tcW w:w="0" w:type="auto"/>
            <w:vMerge/>
            <w:vAlign w:val="center"/>
            <w:hideMark/>
          </w:tcPr>
          <w:p w:rsidR="00A369CC" w:rsidRPr="00A369CC" w:rsidRDefault="00A369CC" w:rsidP="00BE4059">
            <w:pPr>
              <w:spacing w:after="0" w:line="360" w:lineRule="auto"/>
              <w:jc w:val="center"/>
              <w:rPr>
                <w:rFonts w:ascii="Times New Roman" w:eastAsia="Times New Roman" w:hAnsi="Times New Roman" w:cs="Times New Roman"/>
                <w:sz w:val="28"/>
                <w:szCs w:val="28"/>
                <w:lang w:eastAsia="ru-RU"/>
              </w:rPr>
            </w:pPr>
          </w:p>
        </w:tc>
        <w:tc>
          <w:tcPr>
            <w:tcW w:w="0" w:type="auto"/>
            <w:vAlign w:val="center"/>
            <w:hideMark/>
          </w:tcPr>
          <w:p w:rsidR="00A369CC" w:rsidRPr="00A369CC" w:rsidRDefault="00A369CC" w:rsidP="00A369CC">
            <w:pPr>
              <w:spacing w:before="100" w:beforeAutospacing="1" w:after="100" w:afterAutospacing="1" w:line="360" w:lineRule="auto"/>
              <w:jc w:val="both"/>
              <w:rPr>
                <w:rFonts w:ascii="Times New Roman" w:eastAsia="Times New Roman" w:hAnsi="Times New Roman" w:cs="Times New Roman"/>
                <w:sz w:val="28"/>
                <w:szCs w:val="28"/>
                <w:lang w:eastAsia="ru-RU"/>
              </w:rPr>
            </w:pPr>
            <w:r w:rsidRPr="00A369CC">
              <w:rPr>
                <w:rFonts w:ascii="Times New Roman" w:eastAsia="Times New Roman" w:hAnsi="Times New Roman" w:cs="Times New Roman"/>
                <w:sz w:val="28"/>
                <w:szCs w:val="28"/>
                <w:lang w:eastAsia="ru-RU"/>
              </w:rPr>
              <w:t>авансы выданные</w:t>
            </w:r>
          </w:p>
        </w:tc>
      </w:tr>
      <w:tr w:rsidR="00A369CC" w:rsidRPr="00A369CC" w:rsidTr="00A369CC">
        <w:trPr>
          <w:tblCellSpacing w:w="15" w:type="dxa"/>
        </w:trPr>
        <w:tc>
          <w:tcPr>
            <w:tcW w:w="0" w:type="auto"/>
            <w:vMerge/>
            <w:vAlign w:val="center"/>
            <w:hideMark/>
          </w:tcPr>
          <w:p w:rsidR="00A369CC" w:rsidRPr="00A369CC" w:rsidRDefault="00A369CC" w:rsidP="00BE4059">
            <w:pPr>
              <w:spacing w:after="0" w:line="360" w:lineRule="auto"/>
              <w:jc w:val="center"/>
              <w:rPr>
                <w:rFonts w:ascii="Times New Roman" w:eastAsia="Times New Roman" w:hAnsi="Times New Roman" w:cs="Times New Roman"/>
                <w:sz w:val="28"/>
                <w:szCs w:val="28"/>
                <w:lang w:eastAsia="ru-RU"/>
              </w:rPr>
            </w:pPr>
          </w:p>
        </w:tc>
        <w:tc>
          <w:tcPr>
            <w:tcW w:w="0" w:type="auto"/>
            <w:vAlign w:val="center"/>
            <w:hideMark/>
          </w:tcPr>
          <w:p w:rsidR="00A369CC" w:rsidRPr="00A369CC" w:rsidRDefault="00A369CC" w:rsidP="00A369CC">
            <w:pPr>
              <w:spacing w:before="100" w:beforeAutospacing="1" w:after="100" w:afterAutospacing="1" w:line="360" w:lineRule="auto"/>
              <w:jc w:val="both"/>
              <w:rPr>
                <w:rFonts w:ascii="Times New Roman" w:eastAsia="Times New Roman" w:hAnsi="Times New Roman" w:cs="Times New Roman"/>
                <w:sz w:val="28"/>
                <w:szCs w:val="28"/>
                <w:lang w:eastAsia="ru-RU"/>
              </w:rPr>
            </w:pPr>
            <w:r w:rsidRPr="00A369CC">
              <w:rPr>
                <w:rFonts w:ascii="Times New Roman" w:eastAsia="Times New Roman" w:hAnsi="Times New Roman" w:cs="Times New Roman"/>
                <w:sz w:val="28"/>
                <w:szCs w:val="28"/>
                <w:lang w:eastAsia="ru-RU"/>
              </w:rPr>
              <w:t>задолженность зависимых и дочерних обществ</w:t>
            </w:r>
          </w:p>
        </w:tc>
      </w:tr>
      <w:tr w:rsidR="00A369CC" w:rsidRPr="00A369CC" w:rsidTr="00A369CC">
        <w:trPr>
          <w:tblCellSpacing w:w="15" w:type="dxa"/>
        </w:trPr>
        <w:tc>
          <w:tcPr>
            <w:tcW w:w="0" w:type="auto"/>
            <w:vMerge/>
            <w:vAlign w:val="center"/>
            <w:hideMark/>
          </w:tcPr>
          <w:p w:rsidR="00A369CC" w:rsidRPr="00A369CC" w:rsidRDefault="00A369CC" w:rsidP="00BE4059">
            <w:pPr>
              <w:spacing w:after="0" w:line="360" w:lineRule="auto"/>
              <w:jc w:val="center"/>
              <w:rPr>
                <w:rFonts w:ascii="Times New Roman" w:eastAsia="Times New Roman" w:hAnsi="Times New Roman" w:cs="Times New Roman"/>
                <w:sz w:val="28"/>
                <w:szCs w:val="28"/>
                <w:lang w:eastAsia="ru-RU"/>
              </w:rPr>
            </w:pPr>
          </w:p>
        </w:tc>
        <w:tc>
          <w:tcPr>
            <w:tcW w:w="0" w:type="auto"/>
            <w:vAlign w:val="center"/>
            <w:hideMark/>
          </w:tcPr>
          <w:p w:rsidR="00A369CC" w:rsidRPr="00A369CC" w:rsidRDefault="00A369CC" w:rsidP="00A369CC">
            <w:pPr>
              <w:spacing w:before="100" w:beforeAutospacing="1" w:after="100" w:afterAutospacing="1" w:line="360" w:lineRule="auto"/>
              <w:jc w:val="both"/>
              <w:rPr>
                <w:rFonts w:ascii="Times New Roman" w:eastAsia="Times New Roman" w:hAnsi="Times New Roman" w:cs="Times New Roman"/>
                <w:sz w:val="28"/>
                <w:szCs w:val="28"/>
                <w:lang w:eastAsia="ru-RU"/>
              </w:rPr>
            </w:pPr>
            <w:r w:rsidRPr="00A369CC">
              <w:rPr>
                <w:rFonts w:ascii="Times New Roman" w:eastAsia="Times New Roman" w:hAnsi="Times New Roman" w:cs="Times New Roman"/>
                <w:sz w:val="28"/>
                <w:szCs w:val="28"/>
                <w:lang w:eastAsia="ru-RU"/>
              </w:rPr>
              <w:t>прочие дебиторы</w:t>
            </w:r>
          </w:p>
        </w:tc>
      </w:tr>
      <w:tr w:rsidR="00A369CC" w:rsidRPr="00A369CC" w:rsidTr="00A369CC">
        <w:trPr>
          <w:tblCellSpacing w:w="15" w:type="dxa"/>
        </w:trPr>
        <w:tc>
          <w:tcPr>
            <w:tcW w:w="0" w:type="auto"/>
            <w:vMerge w:val="restart"/>
            <w:vAlign w:val="center"/>
            <w:hideMark/>
          </w:tcPr>
          <w:p w:rsidR="00A369CC" w:rsidRPr="00A369CC" w:rsidRDefault="00A369CC" w:rsidP="00BE4059">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A369CC">
              <w:rPr>
                <w:rFonts w:ascii="Times New Roman" w:eastAsia="Times New Roman" w:hAnsi="Times New Roman" w:cs="Times New Roman"/>
                <w:sz w:val="28"/>
                <w:szCs w:val="28"/>
                <w:lang w:eastAsia="ru-RU"/>
              </w:rPr>
              <w:t>Сроки образования</w:t>
            </w:r>
          </w:p>
        </w:tc>
        <w:tc>
          <w:tcPr>
            <w:tcW w:w="0" w:type="auto"/>
            <w:vAlign w:val="center"/>
            <w:hideMark/>
          </w:tcPr>
          <w:p w:rsidR="00A369CC" w:rsidRPr="00A369CC" w:rsidRDefault="00A369CC" w:rsidP="00A369CC">
            <w:pPr>
              <w:spacing w:before="100" w:beforeAutospacing="1" w:after="100" w:afterAutospacing="1" w:line="360" w:lineRule="auto"/>
              <w:jc w:val="both"/>
              <w:rPr>
                <w:rFonts w:ascii="Times New Roman" w:eastAsia="Times New Roman" w:hAnsi="Times New Roman" w:cs="Times New Roman"/>
                <w:sz w:val="28"/>
                <w:szCs w:val="28"/>
                <w:lang w:eastAsia="ru-RU"/>
              </w:rPr>
            </w:pPr>
            <w:r w:rsidRPr="00A369CC">
              <w:rPr>
                <w:rFonts w:ascii="Times New Roman" w:eastAsia="Times New Roman" w:hAnsi="Times New Roman" w:cs="Times New Roman"/>
                <w:sz w:val="28"/>
                <w:szCs w:val="28"/>
                <w:lang w:eastAsia="ru-RU"/>
              </w:rPr>
              <w:t xml:space="preserve">краткосрочная </w:t>
            </w:r>
          </w:p>
        </w:tc>
      </w:tr>
      <w:tr w:rsidR="00A369CC" w:rsidRPr="00A369CC" w:rsidTr="00A369CC">
        <w:trPr>
          <w:tblCellSpacing w:w="15" w:type="dxa"/>
        </w:trPr>
        <w:tc>
          <w:tcPr>
            <w:tcW w:w="0" w:type="auto"/>
            <w:vMerge/>
            <w:vAlign w:val="center"/>
            <w:hideMark/>
          </w:tcPr>
          <w:p w:rsidR="00A369CC" w:rsidRPr="00A369CC" w:rsidRDefault="00A369CC" w:rsidP="00BE4059">
            <w:pPr>
              <w:spacing w:after="0" w:line="360" w:lineRule="auto"/>
              <w:jc w:val="center"/>
              <w:rPr>
                <w:rFonts w:ascii="Times New Roman" w:eastAsia="Times New Roman" w:hAnsi="Times New Roman" w:cs="Times New Roman"/>
                <w:sz w:val="28"/>
                <w:szCs w:val="28"/>
                <w:lang w:eastAsia="ru-RU"/>
              </w:rPr>
            </w:pPr>
          </w:p>
        </w:tc>
        <w:tc>
          <w:tcPr>
            <w:tcW w:w="0" w:type="auto"/>
            <w:vAlign w:val="center"/>
            <w:hideMark/>
          </w:tcPr>
          <w:p w:rsidR="00A369CC" w:rsidRPr="00A369CC" w:rsidRDefault="00A369CC" w:rsidP="00A369CC">
            <w:pPr>
              <w:spacing w:before="100" w:beforeAutospacing="1" w:after="100" w:afterAutospacing="1" w:line="360" w:lineRule="auto"/>
              <w:jc w:val="both"/>
              <w:rPr>
                <w:rFonts w:ascii="Times New Roman" w:eastAsia="Times New Roman" w:hAnsi="Times New Roman" w:cs="Times New Roman"/>
                <w:sz w:val="28"/>
                <w:szCs w:val="28"/>
                <w:lang w:eastAsia="ru-RU"/>
              </w:rPr>
            </w:pPr>
            <w:r w:rsidRPr="00A369CC">
              <w:rPr>
                <w:rFonts w:ascii="Times New Roman" w:eastAsia="Times New Roman" w:hAnsi="Times New Roman" w:cs="Times New Roman"/>
                <w:sz w:val="28"/>
                <w:szCs w:val="28"/>
                <w:lang w:eastAsia="ru-RU"/>
              </w:rPr>
              <w:t>среднесрочная</w:t>
            </w:r>
          </w:p>
        </w:tc>
      </w:tr>
      <w:tr w:rsidR="00A369CC" w:rsidRPr="00A369CC" w:rsidTr="00A369CC">
        <w:trPr>
          <w:tblCellSpacing w:w="15" w:type="dxa"/>
        </w:trPr>
        <w:tc>
          <w:tcPr>
            <w:tcW w:w="0" w:type="auto"/>
            <w:vMerge/>
            <w:vAlign w:val="center"/>
            <w:hideMark/>
          </w:tcPr>
          <w:p w:rsidR="00A369CC" w:rsidRPr="00A369CC" w:rsidRDefault="00A369CC" w:rsidP="00BE4059">
            <w:pPr>
              <w:spacing w:after="0" w:line="360" w:lineRule="auto"/>
              <w:jc w:val="center"/>
              <w:rPr>
                <w:rFonts w:ascii="Times New Roman" w:eastAsia="Times New Roman" w:hAnsi="Times New Roman" w:cs="Times New Roman"/>
                <w:sz w:val="28"/>
                <w:szCs w:val="28"/>
                <w:lang w:eastAsia="ru-RU"/>
              </w:rPr>
            </w:pPr>
          </w:p>
        </w:tc>
        <w:tc>
          <w:tcPr>
            <w:tcW w:w="0" w:type="auto"/>
            <w:vAlign w:val="center"/>
            <w:hideMark/>
          </w:tcPr>
          <w:p w:rsidR="00A369CC" w:rsidRPr="00A369CC" w:rsidRDefault="00A369CC" w:rsidP="00A369CC">
            <w:pPr>
              <w:spacing w:before="100" w:beforeAutospacing="1" w:after="100" w:afterAutospacing="1" w:line="360" w:lineRule="auto"/>
              <w:jc w:val="both"/>
              <w:rPr>
                <w:rFonts w:ascii="Times New Roman" w:eastAsia="Times New Roman" w:hAnsi="Times New Roman" w:cs="Times New Roman"/>
                <w:sz w:val="28"/>
                <w:szCs w:val="28"/>
                <w:lang w:eastAsia="ru-RU"/>
              </w:rPr>
            </w:pPr>
            <w:r w:rsidRPr="00A369CC">
              <w:rPr>
                <w:rFonts w:ascii="Times New Roman" w:eastAsia="Times New Roman" w:hAnsi="Times New Roman" w:cs="Times New Roman"/>
                <w:sz w:val="28"/>
                <w:szCs w:val="28"/>
                <w:lang w:eastAsia="ru-RU"/>
              </w:rPr>
              <w:t>долгосрочная</w:t>
            </w:r>
          </w:p>
        </w:tc>
      </w:tr>
      <w:tr w:rsidR="00A369CC" w:rsidRPr="00A369CC" w:rsidTr="00A369CC">
        <w:trPr>
          <w:tblCellSpacing w:w="15" w:type="dxa"/>
        </w:trPr>
        <w:tc>
          <w:tcPr>
            <w:tcW w:w="0" w:type="auto"/>
            <w:vMerge w:val="restart"/>
            <w:vAlign w:val="center"/>
            <w:hideMark/>
          </w:tcPr>
          <w:p w:rsidR="00A369CC" w:rsidRPr="00A369CC" w:rsidRDefault="00A369CC" w:rsidP="00BE4059">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A369CC">
              <w:rPr>
                <w:rFonts w:ascii="Times New Roman" w:eastAsia="Times New Roman" w:hAnsi="Times New Roman" w:cs="Times New Roman"/>
                <w:sz w:val="28"/>
                <w:szCs w:val="28"/>
                <w:lang w:eastAsia="ru-RU"/>
              </w:rPr>
              <w:t>Целесообразность образования</w:t>
            </w:r>
          </w:p>
        </w:tc>
        <w:tc>
          <w:tcPr>
            <w:tcW w:w="0" w:type="auto"/>
            <w:vAlign w:val="center"/>
            <w:hideMark/>
          </w:tcPr>
          <w:p w:rsidR="00A369CC" w:rsidRPr="00A369CC" w:rsidRDefault="00A369CC" w:rsidP="00A369CC">
            <w:pPr>
              <w:spacing w:before="100" w:beforeAutospacing="1" w:after="100" w:afterAutospacing="1" w:line="360" w:lineRule="auto"/>
              <w:jc w:val="both"/>
              <w:rPr>
                <w:rFonts w:ascii="Times New Roman" w:eastAsia="Times New Roman" w:hAnsi="Times New Roman" w:cs="Times New Roman"/>
                <w:sz w:val="28"/>
                <w:szCs w:val="28"/>
                <w:lang w:eastAsia="ru-RU"/>
              </w:rPr>
            </w:pPr>
            <w:r w:rsidRPr="00A369CC">
              <w:rPr>
                <w:rFonts w:ascii="Times New Roman" w:eastAsia="Times New Roman" w:hAnsi="Times New Roman" w:cs="Times New Roman"/>
                <w:sz w:val="28"/>
                <w:szCs w:val="28"/>
                <w:lang w:eastAsia="ru-RU"/>
              </w:rPr>
              <w:t>оправданная</w:t>
            </w:r>
          </w:p>
        </w:tc>
      </w:tr>
      <w:tr w:rsidR="00A369CC" w:rsidRPr="00A369CC" w:rsidTr="00A369CC">
        <w:trPr>
          <w:tblCellSpacing w:w="15" w:type="dxa"/>
        </w:trPr>
        <w:tc>
          <w:tcPr>
            <w:tcW w:w="0" w:type="auto"/>
            <w:vMerge/>
            <w:vAlign w:val="center"/>
            <w:hideMark/>
          </w:tcPr>
          <w:p w:rsidR="00A369CC" w:rsidRPr="00A369CC" w:rsidRDefault="00A369CC" w:rsidP="00BE4059">
            <w:pPr>
              <w:spacing w:after="0" w:line="360" w:lineRule="auto"/>
              <w:jc w:val="center"/>
              <w:rPr>
                <w:rFonts w:ascii="Times New Roman" w:eastAsia="Times New Roman" w:hAnsi="Times New Roman" w:cs="Times New Roman"/>
                <w:sz w:val="28"/>
                <w:szCs w:val="28"/>
                <w:lang w:eastAsia="ru-RU"/>
              </w:rPr>
            </w:pPr>
          </w:p>
        </w:tc>
        <w:tc>
          <w:tcPr>
            <w:tcW w:w="0" w:type="auto"/>
            <w:vAlign w:val="center"/>
            <w:hideMark/>
          </w:tcPr>
          <w:p w:rsidR="00A369CC" w:rsidRPr="00A369CC" w:rsidRDefault="00A369CC" w:rsidP="00A369CC">
            <w:pPr>
              <w:spacing w:before="100" w:beforeAutospacing="1" w:after="100" w:afterAutospacing="1" w:line="360" w:lineRule="auto"/>
              <w:jc w:val="both"/>
              <w:rPr>
                <w:rFonts w:ascii="Times New Roman" w:eastAsia="Times New Roman" w:hAnsi="Times New Roman" w:cs="Times New Roman"/>
                <w:sz w:val="28"/>
                <w:szCs w:val="28"/>
                <w:lang w:eastAsia="ru-RU"/>
              </w:rPr>
            </w:pPr>
            <w:r w:rsidRPr="00A369CC">
              <w:rPr>
                <w:rFonts w:ascii="Times New Roman" w:eastAsia="Times New Roman" w:hAnsi="Times New Roman" w:cs="Times New Roman"/>
                <w:sz w:val="28"/>
                <w:szCs w:val="28"/>
                <w:lang w:eastAsia="ru-RU"/>
              </w:rPr>
              <w:t>неоправданная</w:t>
            </w:r>
          </w:p>
        </w:tc>
      </w:tr>
      <w:tr w:rsidR="00A369CC" w:rsidRPr="00A369CC" w:rsidTr="00A369CC">
        <w:trPr>
          <w:tblCellSpacing w:w="15" w:type="dxa"/>
        </w:trPr>
        <w:tc>
          <w:tcPr>
            <w:tcW w:w="0" w:type="auto"/>
            <w:vMerge w:val="restart"/>
            <w:vAlign w:val="center"/>
            <w:hideMark/>
          </w:tcPr>
          <w:p w:rsidR="00A369CC" w:rsidRPr="00A369CC" w:rsidRDefault="00A369CC" w:rsidP="00BE4059">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A369CC">
              <w:rPr>
                <w:rFonts w:ascii="Times New Roman" w:eastAsia="Times New Roman" w:hAnsi="Times New Roman" w:cs="Times New Roman"/>
                <w:sz w:val="28"/>
                <w:szCs w:val="28"/>
                <w:lang w:eastAsia="ru-RU"/>
              </w:rPr>
              <w:t>Обеспеченность гарантиями</w:t>
            </w:r>
          </w:p>
        </w:tc>
        <w:tc>
          <w:tcPr>
            <w:tcW w:w="0" w:type="auto"/>
            <w:vAlign w:val="center"/>
            <w:hideMark/>
          </w:tcPr>
          <w:p w:rsidR="00A369CC" w:rsidRPr="00A369CC" w:rsidRDefault="00A369CC" w:rsidP="00A369CC">
            <w:pPr>
              <w:spacing w:before="100" w:beforeAutospacing="1" w:after="100" w:afterAutospacing="1" w:line="360" w:lineRule="auto"/>
              <w:jc w:val="both"/>
              <w:rPr>
                <w:rFonts w:ascii="Times New Roman" w:eastAsia="Times New Roman" w:hAnsi="Times New Roman" w:cs="Times New Roman"/>
                <w:sz w:val="28"/>
                <w:szCs w:val="28"/>
                <w:lang w:eastAsia="ru-RU"/>
              </w:rPr>
            </w:pPr>
            <w:r w:rsidRPr="00A369CC">
              <w:rPr>
                <w:rFonts w:ascii="Times New Roman" w:eastAsia="Times New Roman" w:hAnsi="Times New Roman" w:cs="Times New Roman"/>
                <w:sz w:val="28"/>
                <w:szCs w:val="28"/>
                <w:lang w:eastAsia="ru-RU"/>
              </w:rPr>
              <w:t>обеспеченная</w:t>
            </w:r>
          </w:p>
        </w:tc>
      </w:tr>
      <w:tr w:rsidR="00A369CC" w:rsidRPr="00A369CC" w:rsidTr="00A369CC">
        <w:trPr>
          <w:tblCellSpacing w:w="15" w:type="dxa"/>
        </w:trPr>
        <w:tc>
          <w:tcPr>
            <w:tcW w:w="0" w:type="auto"/>
            <w:vMerge/>
            <w:vAlign w:val="center"/>
            <w:hideMark/>
          </w:tcPr>
          <w:p w:rsidR="00A369CC" w:rsidRPr="00A369CC" w:rsidRDefault="00A369CC" w:rsidP="00BE4059">
            <w:pPr>
              <w:spacing w:after="0" w:line="360" w:lineRule="auto"/>
              <w:jc w:val="center"/>
              <w:rPr>
                <w:rFonts w:ascii="Times New Roman" w:eastAsia="Times New Roman" w:hAnsi="Times New Roman" w:cs="Times New Roman"/>
                <w:sz w:val="28"/>
                <w:szCs w:val="28"/>
                <w:lang w:eastAsia="ru-RU"/>
              </w:rPr>
            </w:pPr>
          </w:p>
        </w:tc>
        <w:tc>
          <w:tcPr>
            <w:tcW w:w="0" w:type="auto"/>
            <w:vAlign w:val="center"/>
            <w:hideMark/>
          </w:tcPr>
          <w:p w:rsidR="00A369CC" w:rsidRPr="00A369CC" w:rsidRDefault="00A369CC" w:rsidP="00A369CC">
            <w:pPr>
              <w:spacing w:before="100" w:beforeAutospacing="1" w:after="100" w:afterAutospacing="1" w:line="360" w:lineRule="auto"/>
              <w:jc w:val="both"/>
              <w:rPr>
                <w:rFonts w:ascii="Times New Roman" w:eastAsia="Times New Roman" w:hAnsi="Times New Roman" w:cs="Times New Roman"/>
                <w:sz w:val="28"/>
                <w:szCs w:val="28"/>
                <w:lang w:eastAsia="ru-RU"/>
              </w:rPr>
            </w:pPr>
            <w:r w:rsidRPr="00A369CC">
              <w:rPr>
                <w:rFonts w:ascii="Times New Roman" w:eastAsia="Times New Roman" w:hAnsi="Times New Roman" w:cs="Times New Roman"/>
                <w:sz w:val="28"/>
                <w:szCs w:val="28"/>
                <w:lang w:eastAsia="ru-RU"/>
              </w:rPr>
              <w:t>не обеспеченная</w:t>
            </w:r>
          </w:p>
        </w:tc>
      </w:tr>
      <w:tr w:rsidR="00A369CC" w:rsidRPr="00A369CC" w:rsidTr="00A369CC">
        <w:trPr>
          <w:tblCellSpacing w:w="15" w:type="dxa"/>
        </w:trPr>
        <w:tc>
          <w:tcPr>
            <w:tcW w:w="0" w:type="auto"/>
            <w:vMerge w:val="restart"/>
            <w:vAlign w:val="center"/>
            <w:hideMark/>
          </w:tcPr>
          <w:p w:rsidR="00A369CC" w:rsidRPr="00A369CC" w:rsidRDefault="00A369CC" w:rsidP="00BE4059">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A369CC">
              <w:rPr>
                <w:rFonts w:ascii="Times New Roman" w:eastAsia="Times New Roman" w:hAnsi="Times New Roman" w:cs="Times New Roman"/>
                <w:sz w:val="28"/>
                <w:szCs w:val="28"/>
                <w:lang w:eastAsia="ru-RU"/>
              </w:rPr>
              <w:t>Степень надежности возврата</w:t>
            </w:r>
          </w:p>
        </w:tc>
        <w:tc>
          <w:tcPr>
            <w:tcW w:w="0" w:type="auto"/>
            <w:vAlign w:val="center"/>
            <w:hideMark/>
          </w:tcPr>
          <w:p w:rsidR="00A369CC" w:rsidRPr="00A369CC" w:rsidRDefault="00A369CC" w:rsidP="00A369CC">
            <w:pPr>
              <w:spacing w:before="100" w:beforeAutospacing="1" w:after="100" w:afterAutospacing="1" w:line="360" w:lineRule="auto"/>
              <w:jc w:val="both"/>
              <w:rPr>
                <w:rFonts w:ascii="Times New Roman" w:eastAsia="Times New Roman" w:hAnsi="Times New Roman" w:cs="Times New Roman"/>
                <w:sz w:val="28"/>
                <w:szCs w:val="28"/>
                <w:lang w:eastAsia="ru-RU"/>
              </w:rPr>
            </w:pPr>
            <w:r w:rsidRPr="00A369CC">
              <w:rPr>
                <w:rFonts w:ascii="Times New Roman" w:eastAsia="Times New Roman" w:hAnsi="Times New Roman" w:cs="Times New Roman"/>
                <w:sz w:val="28"/>
                <w:szCs w:val="28"/>
                <w:lang w:eastAsia="ru-RU"/>
              </w:rPr>
              <w:t>надежная</w:t>
            </w:r>
          </w:p>
        </w:tc>
      </w:tr>
      <w:tr w:rsidR="00A369CC" w:rsidRPr="00A369CC" w:rsidTr="00A369CC">
        <w:trPr>
          <w:tblCellSpacing w:w="15" w:type="dxa"/>
        </w:trPr>
        <w:tc>
          <w:tcPr>
            <w:tcW w:w="0" w:type="auto"/>
            <w:vMerge/>
            <w:vAlign w:val="center"/>
            <w:hideMark/>
          </w:tcPr>
          <w:p w:rsidR="00A369CC" w:rsidRPr="00A369CC" w:rsidRDefault="00A369CC" w:rsidP="00BE4059">
            <w:pPr>
              <w:spacing w:after="0" w:line="360" w:lineRule="auto"/>
              <w:jc w:val="center"/>
              <w:rPr>
                <w:rFonts w:ascii="Times New Roman" w:eastAsia="Times New Roman" w:hAnsi="Times New Roman" w:cs="Times New Roman"/>
                <w:sz w:val="28"/>
                <w:szCs w:val="28"/>
                <w:lang w:eastAsia="ru-RU"/>
              </w:rPr>
            </w:pPr>
          </w:p>
        </w:tc>
        <w:tc>
          <w:tcPr>
            <w:tcW w:w="0" w:type="auto"/>
            <w:vAlign w:val="center"/>
            <w:hideMark/>
          </w:tcPr>
          <w:p w:rsidR="00A369CC" w:rsidRPr="00A369CC" w:rsidRDefault="00A369CC" w:rsidP="00A369CC">
            <w:pPr>
              <w:spacing w:before="100" w:beforeAutospacing="1" w:after="100" w:afterAutospacing="1" w:line="360" w:lineRule="auto"/>
              <w:jc w:val="both"/>
              <w:rPr>
                <w:rFonts w:ascii="Times New Roman" w:eastAsia="Times New Roman" w:hAnsi="Times New Roman" w:cs="Times New Roman"/>
                <w:sz w:val="28"/>
                <w:szCs w:val="28"/>
                <w:lang w:eastAsia="ru-RU"/>
              </w:rPr>
            </w:pPr>
            <w:r w:rsidRPr="00A369CC">
              <w:rPr>
                <w:rFonts w:ascii="Times New Roman" w:eastAsia="Times New Roman" w:hAnsi="Times New Roman" w:cs="Times New Roman"/>
                <w:sz w:val="28"/>
                <w:szCs w:val="28"/>
                <w:lang w:eastAsia="ru-RU"/>
              </w:rPr>
              <w:t>сомнительная</w:t>
            </w:r>
          </w:p>
        </w:tc>
      </w:tr>
      <w:tr w:rsidR="00A369CC" w:rsidRPr="00A369CC" w:rsidTr="00A369CC">
        <w:trPr>
          <w:tblCellSpacing w:w="15" w:type="dxa"/>
        </w:trPr>
        <w:tc>
          <w:tcPr>
            <w:tcW w:w="0" w:type="auto"/>
            <w:vMerge/>
            <w:vAlign w:val="center"/>
            <w:hideMark/>
          </w:tcPr>
          <w:p w:rsidR="00A369CC" w:rsidRPr="00A369CC" w:rsidRDefault="00A369CC" w:rsidP="00BE4059">
            <w:pPr>
              <w:spacing w:after="0" w:line="360" w:lineRule="auto"/>
              <w:jc w:val="center"/>
              <w:rPr>
                <w:rFonts w:ascii="Times New Roman" w:eastAsia="Times New Roman" w:hAnsi="Times New Roman" w:cs="Times New Roman"/>
                <w:sz w:val="28"/>
                <w:szCs w:val="28"/>
                <w:lang w:eastAsia="ru-RU"/>
              </w:rPr>
            </w:pPr>
          </w:p>
        </w:tc>
        <w:tc>
          <w:tcPr>
            <w:tcW w:w="0" w:type="auto"/>
            <w:vAlign w:val="center"/>
            <w:hideMark/>
          </w:tcPr>
          <w:p w:rsidR="00A369CC" w:rsidRPr="00A369CC" w:rsidRDefault="00A369CC" w:rsidP="00A369CC">
            <w:pPr>
              <w:spacing w:before="100" w:beforeAutospacing="1" w:after="100" w:afterAutospacing="1" w:line="360" w:lineRule="auto"/>
              <w:jc w:val="both"/>
              <w:rPr>
                <w:rFonts w:ascii="Times New Roman" w:eastAsia="Times New Roman" w:hAnsi="Times New Roman" w:cs="Times New Roman"/>
                <w:sz w:val="28"/>
                <w:szCs w:val="28"/>
                <w:lang w:eastAsia="ru-RU"/>
              </w:rPr>
            </w:pPr>
            <w:r w:rsidRPr="00A369CC">
              <w:rPr>
                <w:rFonts w:ascii="Times New Roman" w:eastAsia="Times New Roman" w:hAnsi="Times New Roman" w:cs="Times New Roman"/>
                <w:sz w:val="28"/>
                <w:szCs w:val="28"/>
                <w:lang w:eastAsia="ru-RU"/>
              </w:rPr>
              <w:t>безнадежная</w:t>
            </w:r>
          </w:p>
        </w:tc>
      </w:tr>
      <w:tr w:rsidR="00A369CC" w:rsidRPr="00A369CC" w:rsidTr="00A369CC">
        <w:trPr>
          <w:tblCellSpacing w:w="15" w:type="dxa"/>
        </w:trPr>
        <w:tc>
          <w:tcPr>
            <w:tcW w:w="0" w:type="auto"/>
            <w:vMerge w:val="restart"/>
            <w:vAlign w:val="center"/>
            <w:hideMark/>
          </w:tcPr>
          <w:p w:rsidR="00A369CC" w:rsidRPr="00A369CC" w:rsidRDefault="00A369CC" w:rsidP="00BE4059">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A369CC">
              <w:rPr>
                <w:rFonts w:ascii="Times New Roman" w:eastAsia="Times New Roman" w:hAnsi="Times New Roman" w:cs="Times New Roman"/>
                <w:sz w:val="28"/>
                <w:szCs w:val="28"/>
                <w:lang w:eastAsia="ru-RU"/>
              </w:rPr>
              <w:t>Соблюдение нормы закона</w:t>
            </w:r>
          </w:p>
        </w:tc>
        <w:tc>
          <w:tcPr>
            <w:tcW w:w="0" w:type="auto"/>
            <w:vAlign w:val="center"/>
            <w:hideMark/>
          </w:tcPr>
          <w:p w:rsidR="00A369CC" w:rsidRPr="00A369CC" w:rsidRDefault="00A369CC" w:rsidP="00A369CC">
            <w:pPr>
              <w:spacing w:before="100" w:beforeAutospacing="1" w:after="100" w:afterAutospacing="1" w:line="360" w:lineRule="auto"/>
              <w:jc w:val="both"/>
              <w:rPr>
                <w:rFonts w:ascii="Times New Roman" w:eastAsia="Times New Roman" w:hAnsi="Times New Roman" w:cs="Times New Roman"/>
                <w:sz w:val="28"/>
                <w:szCs w:val="28"/>
                <w:lang w:eastAsia="ru-RU"/>
              </w:rPr>
            </w:pPr>
            <w:r w:rsidRPr="00A369CC">
              <w:rPr>
                <w:rFonts w:ascii="Times New Roman" w:eastAsia="Times New Roman" w:hAnsi="Times New Roman" w:cs="Times New Roman"/>
                <w:sz w:val="28"/>
                <w:szCs w:val="28"/>
                <w:lang w:eastAsia="ru-RU"/>
              </w:rPr>
              <w:t>надлежаще истребованная</w:t>
            </w:r>
          </w:p>
        </w:tc>
      </w:tr>
      <w:tr w:rsidR="00A369CC" w:rsidRPr="00A369CC" w:rsidTr="00A369CC">
        <w:trPr>
          <w:tblCellSpacing w:w="15" w:type="dxa"/>
        </w:trPr>
        <w:tc>
          <w:tcPr>
            <w:tcW w:w="0" w:type="auto"/>
            <w:vMerge/>
            <w:vAlign w:val="center"/>
            <w:hideMark/>
          </w:tcPr>
          <w:p w:rsidR="00A369CC" w:rsidRPr="00A369CC" w:rsidRDefault="00A369CC" w:rsidP="00BE4059">
            <w:pPr>
              <w:spacing w:after="0" w:line="360" w:lineRule="auto"/>
              <w:jc w:val="center"/>
              <w:rPr>
                <w:rFonts w:ascii="Times New Roman" w:eastAsia="Times New Roman" w:hAnsi="Times New Roman" w:cs="Times New Roman"/>
                <w:sz w:val="28"/>
                <w:szCs w:val="28"/>
                <w:lang w:eastAsia="ru-RU"/>
              </w:rPr>
            </w:pPr>
          </w:p>
        </w:tc>
        <w:tc>
          <w:tcPr>
            <w:tcW w:w="0" w:type="auto"/>
            <w:vAlign w:val="center"/>
            <w:hideMark/>
          </w:tcPr>
          <w:p w:rsidR="00A369CC" w:rsidRPr="00A369CC" w:rsidRDefault="00A369CC" w:rsidP="00A369CC">
            <w:pPr>
              <w:spacing w:before="100" w:beforeAutospacing="1" w:after="100" w:afterAutospacing="1" w:line="360" w:lineRule="auto"/>
              <w:jc w:val="both"/>
              <w:rPr>
                <w:rFonts w:ascii="Times New Roman" w:eastAsia="Times New Roman" w:hAnsi="Times New Roman" w:cs="Times New Roman"/>
                <w:sz w:val="28"/>
                <w:szCs w:val="28"/>
                <w:lang w:eastAsia="ru-RU"/>
              </w:rPr>
            </w:pPr>
            <w:r w:rsidRPr="00A369CC">
              <w:rPr>
                <w:rFonts w:ascii="Times New Roman" w:eastAsia="Times New Roman" w:hAnsi="Times New Roman" w:cs="Times New Roman"/>
                <w:sz w:val="28"/>
                <w:szCs w:val="28"/>
                <w:lang w:eastAsia="ru-RU"/>
              </w:rPr>
              <w:t>неистребованная</w:t>
            </w:r>
          </w:p>
        </w:tc>
      </w:tr>
      <w:tr w:rsidR="00A369CC" w:rsidRPr="00A369CC" w:rsidTr="00A369CC">
        <w:trPr>
          <w:tblCellSpacing w:w="15" w:type="dxa"/>
        </w:trPr>
        <w:tc>
          <w:tcPr>
            <w:tcW w:w="0" w:type="auto"/>
            <w:vMerge w:val="restart"/>
            <w:vAlign w:val="center"/>
            <w:hideMark/>
          </w:tcPr>
          <w:p w:rsidR="00A369CC" w:rsidRPr="00A369CC" w:rsidRDefault="00A369CC" w:rsidP="00BE4059">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A369CC">
              <w:rPr>
                <w:rFonts w:ascii="Times New Roman" w:eastAsia="Times New Roman" w:hAnsi="Times New Roman" w:cs="Times New Roman"/>
                <w:sz w:val="28"/>
                <w:szCs w:val="28"/>
                <w:lang w:eastAsia="ru-RU"/>
              </w:rPr>
              <w:t>Степень подверженности планированию</w:t>
            </w:r>
          </w:p>
        </w:tc>
        <w:tc>
          <w:tcPr>
            <w:tcW w:w="0" w:type="auto"/>
            <w:vAlign w:val="center"/>
            <w:hideMark/>
          </w:tcPr>
          <w:p w:rsidR="00A369CC" w:rsidRPr="00A369CC" w:rsidRDefault="00A369CC" w:rsidP="00A369CC">
            <w:pPr>
              <w:spacing w:before="100" w:beforeAutospacing="1" w:after="100" w:afterAutospacing="1" w:line="360" w:lineRule="auto"/>
              <w:jc w:val="both"/>
              <w:rPr>
                <w:rFonts w:ascii="Times New Roman" w:eastAsia="Times New Roman" w:hAnsi="Times New Roman" w:cs="Times New Roman"/>
                <w:sz w:val="28"/>
                <w:szCs w:val="28"/>
                <w:lang w:eastAsia="ru-RU"/>
              </w:rPr>
            </w:pPr>
            <w:r w:rsidRPr="00A369CC">
              <w:rPr>
                <w:rFonts w:ascii="Times New Roman" w:eastAsia="Times New Roman" w:hAnsi="Times New Roman" w:cs="Times New Roman"/>
                <w:sz w:val="28"/>
                <w:szCs w:val="28"/>
                <w:lang w:eastAsia="ru-RU"/>
              </w:rPr>
              <w:t>планируемая</w:t>
            </w:r>
          </w:p>
        </w:tc>
      </w:tr>
      <w:tr w:rsidR="00A369CC" w:rsidRPr="00A369CC" w:rsidTr="00A369CC">
        <w:trPr>
          <w:tblCellSpacing w:w="15" w:type="dxa"/>
        </w:trPr>
        <w:tc>
          <w:tcPr>
            <w:tcW w:w="0" w:type="auto"/>
            <w:vMerge/>
            <w:vAlign w:val="center"/>
            <w:hideMark/>
          </w:tcPr>
          <w:p w:rsidR="00A369CC" w:rsidRPr="00A369CC" w:rsidRDefault="00A369CC" w:rsidP="00BE4059">
            <w:pPr>
              <w:spacing w:after="0" w:line="360" w:lineRule="auto"/>
              <w:jc w:val="center"/>
              <w:rPr>
                <w:rFonts w:ascii="Times New Roman" w:eastAsia="Times New Roman" w:hAnsi="Times New Roman" w:cs="Times New Roman"/>
                <w:sz w:val="28"/>
                <w:szCs w:val="28"/>
                <w:lang w:eastAsia="ru-RU"/>
              </w:rPr>
            </w:pPr>
          </w:p>
        </w:tc>
        <w:tc>
          <w:tcPr>
            <w:tcW w:w="0" w:type="auto"/>
            <w:vAlign w:val="center"/>
            <w:hideMark/>
          </w:tcPr>
          <w:p w:rsidR="00A369CC" w:rsidRPr="00A369CC" w:rsidRDefault="00A369CC" w:rsidP="00A369CC">
            <w:pPr>
              <w:spacing w:before="100" w:beforeAutospacing="1" w:after="100" w:afterAutospacing="1" w:line="360" w:lineRule="auto"/>
              <w:jc w:val="both"/>
              <w:rPr>
                <w:rFonts w:ascii="Times New Roman" w:eastAsia="Times New Roman" w:hAnsi="Times New Roman" w:cs="Times New Roman"/>
                <w:sz w:val="28"/>
                <w:szCs w:val="28"/>
                <w:lang w:eastAsia="ru-RU"/>
              </w:rPr>
            </w:pPr>
            <w:r w:rsidRPr="00A369CC">
              <w:rPr>
                <w:rFonts w:ascii="Times New Roman" w:eastAsia="Times New Roman" w:hAnsi="Times New Roman" w:cs="Times New Roman"/>
                <w:sz w:val="28"/>
                <w:szCs w:val="28"/>
                <w:lang w:eastAsia="ru-RU"/>
              </w:rPr>
              <w:t>не планируемая</w:t>
            </w:r>
          </w:p>
        </w:tc>
      </w:tr>
      <w:tr w:rsidR="00A369CC" w:rsidRPr="00A369CC" w:rsidTr="00A369CC">
        <w:trPr>
          <w:tblCellSpacing w:w="15" w:type="dxa"/>
        </w:trPr>
        <w:tc>
          <w:tcPr>
            <w:tcW w:w="0" w:type="auto"/>
            <w:vMerge w:val="restart"/>
            <w:vAlign w:val="center"/>
            <w:hideMark/>
          </w:tcPr>
          <w:p w:rsidR="00A369CC" w:rsidRPr="00A369CC" w:rsidRDefault="00A369CC" w:rsidP="00BE4059">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A369CC">
              <w:rPr>
                <w:rFonts w:ascii="Times New Roman" w:eastAsia="Times New Roman" w:hAnsi="Times New Roman" w:cs="Times New Roman"/>
                <w:sz w:val="28"/>
                <w:szCs w:val="28"/>
                <w:lang w:eastAsia="ru-RU"/>
              </w:rPr>
              <w:t>Возможность осуществления контроля</w:t>
            </w:r>
          </w:p>
        </w:tc>
        <w:tc>
          <w:tcPr>
            <w:tcW w:w="0" w:type="auto"/>
            <w:vAlign w:val="center"/>
            <w:hideMark/>
          </w:tcPr>
          <w:p w:rsidR="00A369CC" w:rsidRPr="00A369CC" w:rsidRDefault="00A369CC" w:rsidP="00A369CC">
            <w:pPr>
              <w:spacing w:before="100" w:beforeAutospacing="1" w:after="100" w:afterAutospacing="1" w:line="360" w:lineRule="auto"/>
              <w:jc w:val="both"/>
              <w:rPr>
                <w:rFonts w:ascii="Times New Roman" w:eastAsia="Times New Roman" w:hAnsi="Times New Roman" w:cs="Times New Roman"/>
                <w:sz w:val="28"/>
                <w:szCs w:val="28"/>
                <w:lang w:eastAsia="ru-RU"/>
              </w:rPr>
            </w:pPr>
            <w:r w:rsidRPr="00A369CC">
              <w:rPr>
                <w:rFonts w:ascii="Times New Roman" w:eastAsia="Times New Roman" w:hAnsi="Times New Roman" w:cs="Times New Roman"/>
                <w:sz w:val="28"/>
                <w:szCs w:val="28"/>
                <w:lang w:eastAsia="ru-RU"/>
              </w:rPr>
              <w:t>контролируемая</w:t>
            </w:r>
          </w:p>
        </w:tc>
      </w:tr>
      <w:tr w:rsidR="00A369CC" w:rsidRPr="00A369CC" w:rsidTr="00A369CC">
        <w:trPr>
          <w:tblCellSpacing w:w="15" w:type="dxa"/>
        </w:trPr>
        <w:tc>
          <w:tcPr>
            <w:tcW w:w="0" w:type="auto"/>
            <w:vMerge/>
            <w:vAlign w:val="center"/>
            <w:hideMark/>
          </w:tcPr>
          <w:p w:rsidR="00A369CC" w:rsidRPr="00A369CC" w:rsidRDefault="00A369CC" w:rsidP="00A369CC">
            <w:pPr>
              <w:spacing w:after="0" w:line="360" w:lineRule="auto"/>
              <w:jc w:val="both"/>
              <w:rPr>
                <w:rFonts w:ascii="Times New Roman" w:eastAsia="Times New Roman" w:hAnsi="Times New Roman" w:cs="Times New Roman"/>
                <w:sz w:val="28"/>
                <w:szCs w:val="28"/>
                <w:lang w:eastAsia="ru-RU"/>
              </w:rPr>
            </w:pPr>
          </w:p>
        </w:tc>
        <w:tc>
          <w:tcPr>
            <w:tcW w:w="0" w:type="auto"/>
            <w:vAlign w:val="center"/>
            <w:hideMark/>
          </w:tcPr>
          <w:p w:rsidR="00A369CC" w:rsidRPr="00A369CC" w:rsidRDefault="00A369CC" w:rsidP="00A369CC">
            <w:pPr>
              <w:spacing w:before="100" w:beforeAutospacing="1" w:after="100" w:afterAutospacing="1" w:line="360" w:lineRule="auto"/>
              <w:jc w:val="both"/>
              <w:rPr>
                <w:rFonts w:ascii="Times New Roman" w:eastAsia="Times New Roman" w:hAnsi="Times New Roman" w:cs="Times New Roman"/>
                <w:sz w:val="28"/>
                <w:szCs w:val="28"/>
                <w:lang w:eastAsia="ru-RU"/>
              </w:rPr>
            </w:pPr>
            <w:r w:rsidRPr="00A369CC">
              <w:rPr>
                <w:rFonts w:ascii="Times New Roman" w:eastAsia="Times New Roman" w:hAnsi="Times New Roman" w:cs="Times New Roman"/>
                <w:sz w:val="28"/>
                <w:szCs w:val="28"/>
                <w:lang w:eastAsia="ru-RU"/>
              </w:rPr>
              <w:t>не контролируемая</w:t>
            </w:r>
          </w:p>
        </w:tc>
      </w:tr>
    </w:tbl>
    <w:p w:rsidR="00A369CC" w:rsidRDefault="00A369CC" w:rsidP="001476FE">
      <w:pPr>
        <w:spacing w:line="360" w:lineRule="auto"/>
        <w:ind w:firstLine="709"/>
        <w:jc w:val="both"/>
        <w:rPr>
          <w:rFonts w:ascii="Times New Roman" w:hAnsi="Times New Roman"/>
          <w:sz w:val="28"/>
          <w:szCs w:val="28"/>
        </w:rPr>
      </w:pPr>
    </w:p>
    <w:p w:rsidR="00AF349A" w:rsidRDefault="00AF349A" w:rsidP="001476FE">
      <w:pPr>
        <w:spacing w:line="360" w:lineRule="auto"/>
        <w:ind w:firstLine="709"/>
        <w:jc w:val="both"/>
        <w:rPr>
          <w:rFonts w:ascii="Times New Roman" w:hAnsi="Times New Roman"/>
          <w:sz w:val="28"/>
          <w:szCs w:val="28"/>
        </w:rPr>
      </w:pPr>
      <w:r>
        <w:rPr>
          <w:rFonts w:ascii="Times New Roman" w:hAnsi="Times New Roman"/>
          <w:sz w:val="28"/>
          <w:szCs w:val="28"/>
        </w:rPr>
        <w:t xml:space="preserve">Анализируя таблицу, можно сказать, что по степени ликвидности выделяют высоколиквидную, неликвидную и среднеликвидную дебиторскую задолженности. Краткосрочная дебиторская задолженность является высоколиквидной. </w:t>
      </w:r>
    </w:p>
    <w:p w:rsidR="00AF349A" w:rsidRDefault="00AF349A" w:rsidP="001476FE">
      <w:pPr>
        <w:spacing w:line="360" w:lineRule="auto"/>
        <w:ind w:firstLine="709"/>
        <w:jc w:val="both"/>
        <w:rPr>
          <w:rFonts w:ascii="Times New Roman" w:hAnsi="Times New Roman"/>
          <w:sz w:val="28"/>
          <w:szCs w:val="28"/>
        </w:rPr>
      </w:pPr>
      <w:r>
        <w:rPr>
          <w:rFonts w:ascii="Times New Roman" w:hAnsi="Times New Roman"/>
          <w:sz w:val="28"/>
          <w:szCs w:val="28"/>
        </w:rPr>
        <w:t>Наиболее широкое распространение в отечественной учёной практике является классификация дебиторской задолженности по элементам. Далее охарактеризуем каждый из них:</w:t>
      </w:r>
    </w:p>
    <w:p w:rsidR="00AF349A" w:rsidRDefault="00D356DC" w:rsidP="001476FE">
      <w:pPr>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00AF349A">
        <w:rPr>
          <w:rFonts w:ascii="Times New Roman" w:hAnsi="Times New Roman"/>
          <w:sz w:val="28"/>
          <w:szCs w:val="28"/>
        </w:rPr>
        <w:t>задолженность заказчиков и покупателей обусловлена их задолженностью за выполненные работы и отгруженные товары;</w:t>
      </w:r>
    </w:p>
    <w:p w:rsidR="00AF349A" w:rsidRDefault="00AF349A" w:rsidP="001476FE">
      <w:pPr>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00D356DC">
        <w:rPr>
          <w:rFonts w:ascii="Times New Roman" w:hAnsi="Times New Roman"/>
          <w:sz w:val="28"/>
          <w:szCs w:val="28"/>
        </w:rPr>
        <w:t xml:space="preserve"> векселя к получению – задолженность покупателей и заказчиков за выполненные работы и отгруженные товары;</w:t>
      </w:r>
    </w:p>
    <w:p w:rsidR="00D356DC" w:rsidRDefault="00D356DC" w:rsidP="001476FE">
      <w:pPr>
        <w:spacing w:line="360" w:lineRule="auto"/>
        <w:ind w:firstLine="709"/>
        <w:jc w:val="both"/>
        <w:rPr>
          <w:rFonts w:ascii="Times New Roman" w:hAnsi="Times New Roman"/>
          <w:sz w:val="28"/>
          <w:szCs w:val="28"/>
        </w:rPr>
      </w:pPr>
      <w:r>
        <w:rPr>
          <w:rFonts w:ascii="Times New Roman" w:hAnsi="Times New Roman"/>
          <w:sz w:val="28"/>
          <w:szCs w:val="28"/>
        </w:rPr>
        <w:t>- авансы выданные – задолженность по выданным авансам в счёт будущих поставок продукции или выполнения работ;</w:t>
      </w:r>
    </w:p>
    <w:p w:rsidR="00D356DC" w:rsidRDefault="00D356DC" w:rsidP="001476FE">
      <w:pPr>
        <w:spacing w:line="360" w:lineRule="auto"/>
        <w:ind w:firstLine="709"/>
        <w:jc w:val="both"/>
        <w:rPr>
          <w:rFonts w:ascii="Times New Roman" w:hAnsi="Times New Roman"/>
          <w:sz w:val="28"/>
          <w:szCs w:val="28"/>
        </w:rPr>
      </w:pPr>
      <w:r>
        <w:rPr>
          <w:rFonts w:ascii="Times New Roman" w:hAnsi="Times New Roman"/>
          <w:sz w:val="28"/>
          <w:szCs w:val="28"/>
        </w:rPr>
        <w:t>- задолженность дочерних и зависимых обществ;</w:t>
      </w:r>
    </w:p>
    <w:p w:rsidR="00D356DC" w:rsidRDefault="00D356DC" w:rsidP="001476FE">
      <w:pPr>
        <w:spacing w:line="360" w:lineRule="auto"/>
        <w:ind w:firstLine="709"/>
        <w:jc w:val="both"/>
        <w:rPr>
          <w:rFonts w:ascii="Times New Roman" w:hAnsi="Times New Roman"/>
          <w:sz w:val="28"/>
          <w:szCs w:val="28"/>
        </w:rPr>
      </w:pPr>
      <w:r>
        <w:rPr>
          <w:rFonts w:ascii="Times New Roman" w:hAnsi="Times New Roman"/>
          <w:sz w:val="28"/>
          <w:szCs w:val="28"/>
        </w:rPr>
        <w:lastRenderedPageBreak/>
        <w:t>- прочие дебиторы – задолженность подотчётным лицам по ссудам работникам, по налогам и сборам.</w:t>
      </w:r>
    </w:p>
    <w:p w:rsidR="00D356DC" w:rsidRDefault="00D356DC" w:rsidP="001476FE">
      <w:pPr>
        <w:spacing w:line="360" w:lineRule="auto"/>
        <w:ind w:firstLine="709"/>
        <w:jc w:val="both"/>
        <w:rPr>
          <w:rFonts w:ascii="Times New Roman" w:hAnsi="Times New Roman"/>
          <w:sz w:val="28"/>
          <w:szCs w:val="28"/>
        </w:rPr>
      </w:pPr>
      <w:r>
        <w:rPr>
          <w:rFonts w:ascii="Times New Roman" w:hAnsi="Times New Roman"/>
          <w:sz w:val="28"/>
          <w:szCs w:val="28"/>
        </w:rPr>
        <w:t xml:space="preserve">По срокам образования дебиторская задолженность делится </w:t>
      </w:r>
      <w:proofErr w:type="gramStart"/>
      <w:r>
        <w:rPr>
          <w:rFonts w:ascii="Times New Roman" w:hAnsi="Times New Roman"/>
          <w:sz w:val="28"/>
          <w:szCs w:val="28"/>
        </w:rPr>
        <w:t>на</w:t>
      </w:r>
      <w:proofErr w:type="gramEnd"/>
      <w:r>
        <w:rPr>
          <w:rFonts w:ascii="Times New Roman" w:hAnsi="Times New Roman"/>
          <w:sz w:val="28"/>
          <w:szCs w:val="28"/>
        </w:rPr>
        <w:t xml:space="preserve"> краткосрочную, среднесрочную и долгосрочную. Краткосрочная – это та, которая имеет срок погашения до 30 дней, среднесрочная – имеет срок погашения от 1 до 12 месяцев, долгосрочная – срок погашения свыше 12 месяцев. </w:t>
      </w:r>
    </w:p>
    <w:p w:rsidR="00D356DC" w:rsidRDefault="00D356DC" w:rsidP="001476FE">
      <w:pPr>
        <w:spacing w:line="360" w:lineRule="auto"/>
        <w:ind w:firstLine="709"/>
        <w:jc w:val="both"/>
        <w:rPr>
          <w:rFonts w:ascii="Times New Roman" w:hAnsi="Times New Roman"/>
          <w:sz w:val="28"/>
          <w:szCs w:val="28"/>
        </w:rPr>
      </w:pPr>
      <w:r>
        <w:rPr>
          <w:rFonts w:ascii="Times New Roman" w:hAnsi="Times New Roman"/>
          <w:sz w:val="28"/>
          <w:szCs w:val="28"/>
        </w:rPr>
        <w:t xml:space="preserve">По целесообразности образования дебиторская задолженность делится </w:t>
      </w:r>
      <w:proofErr w:type="gramStart"/>
      <w:r>
        <w:rPr>
          <w:rFonts w:ascii="Times New Roman" w:hAnsi="Times New Roman"/>
          <w:sz w:val="28"/>
          <w:szCs w:val="28"/>
        </w:rPr>
        <w:t>на</w:t>
      </w:r>
      <w:proofErr w:type="gramEnd"/>
      <w:r>
        <w:rPr>
          <w:rFonts w:ascii="Times New Roman" w:hAnsi="Times New Roman"/>
          <w:sz w:val="28"/>
          <w:szCs w:val="28"/>
        </w:rPr>
        <w:t xml:space="preserve"> оправданную и неоправданную. Оправданная – это та, у которой срок погашения ещё не наступил и связан с нормальными сроками документооборота. Просроченная или же неоправданная дебиторская задолженность – это та, которая связана с ошибками в оформлении расчётных документов, с нарушением условий хозяйственных договоров и т.д. </w:t>
      </w:r>
    </w:p>
    <w:p w:rsidR="00D356DC" w:rsidRDefault="00D356DC" w:rsidP="001476FE">
      <w:pPr>
        <w:spacing w:line="360" w:lineRule="auto"/>
        <w:ind w:firstLine="709"/>
        <w:jc w:val="both"/>
        <w:rPr>
          <w:rFonts w:ascii="Times New Roman" w:hAnsi="Times New Roman"/>
          <w:sz w:val="28"/>
          <w:szCs w:val="28"/>
        </w:rPr>
      </w:pPr>
      <w:r>
        <w:rPr>
          <w:rFonts w:ascii="Times New Roman" w:hAnsi="Times New Roman"/>
          <w:sz w:val="28"/>
          <w:szCs w:val="28"/>
        </w:rPr>
        <w:t>В зависимости от обеспечения дебиторская задолженность классифицируется как обеспеченная гарантиями и не обеспеченная гарантиями. Дебиторская задолженность может быть обеспечена залогом, неустойкой, удержанием имущества должника, поручительством, банковской гарантией и другими способами, которые предусматриваются законом или договором.</w:t>
      </w:r>
    </w:p>
    <w:p w:rsidR="00D356DC" w:rsidRPr="001669FE" w:rsidRDefault="00CA482B" w:rsidP="001476FE">
      <w:pPr>
        <w:spacing w:line="360" w:lineRule="auto"/>
        <w:ind w:firstLine="709"/>
        <w:jc w:val="both"/>
        <w:rPr>
          <w:rFonts w:ascii="Times New Roman" w:hAnsi="Times New Roman"/>
          <w:sz w:val="28"/>
          <w:szCs w:val="28"/>
        </w:rPr>
      </w:pPr>
      <w:r>
        <w:rPr>
          <w:rFonts w:ascii="Times New Roman" w:hAnsi="Times New Roman"/>
          <w:sz w:val="28"/>
          <w:szCs w:val="28"/>
        </w:rPr>
        <w:t xml:space="preserve">По степени надёжности возврата дебиторскую задолженность можно разделить </w:t>
      </w:r>
      <w:proofErr w:type="gramStart"/>
      <w:r>
        <w:rPr>
          <w:rFonts w:ascii="Times New Roman" w:hAnsi="Times New Roman"/>
          <w:sz w:val="28"/>
          <w:szCs w:val="28"/>
        </w:rPr>
        <w:t>на</w:t>
      </w:r>
      <w:proofErr w:type="gramEnd"/>
      <w:r>
        <w:rPr>
          <w:rFonts w:ascii="Times New Roman" w:hAnsi="Times New Roman"/>
          <w:sz w:val="28"/>
          <w:szCs w:val="28"/>
        </w:rPr>
        <w:t xml:space="preserve"> надёжную, сомнительную и безнадёжную. Надёжная – это та, которая подтверждается контрагентом об исполнении своих обязательств. Сомнительная – это просроченная дебиторская задолженность, у которой в наличии просроченная дебиторская задолженность, не подтвержденная кредитором. Безнадёжная – это та задолженность, у кото</w:t>
      </w:r>
      <w:r w:rsidR="001669FE">
        <w:rPr>
          <w:rFonts w:ascii="Times New Roman" w:hAnsi="Times New Roman"/>
          <w:sz w:val="28"/>
          <w:szCs w:val="28"/>
        </w:rPr>
        <w:t>рой срок исковой давности истёк</w:t>
      </w:r>
      <w:r w:rsidR="001669FE" w:rsidRPr="001669FE">
        <w:rPr>
          <w:rFonts w:ascii="Times New Roman" w:hAnsi="Times New Roman"/>
          <w:sz w:val="28"/>
          <w:szCs w:val="28"/>
        </w:rPr>
        <w:t>[16].</w:t>
      </w:r>
    </w:p>
    <w:p w:rsidR="001D44F0" w:rsidRDefault="001D44F0" w:rsidP="001476FE">
      <w:pPr>
        <w:spacing w:line="360" w:lineRule="auto"/>
        <w:ind w:firstLine="709"/>
        <w:jc w:val="both"/>
        <w:rPr>
          <w:rFonts w:ascii="Times New Roman" w:hAnsi="Times New Roman"/>
          <w:sz w:val="28"/>
          <w:szCs w:val="28"/>
        </w:rPr>
      </w:pPr>
      <w:r>
        <w:rPr>
          <w:rFonts w:ascii="Times New Roman" w:hAnsi="Times New Roman"/>
          <w:sz w:val="28"/>
          <w:szCs w:val="28"/>
        </w:rPr>
        <w:lastRenderedPageBreak/>
        <w:t xml:space="preserve">Соблюдение нормы закона является следующим классификационным признаком, по которому дебиторскую задолженность разделяют </w:t>
      </w:r>
      <w:proofErr w:type="gramStart"/>
      <w:r>
        <w:rPr>
          <w:rFonts w:ascii="Times New Roman" w:hAnsi="Times New Roman"/>
          <w:sz w:val="28"/>
          <w:szCs w:val="28"/>
        </w:rPr>
        <w:t>на</w:t>
      </w:r>
      <w:proofErr w:type="gramEnd"/>
      <w:r>
        <w:rPr>
          <w:rFonts w:ascii="Times New Roman" w:hAnsi="Times New Roman"/>
          <w:sz w:val="28"/>
          <w:szCs w:val="28"/>
        </w:rPr>
        <w:t xml:space="preserve"> надлежаще истребованную и неистребованную.</w:t>
      </w:r>
    </w:p>
    <w:p w:rsidR="001D44F0" w:rsidRDefault="001D44F0" w:rsidP="001476FE">
      <w:pPr>
        <w:spacing w:line="360" w:lineRule="auto"/>
        <w:ind w:firstLine="709"/>
        <w:jc w:val="both"/>
        <w:rPr>
          <w:rFonts w:ascii="Times New Roman" w:hAnsi="Times New Roman"/>
          <w:sz w:val="28"/>
          <w:szCs w:val="28"/>
        </w:rPr>
      </w:pPr>
      <w:r>
        <w:rPr>
          <w:rFonts w:ascii="Times New Roman" w:hAnsi="Times New Roman"/>
          <w:sz w:val="28"/>
          <w:szCs w:val="28"/>
        </w:rPr>
        <w:t>По степени подверженности планированию выделяют планируемую и не планируемую дебиторскую задолженности.</w:t>
      </w:r>
    </w:p>
    <w:p w:rsidR="001D44F0" w:rsidRDefault="001D44F0" w:rsidP="001476FE">
      <w:pPr>
        <w:spacing w:line="360" w:lineRule="auto"/>
        <w:ind w:firstLine="709"/>
        <w:jc w:val="both"/>
        <w:rPr>
          <w:rFonts w:ascii="Times New Roman" w:hAnsi="Times New Roman"/>
          <w:sz w:val="28"/>
          <w:szCs w:val="28"/>
        </w:rPr>
      </w:pPr>
      <w:r>
        <w:rPr>
          <w:rFonts w:ascii="Times New Roman" w:hAnsi="Times New Roman"/>
          <w:sz w:val="28"/>
          <w:szCs w:val="28"/>
        </w:rPr>
        <w:t xml:space="preserve">По возможности осуществления контроля дебиторская задолженность делится </w:t>
      </w:r>
      <w:proofErr w:type="gramStart"/>
      <w:r>
        <w:rPr>
          <w:rFonts w:ascii="Times New Roman" w:hAnsi="Times New Roman"/>
          <w:sz w:val="28"/>
          <w:szCs w:val="28"/>
        </w:rPr>
        <w:t>на</w:t>
      </w:r>
      <w:proofErr w:type="gramEnd"/>
      <w:r>
        <w:rPr>
          <w:rFonts w:ascii="Times New Roman" w:hAnsi="Times New Roman"/>
          <w:sz w:val="28"/>
          <w:szCs w:val="28"/>
        </w:rPr>
        <w:t xml:space="preserve"> </w:t>
      </w:r>
      <w:r w:rsidR="00F57F04">
        <w:rPr>
          <w:rFonts w:ascii="Times New Roman" w:hAnsi="Times New Roman"/>
          <w:sz w:val="28"/>
          <w:szCs w:val="28"/>
        </w:rPr>
        <w:t>контролируемую и неконтролируемую.</w:t>
      </w:r>
    </w:p>
    <w:p w:rsidR="00012815" w:rsidRDefault="00012815" w:rsidP="001476FE">
      <w:pPr>
        <w:spacing w:line="360" w:lineRule="auto"/>
        <w:ind w:firstLine="709"/>
        <w:jc w:val="both"/>
        <w:rPr>
          <w:rFonts w:ascii="Times New Roman" w:hAnsi="Times New Roman"/>
          <w:sz w:val="28"/>
          <w:szCs w:val="28"/>
        </w:rPr>
      </w:pPr>
    </w:p>
    <w:p w:rsidR="00F57F04" w:rsidRPr="00012815" w:rsidRDefault="00082CCC" w:rsidP="00012815">
      <w:pPr>
        <w:spacing w:line="360" w:lineRule="auto"/>
        <w:rPr>
          <w:rFonts w:ascii="Arial" w:hAnsi="Arial" w:cs="Arial"/>
          <w:b/>
          <w:i/>
          <w:sz w:val="28"/>
          <w:szCs w:val="28"/>
        </w:rPr>
      </w:pPr>
      <w:r w:rsidRPr="00012815">
        <w:rPr>
          <w:rFonts w:ascii="Arial" w:hAnsi="Arial" w:cs="Arial"/>
          <w:b/>
          <w:i/>
          <w:sz w:val="28"/>
          <w:szCs w:val="28"/>
        </w:rPr>
        <w:t>1.2. Содержание, цель и задачи политики управления дебиторской задолженностью</w:t>
      </w:r>
    </w:p>
    <w:p w:rsidR="00082CCC" w:rsidRDefault="00082CCC" w:rsidP="008B6F4B">
      <w:pPr>
        <w:spacing w:line="360" w:lineRule="auto"/>
        <w:ind w:firstLine="709"/>
        <w:jc w:val="both"/>
        <w:rPr>
          <w:rFonts w:ascii="Times New Roman" w:hAnsi="Times New Roman" w:cs="Times New Roman"/>
          <w:sz w:val="28"/>
          <w:szCs w:val="28"/>
        </w:rPr>
      </w:pPr>
    </w:p>
    <w:p w:rsidR="00082CCC" w:rsidRDefault="000E10DE" w:rsidP="008B6F4B">
      <w:pPr>
        <w:spacing w:line="360" w:lineRule="auto"/>
        <w:ind w:firstLine="709"/>
        <w:jc w:val="both"/>
        <w:rPr>
          <w:rFonts w:ascii="Times New Roman" w:hAnsi="Times New Roman"/>
          <w:sz w:val="28"/>
          <w:szCs w:val="28"/>
        </w:rPr>
      </w:pPr>
      <w:r>
        <w:rPr>
          <w:rFonts w:ascii="Times New Roman" w:hAnsi="Times New Roman"/>
          <w:sz w:val="28"/>
          <w:szCs w:val="28"/>
        </w:rPr>
        <w:t xml:space="preserve">Статистика гласит, что 20-25% все активов типичной организации составляет дебиторская задолженность, в то время как кредиторская – всего 10-15% пассивов </w:t>
      </w:r>
      <w:r w:rsidRPr="000E10DE">
        <w:rPr>
          <w:rFonts w:ascii="Times New Roman" w:hAnsi="Times New Roman"/>
          <w:sz w:val="28"/>
          <w:szCs w:val="28"/>
        </w:rPr>
        <w:t>[25]</w:t>
      </w:r>
      <w:r>
        <w:rPr>
          <w:rFonts w:ascii="Times New Roman" w:hAnsi="Times New Roman"/>
          <w:sz w:val="28"/>
          <w:szCs w:val="28"/>
        </w:rPr>
        <w:t>.</w:t>
      </w:r>
    </w:p>
    <w:p w:rsidR="000E10DE" w:rsidRPr="001669FE" w:rsidRDefault="000E10DE" w:rsidP="008B6F4B">
      <w:pPr>
        <w:spacing w:line="360" w:lineRule="auto"/>
        <w:ind w:firstLine="709"/>
        <w:jc w:val="both"/>
        <w:rPr>
          <w:rFonts w:ascii="Times New Roman" w:hAnsi="Times New Roman"/>
          <w:sz w:val="28"/>
          <w:szCs w:val="28"/>
        </w:rPr>
      </w:pPr>
      <w:r>
        <w:rPr>
          <w:rFonts w:ascii="Times New Roman" w:hAnsi="Times New Roman"/>
          <w:sz w:val="28"/>
          <w:szCs w:val="28"/>
        </w:rPr>
        <w:t>Говоря иначе, дебиторская задолженность составляет внушительную часть активов компаний в нынешней экономике. Учитывая все эти факты, следует принять во внимание то, что управление дебиторской задолженностью является важной частью краткосрочной финансовой политики любой организации. Это управление напрямую влияет на прибыльность компании.  Кроме тех соображений, которые состоят в том, что чем быстрее покупатель оплатит товар, тем быстрее полученные деньги будут вложены в оборот фирмы, необходимо помнить то, что присутствие дебиторской задолженности является причино</w:t>
      </w:r>
      <w:r w:rsidR="001669FE">
        <w:rPr>
          <w:rFonts w:ascii="Times New Roman" w:hAnsi="Times New Roman"/>
          <w:sz w:val="28"/>
          <w:szCs w:val="28"/>
        </w:rPr>
        <w:t>й зарождения издержек компании</w:t>
      </w:r>
      <w:r w:rsidR="001669FE" w:rsidRPr="001669FE">
        <w:rPr>
          <w:rFonts w:ascii="Times New Roman" w:hAnsi="Times New Roman"/>
          <w:sz w:val="28"/>
          <w:szCs w:val="28"/>
        </w:rPr>
        <w:t>[18].</w:t>
      </w:r>
    </w:p>
    <w:p w:rsidR="000D043B" w:rsidRDefault="000D043B" w:rsidP="008B6F4B">
      <w:pPr>
        <w:spacing w:line="360" w:lineRule="auto"/>
        <w:ind w:firstLine="709"/>
        <w:jc w:val="both"/>
        <w:rPr>
          <w:rFonts w:ascii="Times New Roman" w:hAnsi="Times New Roman"/>
          <w:sz w:val="28"/>
          <w:szCs w:val="28"/>
        </w:rPr>
      </w:pPr>
      <w:r>
        <w:rPr>
          <w:rFonts w:ascii="Times New Roman" w:hAnsi="Times New Roman"/>
          <w:sz w:val="28"/>
          <w:szCs w:val="28"/>
        </w:rPr>
        <w:t xml:space="preserve">Эффективное управление дебиторской задолженностью является важнейшим показателем ликвидности предприятия, </w:t>
      </w:r>
      <w:proofErr w:type="gramStart"/>
      <w:r>
        <w:rPr>
          <w:rFonts w:ascii="Times New Roman" w:hAnsi="Times New Roman"/>
          <w:sz w:val="28"/>
          <w:szCs w:val="28"/>
        </w:rPr>
        <w:t>поскольку</w:t>
      </w:r>
      <w:proofErr w:type="gramEnd"/>
      <w:r>
        <w:rPr>
          <w:rFonts w:ascii="Times New Roman" w:hAnsi="Times New Roman"/>
          <w:sz w:val="28"/>
          <w:szCs w:val="28"/>
        </w:rPr>
        <w:t xml:space="preserve"> чем меньше </w:t>
      </w:r>
      <w:r>
        <w:rPr>
          <w:rFonts w:ascii="Times New Roman" w:hAnsi="Times New Roman"/>
          <w:sz w:val="28"/>
          <w:szCs w:val="28"/>
        </w:rPr>
        <w:lastRenderedPageBreak/>
        <w:t xml:space="preserve">средств приходят в мёртвую точку в дебиторской задолженности, чем меньше количество долгов, тем короче цикл денежного обращения и тем аккуратнее предприятие оплачивает свои обязательства. </w:t>
      </w:r>
    </w:p>
    <w:p w:rsidR="000D043B" w:rsidRDefault="000D043B" w:rsidP="008B6F4B">
      <w:pPr>
        <w:spacing w:line="360" w:lineRule="auto"/>
        <w:ind w:firstLine="709"/>
        <w:jc w:val="both"/>
        <w:rPr>
          <w:rFonts w:ascii="Times New Roman" w:hAnsi="Times New Roman"/>
          <w:sz w:val="28"/>
          <w:szCs w:val="28"/>
        </w:rPr>
      </w:pPr>
      <w:r>
        <w:rPr>
          <w:rFonts w:ascii="Times New Roman" w:hAnsi="Times New Roman"/>
          <w:sz w:val="28"/>
          <w:szCs w:val="28"/>
        </w:rPr>
        <w:t>Учитывая вышесказанное, можно добавить, что задача управления дебиторской задолженностью состоит в увеличении скорости платежей со стороны клиентов предприятия, снижении долгов и в проведении эффективной политики продаж и продвижения на рынке.</w:t>
      </w:r>
    </w:p>
    <w:p w:rsidR="008B6F4B" w:rsidRDefault="008B6F4B" w:rsidP="008B6F4B">
      <w:pPr>
        <w:spacing w:line="360" w:lineRule="auto"/>
        <w:ind w:firstLine="709"/>
        <w:jc w:val="both"/>
        <w:rPr>
          <w:rFonts w:ascii="Times New Roman" w:hAnsi="Times New Roman"/>
          <w:sz w:val="28"/>
          <w:szCs w:val="28"/>
        </w:rPr>
      </w:pPr>
      <w:r>
        <w:rPr>
          <w:rFonts w:ascii="Times New Roman" w:hAnsi="Times New Roman"/>
          <w:sz w:val="28"/>
          <w:szCs w:val="28"/>
        </w:rPr>
        <w:t>При возрождении в жизнь данной политики управления дебиторской задолженностью финансового менеджера в наличии имеются управляемые переменные, разделяемые на две группы. Первая группа состоит из трёх переменных кредитной политики, а именно: дисконтный период, дисконтные ставки, срок кредитования.</w:t>
      </w:r>
    </w:p>
    <w:p w:rsidR="008B6F4B" w:rsidRDefault="008B6F4B" w:rsidP="008B6F4B">
      <w:pPr>
        <w:spacing w:line="360" w:lineRule="auto"/>
        <w:ind w:firstLine="709"/>
        <w:jc w:val="both"/>
        <w:rPr>
          <w:rFonts w:ascii="Times New Roman" w:hAnsi="Times New Roman"/>
          <w:sz w:val="28"/>
          <w:szCs w:val="28"/>
        </w:rPr>
      </w:pPr>
      <w:r>
        <w:rPr>
          <w:rFonts w:ascii="Times New Roman" w:hAnsi="Times New Roman"/>
          <w:sz w:val="28"/>
          <w:szCs w:val="28"/>
        </w:rPr>
        <w:t>Во второй группе находится три переменных: размер пени за просроченную дебиторскую задолженность. Затраты продавца по возврату средств от покупателей, а также срок, в период которого долги неплательщика продаются агентству по сбору долгов.</w:t>
      </w:r>
    </w:p>
    <w:p w:rsidR="008B6F4B" w:rsidRDefault="00157676" w:rsidP="008B6F4B">
      <w:pPr>
        <w:spacing w:line="360" w:lineRule="auto"/>
        <w:ind w:firstLine="709"/>
        <w:jc w:val="both"/>
        <w:rPr>
          <w:rFonts w:ascii="Times New Roman" w:hAnsi="Times New Roman"/>
          <w:sz w:val="28"/>
          <w:szCs w:val="28"/>
        </w:rPr>
      </w:pPr>
      <w:r>
        <w:rPr>
          <w:rFonts w:ascii="Times New Roman" w:hAnsi="Times New Roman"/>
          <w:sz w:val="28"/>
          <w:szCs w:val="28"/>
        </w:rPr>
        <w:t>Переменные первой группы значительное влияние имеют на объем продаж, структуру платежей, цикл денежного обращения.</w:t>
      </w:r>
    </w:p>
    <w:p w:rsidR="00157676" w:rsidRPr="001669FE" w:rsidRDefault="00157676" w:rsidP="008B6F4B">
      <w:pPr>
        <w:spacing w:line="360" w:lineRule="auto"/>
        <w:ind w:firstLine="709"/>
        <w:jc w:val="both"/>
        <w:rPr>
          <w:rFonts w:ascii="Times New Roman" w:hAnsi="Times New Roman"/>
          <w:sz w:val="28"/>
          <w:szCs w:val="28"/>
        </w:rPr>
      </w:pPr>
      <w:r>
        <w:rPr>
          <w:rFonts w:ascii="Times New Roman" w:hAnsi="Times New Roman"/>
          <w:sz w:val="28"/>
          <w:szCs w:val="28"/>
        </w:rPr>
        <w:t xml:space="preserve">Переменные второй группы также могут иметь влияние на объем продаж предприятия, на </w:t>
      </w:r>
      <w:r w:rsidR="001669FE">
        <w:rPr>
          <w:rFonts w:ascii="Times New Roman" w:hAnsi="Times New Roman"/>
          <w:sz w:val="28"/>
          <w:szCs w:val="28"/>
        </w:rPr>
        <w:t>его прибыльность и ликвидность</w:t>
      </w:r>
      <w:r w:rsidR="001669FE" w:rsidRPr="001669FE">
        <w:rPr>
          <w:rFonts w:ascii="Times New Roman" w:hAnsi="Times New Roman"/>
          <w:sz w:val="28"/>
          <w:szCs w:val="28"/>
        </w:rPr>
        <w:t>[21].</w:t>
      </w:r>
    </w:p>
    <w:p w:rsidR="00157676" w:rsidRDefault="00157676" w:rsidP="008B6F4B">
      <w:pPr>
        <w:spacing w:line="360" w:lineRule="auto"/>
        <w:ind w:firstLine="709"/>
        <w:jc w:val="both"/>
        <w:rPr>
          <w:rFonts w:ascii="Times New Roman" w:hAnsi="Times New Roman"/>
          <w:sz w:val="28"/>
          <w:szCs w:val="28"/>
        </w:rPr>
      </w:pPr>
      <w:r>
        <w:rPr>
          <w:rFonts w:ascii="Times New Roman" w:hAnsi="Times New Roman"/>
          <w:sz w:val="28"/>
          <w:szCs w:val="28"/>
        </w:rPr>
        <w:t xml:space="preserve">Можно сделать вывод, что политика управления дебиторской задолженностью представляет собой часть политики управления применения оборотного капитала и маркетинговой политики организации, которая направлена на увеличение объема сбыта продукции. </w:t>
      </w:r>
    </w:p>
    <w:p w:rsidR="000D043B" w:rsidRDefault="000D043B" w:rsidP="008B6F4B">
      <w:pPr>
        <w:spacing w:line="360" w:lineRule="auto"/>
        <w:ind w:firstLine="709"/>
        <w:jc w:val="both"/>
        <w:rPr>
          <w:rFonts w:ascii="Times New Roman" w:hAnsi="Times New Roman"/>
          <w:sz w:val="28"/>
          <w:szCs w:val="28"/>
        </w:rPr>
      </w:pPr>
      <w:r>
        <w:rPr>
          <w:rFonts w:ascii="Times New Roman" w:hAnsi="Times New Roman"/>
          <w:sz w:val="28"/>
          <w:szCs w:val="28"/>
        </w:rPr>
        <w:t>Управление дебиторской задолженностью включает в себя следующие направления деятельности:</w:t>
      </w:r>
    </w:p>
    <w:p w:rsidR="000D043B" w:rsidRDefault="000D043B" w:rsidP="008B6F4B">
      <w:pPr>
        <w:spacing w:line="360" w:lineRule="auto"/>
        <w:ind w:firstLine="709"/>
        <w:jc w:val="both"/>
        <w:rPr>
          <w:rFonts w:ascii="Times New Roman" w:hAnsi="Times New Roman"/>
          <w:sz w:val="28"/>
          <w:szCs w:val="28"/>
        </w:rPr>
      </w:pPr>
      <w:r>
        <w:rPr>
          <w:rFonts w:ascii="Times New Roman" w:hAnsi="Times New Roman"/>
          <w:sz w:val="28"/>
          <w:szCs w:val="28"/>
        </w:rPr>
        <w:lastRenderedPageBreak/>
        <w:t xml:space="preserve">-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состоянием и образованием дебиторской задолженности;</w:t>
      </w:r>
    </w:p>
    <w:p w:rsidR="000D043B" w:rsidRDefault="000D043B" w:rsidP="008B6F4B">
      <w:pPr>
        <w:spacing w:line="360" w:lineRule="auto"/>
        <w:ind w:firstLine="709"/>
        <w:jc w:val="both"/>
        <w:rPr>
          <w:rFonts w:ascii="Times New Roman" w:hAnsi="Times New Roman"/>
          <w:sz w:val="28"/>
          <w:szCs w:val="28"/>
        </w:rPr>
      </w:pPr>
      <w:r>
        <w:rPr>
          <w:rFonts w:ascii="Times New Roman" w:hAnsi="Times New Roman"/>
          <w:sz w:val="28"/>
          <w:szCs w:val="28"/>
        </w:rPr>
        <w:t>- понимание политики предоставления кредита и инкассации для различных покупателей и видов товара;</w:t>
      </w:r>
    </w:p>
    <w:p w:rsidR="000D043B" w:rsidRDefault="000D043B" w:rsidP="008B6F4B">
      <w:pPr>
        <w:spacing w:line="360" w:lineRule="auto"/>
        <w:ind w:firstLine="709"/>
        <w:jc w:val="both"/>
        <w:rPr>
          <w:rFonts w:ascii="Times New Roman" w:hAnsi="Times New Roman"/>
          <w:sz w:val="28"/>
          <w:szCs w:val="28"/>
        </w:rPr>
      </w:pPr>
      <w:r>
        <w:rPr>
          <w:rFonts w:ascii="Times New Roman" w:hAnsi="Times New Roman"/>
          <w:sz w:val="28"/>
          <w:szCs w:val="28"/>
        </w:rPr>
        <w:t>- ранжирование и анализ клиентов;</w:t>
      </w:r>
    </w:p>
    <w:p w:rsidR="000D043B" w:rsidRDefault="000D043B" w:rsidP="008B6F4B">
      <w:pPr>
        <w:spacing w:line="360" w:lineRule="auto"/>
        <w:ind w:firstLine="709"/>
        <w:jc w:val="both"/>
        <w:rPr>
          <w:rFonts w:ascii="Times New Roman" w:hAnsi="Times New Roman"/>
          <w:sz w:val="28"/>
          <w:szCs w:val="28"/>
        </w:rPr>
      </w:pPr>
      <w:r>
        <w:rPr>
          <w:rFonts w:ascii="Times New Roman" w:hAnsi="Times New Roman"/>
          <w:sz w:val="28"/>
          <w:szCs w:val="28"/>
        </w:rPr>
        <w:t xml:space="preserve">- контроль расчётов с дебиторами по </w:t>
      </w:r>
      <w:proofErr w:type="gramStart"/>
      <w:r w:rsidR="001533A6">
        <w:rPr>
          <w:rFonts w:ascii="Times New Roman" w:hAnsi="Times New Roman"/>
          <w:sz w:val="28"/>
          <w:szCs w:val="28"/>
        </w:rPr>
        <w:t>просроченным</w:t>
      </w:r>
      <w:proofErr w:type="gramEnd"/>
      <w:r w:rsidR="001533A6">
        <w:rPr>
          <w:rFonts w:ascii="Times New Roman" w:hAnsi="Times New Roman"/>
          <w:sz w:val="28"/>
          <w:szCs w:val="28"/>
        </w:rPr>
        <w:t xml:space="preserve"> и отсроченным задолжностям;</w:t>
      </w:r>
    </w:p>
    <w:p w:rsidR="001533A6" w:rsidRDefault="001533A6" w:rsidP="008B6F4B">
      <w:pPr>
        <w:spacing w:line="360" w:lineRule="auto"/>
        <w:ind w:firstLine="709"/>
        <w:jc w:val="both"/>
        <w:rPr>
          <w:rFonts w:ascii="Times New Roman" w:hAnsi="Times New Roman"/>
          <w:sz w:val="28"/>
          <w:szCs w:val="28"/>
        </w:rPr>
      </w:pPr>
      <w:r>
        <w:rPr>
          <w:rFonts w:ascii="Times New Roman" w:hAnsi="Times New Roman"/>
          <w:sz w:val="28"/>
          <w:szCs w:val="28"/>
        </w:rPr>
        <w:t>- прогноз поступления денежных средств от дебиторов;</w:t>
      </w:r>
    </w:p>
    <w:p w:rsidR="001533A6" w:rsidRDefault="001533A6" w:rsidP="008B6F4B">
      <w:pPr>
        <w:spacing w:line="360" w:lineRule="auto"/>
        <w:ind w:firstLine="709"/>
        <w:jc w:val="both"/>
        <w:rPr>
          <w:rFonts w:ascii="Times New Roman" w:hAnsi="Times New Roman"/>
          <w:sz w:val="28"/>
          <w:szCs w:val="28"/>
        </w:rPr>
      </w:pPr>
      <w:r>
        <w:rPr>
          <w:rFonts w:ascii="Times New Roman" w:hAnsi="Times New Roman"/>
          <w:sz w:val="28"/>
          <w:szCs w:val="28"/>
        </w:rPr>
        <w:t xml:space="preserve">На рисунке 1 </w:t>
      </w:r>
      <w:r w:rsidR="00750E20">
        <w:rPr>
          <w:rFonts w:ascii="Times New Roman" w:hAnsi="Times New Roman"/>
          <w:sz w:val="28"/>
          <w:szCs w:val="28"/>
        </w:rPr>
        <w:t xml:space="preserve">представлены </w:t>
      </w:r>
      <w:r>
        <w:rPr>
          <w:rFonts w:ascii="Times New Roman" w:hAnsi="Times New Roman"/>
          <w:sz w:val="28"/>
          <w:szCs w:val="28"/>
        </w:rPr>
        <w:t xml:space="preserve"> пример</w:t>
      </w:r>
      <w:r w:rsidR="00750E20">
        <w:rPr>
          <w:rFonts w:ascii="Times New Roman" w:hAnsi="Times New Roman"/>
          <w:sz w:val="28"/>
          <w:szCs w:val="28"/>
        </w:rPr>
        <w:t>ы</w:t>
      </w:r>
      <w:r>
        <w:rPr>
          <w:rFonts w:ascii="Times New Roman" w:hAnsi="Times New Roman"/>
          <w:sz w:val="28"/>
          <w:szCs w:val="28"/>
        </w:rPr>
        <w:t xml:space="preserve"> по управлению дебиторской задолженностью</w:t>
      </w:r>
      <w:r w:rsidR="00750E20">
        <w:rPr>
          <w:rFonts w:ascii="Times New Roman" w:hAnsi="Times New Roman"/>
          <w:sz w:val="28"/>
          <w:szCs w:val="28"/>
        </w:rPr>
        <w:t>, которые мы рассматривали выше.</w:t>
      </w:r>
    </w:p>
    <w:p w:rsidR="001533A6" w:rsidRPr="000E10DE" w:rsidRDefault="001533A6" w:rsidP="00082CCC">
      <w:pPr>
        <w:spacing w:line="360" w:lineRule="auto"/>
        <w:ind w:firstLine="709"/>
        <w:rPr>
          <w:rFonts w:ascii="Times New Roman" w:hAnsi="Times New Roman"/>
          <w:sz w:val="28"/>
          <w:szCs w:val="28"/>
        </w:rPr>
      </w:pPr>
      <w:r>
        <w:rPr>
          <w:rFonts w:ascii="Times New Roman" w:hAnsi="Times New Roman"/>
          <w:noProof/>
          <w:sz w:val="28"/>
          <w:szCs w:val="28"/>
          <w:lang w:eastAsia="ru-RU"/>
        </w:rPr>
        <w:drawing>
          <wp:inline distT="0" distB="0" distL="0" distR="0">
            <wp:extent cx="5095875" cy="4876800"/>
            <wp:effectExtent l="19050" t="0" r="9525" b="0"/>
            <wp:docPr id="1" name="Рисунок 0" descr="97431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43150.png"/>
                    <pic:cNvPicPr/>
                  </pic:nvPicPr>
                  <pic:blipFill>
                    <a:blip r:embed="rId7" cstate="print"/>
                    <a:stretch>
                      <a:fillRect/>
                    </a:stretch>
                  </pic:blipFill>
                  <pic:spPr>
                    <a:xfrm>
                      <a:off x="0" y="0"/>
                      <a:ext cx="5095238" cy="4876190"/>
                    </a:xfrm>
                    <a:prstGeom prst="rect">
                      <a:avLst/>
                    </a:prstGeom>
                  </pic:spPr>
                </pic:pic>
              </a:graphicData>
            </a:graphic>
          </wp:inline>
        </w:drawing>
      </w:r>
    </w:p>
    <w:p w:rsidR="00157676" w:rsidRDefault="001533A6" w:rsidP="001533A6">
      <w:pPr>
        <w:spacing w:line="360" w:lineRule="auto"/>
        <w:ind w:firstLine="709"/>
        <w:jc w:val="center"/>
        <w:rPr>
          <w:rFonts w:ascii="Times New Roman" w:hAnsi="Times New Roman"/>
          <w:sz w:val="28"/>
          <w:szCs w:val="28"/>
        </w:rPr>
      </w:pPr>
      <w:r>
        <w:rPr>
          <w:rFonts w:ascii="Times New Roman" w:hAnsi="Times New Roman"/>
          <w:sz w:val="28"/>
          <w:szCs w:val="28"/>
        </w:rPr>
        <w:t>Рисунок 1 – Управление дебиторской задолженностью</w:t>
      </w:r>
    </w:p>
    <w:p w:rsidR="00BF7B63" w:rsidRPr="00012815" w:rsidRDefault="00AA5A00" w:rsidP="00012815">
      <w:pPr>
        <w:spacing w:line="360" w:lineRule="auto"/>
        <w:jc w:val="center"/>
        <w:rPr>
          <w:rFonts w:ascii="Arial" w:hAnsi="Arial" w:cs="Arial"/>
          <w:b/>
          <w:sz w:val="32"/>
          <w:szCs w:val="32"/>
        </w:rPr>
      </w:pPr>
      <w:r>
        <w:rPr>
          <w:rFonts w:ascii="Arial" w:hAnsi="Arial" w:cs="Arial"/>
          <w:b/>
          <w:sz w:val="32"/>
          <w:szCs w:val="32"/>
        </w:rPr>
        <w:lastRenderedPageBreak/>
        <w:t xml:space="preserve">2. Оптимизация управления дебиторской задолженностью </w:t>
      </w:r>
      <w:proofErr w:type="gramStart"/>
      <w:r>
        <w:rPr>
          <w:rFonts w:ascii="Arial" w:hAnsi="Arial" w:cs="Arial"/>
          <w:b/>
          <w:sz w:val="32"/>
          <w:szCs w:val="32"/>
        </w:rPr>
        <w:t xml:space="preserve">( </w:t>
      </w:r>
      <w:proofErr w:type="gramEnd"/>
      <w:r>
        <w:rPr>
          <w:rFonts w:ascii="Arial" w:hAnsi="Arial" w:cs="Arial"/>
          <w:b/>
          <w:sz w:val="32"/>
          <w:szCs w:val="32"/>
        </w:rPr>
        <w:t>на примере ПАО «Почта Банк», г. Москва)</w:t>
      </w:r>
    </w:p>
    <w:p w:rsidR="00CA482B" w:rsidRDefault="00BF7B63" w:rsidP="00012815">
      <w:pPr>
        <w:spacing w:line="360" w:lineRule="auto"/>
        <w:rPr>
          <w:rFonts w:ascii="Arial" w:hAnsi="Arial" w:cs="Arial"/>
          <w:b/>
          <w:i/>
          <w:sz w:val="28"/>
          <w:szCs w:val="28"/>
        </w:rPr>
      </w:pPr>
      <w:r w:rsidRPr="00012815">
        <w:rPr>
          <w:rFonts w:ascii="Arial" w:hAnsi="Arial" w:cs="Arial"/>
          <w:b/>
          <w:i/>
          <w:sz w:val="28"/>
          <w:szCs w:val="28"/>
        </w:rPr>
        <w:t>2.1</w:t>
      </w:r>
      <w:r w:rsidR="00FC6FE9" w:rsidRPr="00012815">
        <w:rPr>
          <w:rFonts w:ascii="Arial" w:hAnsi="Arial" w:cs="Arial"/>
          <w:b/>
          <w:i/>
          <w:sz w:val="28"/>
          <w:szCs w:val="28"/>
        </w:rPr>
        <w:t>. Анализ структуры и динамики дебиторской задолженности и оценка оборачиваемости</w:t>
      </w:r>
      <w:r w:rsidR="00006FFD">
        <w:rPr>
          <w:rFonts w:ascii="Arial" w:hAnsi="Arial" w:cs="Arial"/>
          <w:b/>
          <w:i/>
          <w:sz w:val="28"/>
          <w:szCs w:val="28"/>
        </w:rPr>
        <w:t xml:space="preserve"> </w:t>
      </w:r>
      <w:proofErr w:type="gramStart"/>
      <w:r w:rsidR="00006FFD">
        <w:rPr>
          <w:rFonts w:ascii="Arial" w:hAnsi="Arial" w:cs="Arial"/>
          <w:b/>
          <w:i/>
          <w:sz w:val="28"/>
          <w:szCs w:val="28"/>
        </w:rPr>
        <w:t>на примере «Почта</w:t>
      </w:r>
      <w:proofErr w:type="gramEnd"/>
      <w:r w:rsidR="00006FFD">
        <w:rPr>
          <w:rFonts w:ascii="Arial" w:hAnsi="Arial" w:cs="Arial"/>
          <w:b/>
          <w:i/>
          <w:sz w:val="28"/>
          <w:szCs w:val="28"/>
        </w:rPr>
        <w:t xml:space="preserve"> Банк»</w:t>
      </w:r>
    </w:p>
    <w:p w:rsidR="00012815" w:rsidRPr="00012815" w:rsidRDefault="00012815" w:rsidP="00012815">
      <w:pPr>
        <w:spacing w:line="360" w:lineRule="auto"/>
        <w:rPr>
          <w:rFonts w:ascii="Arial" w:hAnsi="Arial" w:cs="Arial"/>
          <w:b/>
          <w:i/>
          <w:sz w:val="28"/>
          <w:szCs w:val="28"/>
        </w:rPr>
      </w:pPr>
    </w:p>
    <w:p w:rsidR="00417B1E" w:rsidRDefault="00417B1E" w:rsidP="009964E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Исследования управления дебиторской задолженностью в данной работе будем проводить на примере ПАО «Почта Банк». Для начала познакомимся с данной организацией поближе.</w:t>
      </w:r>
    </w:p>
    <w:p w:rsidR="009964ED" w:rsidRPr="009964ED" w:rsidRDefault="009964ED" w:rsidP="009964E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"Почта</w:t>
      </w:r>
      <w:r w:rsidRPr="009964ED">
        <w:rPr>
          <w:rFonts w:ascii="Times New Roman" w:hAnsi="Times New Roman" w:cs="Times New Roman"/>
          <w:sz w:val="28"/>
          <w:szCs w:val="28"/>
        </w:rPr>
        <w:t xml:space="preserve"> Банк" – новый розничный Б</w:t>
      </w:r>
      <w:r>
        <w:rPr>
          <w:rFonts w:ascii="Times New Roman" w:hAnsi="Times New Roman" w:cs="Times New Roman"/>
          <w:sz w:val="28"/>
          <w:szCs w:val="28"/>
        </w:rPr>
        <w:t>анк, основан в январе 2016 года международной финансовой группой</w:t>
      </w:r>
      <w:r w:rsidRPr="009964ED">
        <w:rPr>
          <w:rFonts w:ascii="Times New Roman" w:hAnsi="Times New Roman" w:cs="Times New Roman"/>
          <w:sz w:val="28"/>
          <w:szCs w:val="28"/>
        </w:rPr>
        <w:t xml:space="preserve"> ВТБ </w:t>
      </w:r>
      <w:r>
        <w:rPr>
          <w:rFonts w:ascii="Times New Roman" w:hAnsi="Times New Roman" w:cs="Times New Roman"/>
          <w:sz w:val="28"/>
          <w:szCs w:val="28"/>
        </w:rPr>
        <w:t>и ФГУП "Почта России" на базе "Л</w:t>
      </w:r>
      <w:r w:rsidRPr="009964ED">
        <w:rPr>
          <w:rFonts w:ascii="Times New Roman" w:hAnsi="Times New Roman" w:cs="Times New Roman"/>
          <w:sz w:val="28"/>
          <w:szCs w:val="28"/>
        </w:rPr>
        <w:t>ето Банка". Банк может использовать одну и ту же банковскую лицензию от центрального</w:t>
      </w:r>
      <w:r>
        <w:rPr>
          <w:rFonts w:ascii="Times New Roman" w:hAnsi="Times New Roman" w:cs="Times New Roman"/>
          <w:sz w:val="28"/>
          <w:szCs w:val="28"/>
        </w:rPr>
        <w:t xml:space="preserve"> БАНКА РОССИЙСКОЙ федерации №</w:t>
      </w:r>
      <w:r w:rsidRPr="009964ED">
        <w:rPr>
          <w:rFonts w:ascii="Times New Roman" w:hAnsi="Times New Roman" w:cs="Times New Roman"/>
          <w:sz w:val="28"/>
          <w:szCs w:val="28"/>
        </w:rPr>
        <w:t>650.</w:t>
      </w:r>
    </w:p>
    <w:p w:rsidR="009964ED" w:rsidRPr="009964ED" w:rsidRDefault="009964ED" w:rsidP="009964E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Клиентам банка доступны</w:t>
      </w:r>
      <w:r w:rsidRPr="009964ED">
        <w:rPr>
          <w:rFonts w:ascii="Times New Roman" w:hAnsi="Times New Roman" w:cs="Times New Roman"/>
          <w:sz w:val="28"/>
          <w:szCs w:val="28"/>
        </w:rPr>
        <w:t xml:space="preserve"> текущие счета, срочные вклады, переводы и платежи, интернет</w:t>
      </w:r>
      <w:r>
        <w:rPr>
          <w:rFonts w:ascii="Times New Roman" w:hAnsi="Times New Roman" w:cs="Times New Roman"/>
          <w:sz w:val="28"/>
          <w:szCs w:val="28"/>
        </w:rPr>
        <w:t xml:space="preserve"> </w:t>
      </w:r>
      <w:r w:rsidRPr="009964ED">
        <w:rPr>
          <w:rFonts w:ascii="Times New Roman" w:hAnsi="Times New Roman" w:cs="Times New Roman"/>
          <w:sz w:val="28"/>
          <w:szCs w:val="28"/>
        </w:rPr>
        <w:t>-</w:t>
      </w:r>
      <w:r>
        <w:rPr>
          <w:rFonts w:ascii="Times New Roman" w:hAnsi="Times New Roman" w:cs="Times New Roman"/>
          <w:sz w:val="28"/>
          <w:szCs w:val="28"/>
        </w:rPr>
        <w:t xml:space="preserve"> банк и мобильный банк</w:t>
      </w:r>
      <w:r w:rsidRPr="009964ED">
        <w:rPr>
          <w:rFonts w:ascii="Times New Roman" w:hAnsi="Times New Roman" w:cs="Times New Roman"/>
          <w:sz w:val="28"/>
          <w:szCs w:val="28"/>
        </w:rPr>
        <w:t>, дебетовые и кредитные карты, широкий спектр кредитных продуктов, пенсионные фонды, страховые компании и услуги.</w:t>
      </w:r>
    </w:p>
    <w:p w:rsidR="009964ED" w:rsidRPr="009964ED" w:rsidRDefault="009964ED" w:rsidP="009964ED">
      <w:pPr>
        <w:spacing w:line="360" w:lineRule="auto"/>
        <w:ind w:firstLine="709"/>
        <w:jc w:val="both"/>
        <w:rPr>
          <w:rFonts w:ascii="Times New Roman" w:hAnsi="Times New Roman" w:cs="Times New Roman"/>
          <w:sz w:val="28"/>
          <w:szCs w:val="28"/>
        </w:rPr>
      </w:pPr>
      <w:r w:rsidRPr="009964ED">
        <w:rPr>
          <w:rFonts w:ascii="Times New Roman" w:hAnsi="Times New Roman" w:cs="Times New Roman"/>
          <w:sz w:val="28"/>
          <w:szCs w:val="28"/>
        </w:rPr>
        <w:t>Основная цель "Почта-Банк", – повышение доступности финансовых услуг для граждан. Сегодня только чуть более 50% взрослого населения являются активными пользователями банковских услуг. В Китае этот показатель-70%, а в скандинавс</w:t>
      </w:r>
      <w:r>
        <w:rPr>
          <w:rFonts w:ascii="Times New Roman" w:hAnsi="Times New Roman" w:cs="Times New Roman"/>
          <w:sz w:val="28"/>
          <w:szCs w:val="28"/>
        </w:rPr>
        <w:t>ких странах – более 97%. Создание "Почта Банк"</w:t>
      </w:r>
      <w:r w:rsidRPr="009964ED">
        <w:rPr>
          <w:rFonts w:ascii="Times New Roman" w:hAnsi="Times New Roman" w:cs="Times New Roman"/>
          <w:sz w:val="28"/>
          <w:szCs w:val="28"/>
        </w:rPr>
        <w:t xml:space="preserve"> позволит увеличить проникновение банковских услуг в России.</w:t>
      </w:r>
    </w:p>
    <w:p w:rsidR="00417B1E" w:rsidRDefault="009964ED" w:rsidP="009964ED">
      <w:pPr>
        <w:spacing w:line="360" w:lineRule="auto"/>
        <w:ind w:firstLine="709"/>
        <w:jc w:val="both"/>
        <w:rPr>
          <w:rFonts w:ascii="Times New Roman" w:hAnsi="Times New Roman" w:cs="Times New Roman"/>
          <w:sz w:val="28"/>
          <w:szCs w:val="28"/>
        </w:rPr>
      </w:pPr>
      <w:r w:rsidRPr="009964ED">
        <w:rPr>
          <w:rFonts w:ascii="Times New Roman" w:hAnsi="Times New Roman" w:cs="Times New Roman"/>
          <w:sz w:val="28"/>
          <w:szCs w:val="28"/>
        </w:rPr>
        <w:t xml:space="preserve">Банк имеет </w:t>
      </w:r>
      <w:proofErr w:type="gramStart"/>
      <w:r w:rsidRPr="009964ED">
        <w:rPr>
          <w:rFonts w:ascii="Times New Roman" w:hAnsi="Times New Roman" w:cs="Times New Roman"/>
          <w:sz w:val="28"/>
          <w:szCs w:val="28"/>
        </w:rPr>
        <w:t>амбициозные</w:t>
      </w:r>
      <w:proofErr w:type="gramEnd"/>
      <w:r w:rsidRPr="009964ED">
        <w:rPr>
          <w:rFonts w:ascii="Times New Roman" w:hAnsi="Times New Roman" w:cs="Times New Roman"/>
          <w:sz w:val="28"/>
          <w:szCs w:val="28"/>
        </w:rPr>
        <w:t xml:space="preserve"> планы на развитие своей сети отделений: в 2016-2018 году будут открыты около 15 тыс. центров обслуживания в </w:t>
      </w:r>
      <w:r w:rsidRPr="009964ED">
        <w:rPr>
          <w:rFonts w:ascii="Times New Roman" w:hAnsi="Times New Roman" w:cs="Times New Roman"/>
          <w:sz w:val="28"/>
          <w:szCs w:val="28"/>
        </w:rPr>
        <w:lastRenderedPageBreak/>
        <w:t>почтовых отделениях. Кроме того, "Почта-банк" будет представлена во всех цен</w:t>
      </w:r>
      <w:r>
        <w:rPr>
          <w:rFonts w:ascii="Times New Roman" w:hAnsi="Times New Roman" w:cs="Times New Roman"/>
          <w:sz w:val="28"/>
          <w:szCs w:val="28"/>
        </w:rPr>
        <w:t xml:space="preserve">трах </w:t>
      </w:r>
      <w:r w:rsidRPr="009964ED">
        <w:rPr>
          <w:rFonts w:ascii="Times New Roman" w:hAnsi="Times New Roman" w:cs="Times New Roman"/>
          <w:sz w:val="28"/>
          <w:szCs w:val="28"/>
        </w:rPr>
        <w:t>и POS-точках "лето Банк".</w:t>
      </w:r>
    </w:p>
    <w:p w:rsidR="00FC6FE9" w:rsidRDefault="00665504" w:rsidP="00FC6FE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проведения анализа дебиторской задолженности любой коммерческой организации следует начать с оценки её состава, динамики и структуры. Данное действие обусловлено значением данных показателей как для оперативного контроля и управления реализацией различных бюджетов, так и для того, чтобы определить эффективность принятых мер руководством в ходе какого-либо анализа и контроля. </w:t>
      </w:r>
    </w:p>
    <w:p w:rsidR="0011270A" w:rsidRDefault="0011270A" w:rsidP="0011270A">
      <w:pPr>
        <w:spacing w:line="360" w:lineRule="auto"/>
        <w:ind w:firstLine="709"/>
        <w:jc w:val="both"/>
        <w:rPr>
          <w:rFonts w:ascii="Times New Roman" w:hAnsi="Times New Roman" w:cs="Times New Roman"/>
          <w:sz w:val="28"/>
          <w:szCs w:val="28"/>
        </w:rPr>
      </w:pPr>
      <w:r w:rsidRPr="0011270A">
        <w:rPr>
          <w:rFonts w:ascii="Times New Roman" w:hAnsi="Times New Roman" w:cs="Times New Roman"/>
          <w:sz w:val="28"/>
          <w:szCs w:val="28"/>
        </w:rPr>
        <w:t>Анализ ст</w:t>
      </w:r>
      <w:r>
        <w:rPr>
          <w:rFonts w:ascii="Times New Roman" w:hAnsi="Times New Roman" w:cs="Times New Roman"/>
          <w:sz w:val="28"/>
          <w:szCs w:val="28"/>
        </w:rPr>
        <w:t>руктуры и динамики происходит в соответствии с бюджетом. Исследуется характер изменения кредита</w:t>
      </w:r>
      <w:r w:rsidRPr="0011270A">
        <w:rPr>
          <w:rFonts w:ascii="Times New Roman" w:hAnsi="Times New Roman" w:cs="Times New Roman"/>
          <w:sz w:val="28"/>
          <w:szCs w:val="28"/>
        </w:rPr>
        <w:t xml:space="preserve"> в течение нескольких лет, исполнительность, дисциплина расчетов, проблемы финансового менеджмента, степени надежности поставщиков, кредиторов (банкротства отдельных кредитных организаций), изменении спроса на продукцию. Рост </w:t>
      </w:r>
      <w:r>
        <w:rPr>
          <w:rFonts w:ascii="Times New Roman" w:hAnsi="Times New Roman" w:cs="Times New Roman"/>
          <w:sz w:val="28"/>
          <w:szCs w:val="28"/>
        </w:rPr>
        <w:t>дебиторской задолженности</w:t>
      </w:r>
      <w:r w:rsidRPr="0011270A">
        <w:rPr>
          <w:rFonts w:ascii="Times New Roman" w:hAnsi="Times New Roman" w:cs="Times New Roman"/>
          <w:sz w:val="28"/>
          <w:szCs w:val="28"/>
        </w:rPr>
        <w:t xml:space="preserve">, показывает, с </w:t>
      </w:r>
      <w:r>
        <w:rPr>
          <w:rFonts w:ascii="Times New Roman" w:hAnsi="Times New Roman" w:cs="Times New Roman"/>
          <w:sz w:val="28"/>
          <w:szCs w:val="28"/>
        </w:rPr>
        <w:t>одной стороны, увеличение объема продаж в организации, с другой – финансовую зависимость</w:t>
      </w:r>
      <w:r w:rsidRPr="0011270A">
        <w:rPr>
          <w:rFonts w:ascii="Times New Roman" w:hAnsi="Times New Roman" w:cs="Times New Roman"/>
          <w:sz w:val="28"/>
          <w:szCs w:val="28"/>
        </w:rPr>
        <w:t xml:space="preserve"> от клиента.</w:t>
      </w:r>
    </w:p>
    <w:p w:rsidR="0011270A" w:rsidRDefault="0011270A" w:rsidP="0011270A">
      <w:pPr>
        <w:spacing w:line="360" w:lineRule="auto"/>
        <w:ind w:firstLine="709"/>
        <w:jc w:val="both"/>
        <w:rPr>
          <w:rFonts w:ascii="Times New Roman" w:hAnsi="Times New Roman" w:cs="Times New Roman"/>
          <w:sz w:val="28"/>
          <w:szCs w:val="28"/>
        </w:rPr>
      </w:pPr>
      <w:r w:rsidRPr="0011270A">
        <w:rPr>
          <w:rFonts w:ascii="Times New Roman" w:hAnsi="Times New Roman" w:cs="Times New Roman"/>
          <w:sz w:val="28"/>
          <w:szCs w:val="28"/>
        </w:rPr>
        <w:t xml:space="preserve">Анализ состава и структуры </w:t>
      </w:r>
      <w:r>
        <w:rPr>
          <w:rFonts w:ascii="Times New Roman" w:hAnsi="Times New Roman" w:cs="Times New Roman"/>
          <w:sz w:val="28"/>
          <w:szCs w:val="28"/>
        </w:rPr>
        <w:t xml:space="preserve">дебиторской задолженности показывает, в </w:t>
      </w:r>
      <w:proofErr w:type="gramStart"/>
      <w:r>
        <w:rPr>
          <w:rFonts w:ascii="Times New Roman" w:hAnsi="Times New Roman" w:cs="Times New Roman"/>
          <w:sz w:val="28"/>
          <w:szCs w:val="28"/>
        </w:rPr>
        <w:t>ущерб</w:t>
      </w:r>
      <w:proofErr w:type="gramEnd"/>
      <w:r>
        <w:rPr>
          <w:rFonts w:ascii="Times New Roman" w:hAnsi="Times New Roman" w:cs="Times New Roman"/>
          <w:sz w:val="28"/>
          <w:szCs w:val="28"/>
        </w:rPr>
        <w:t xml:space="preserve"> какого</w:t>
      </w:r>
      <w:r w:rsidRPr="0011270A">
        <w:rPr>
          <w:rFonts w:ascii="Times New Roman" w:hAnsi="Times New Roman" w:cs="Times New Roman"/>
          <w:sz w:val="28"/>
          <w:szCs w:val="28"/>
        </w:rPr>
        <w:t xml:space="preserve"> компонент</w:t>
      </w:r>
      <w:r>
        <w:rPr>
          <w:rFonts w:ascii="Times New Roman" w:hAnsi="Times New Roman" w:cs="Times New Roman"/>
          <w:sz w:val="28"/>
          <w:szCs w:val="28"/>
        </w:rPr>
        <w:t>а произошли</w:t>
      </w:r>
      <w:r w:rsidRPr="0011270A">
        <w:rPr>
          <w:rFonts w:ascii="Times New Roman" w:hAnsi="Times New Roman" w:cs="Times New Roman"/>
          <w:sz w:val="28"/>
          <w:szCs w:val="28"/>
        </w:rPr>
        <w:t xml:space="preserve"> изменения общего долга (если </w:t>
      </w:r>
      <w:r>
        <w:rPr>
          <w:rFonts w:ascii="Times New Roman" w:hAnsi="Times New Roman" w:cs="Times New Roman"/>
          <w:sz w:val="28"/>
          <w:szCs w:val="28"/>
        </w:rPr>
        <w:t>это не о</w:t>
      </w:r>
      <w:r w:rsidRPr="0011270A">
        <w:rPr>
          <w:rFonts w:ascii="Times New Roman" w:hAnsi="Times New Roman" w:cs="Times New Roman"/>
          <w:sz w:val="28"/>
          <w:szCs w:val="28"/>
        </w:rPr>
        <w:t xml:space="preserve">сновной вид деятельности, </w:t>
      </w:r>
      <w:r>
        <w:rPr>
          <w:rFonts w:ascii="Times New Roman" w:hAnsi="Times New Roman" w:cs="Times New Roman"/>
          <w:sz w:val="28"/>
          <w:szCs w:val="28"/>
        </w:rPr>
        <w:t>следовательно, можно</w:t>
      </w:r>
      <w:r w:rsidRPr="0011270A">
        <w:rPr>
          <w:rFonts w:ascii="Times New Roman" w:hAnsi="Times New Roman" w:cs="Times New Roman"/>
          <w:sz w:val="28"/>
          <w:szCs w:val="28"/>
        </w:rPr>
        <w:t xml:space="preserve"> оценить то, на законных основаниях</w:t>
      </w:r>
      <w:r>
        <w:rPr>
          <w:rFonts w:ascii="Times New Roman" w:hAnsi="Times New Roman" w:cs="Times New Roman"/>
          <w:sz w:val="28"/>
          <w:szCs w:val="28"/>
        </w:rPr>
        <w:t xml:space="preserve"> произошел</w:t>
      </w:r>
      <w:r w:rsidRPr="0011270A">
        <w:rPr>
          <w:rFonts w:ascii="Times New Roman" w:hAnsi="Times New Roman" w:cs="Times New Roman"/>
          <w:sz w:val="28"/>
          <w:szCs w:val="28"/>
        </w:rPr>
        <w:t xml:space="preserve"> рост объемов производства</w:t>
      </w:r>
      <w:r>
        <w:rPr>
          <w:rFonts w:ascii="Times New Roman" w:hAnsi="Times New Roman" w:cs="Times New Roman"/>
          <w:sz w:val="28"/>
          <w:szCs w:val="28"/>
        </w:rPr>
        <w:t xml:space="preserve"> или же нет</w:t>
      </w:r>
      <w:r w:rsidRPr="0011270A">
        <w:rPr>
          <w:rFonts w:ascii="Times New Roman" w:hAnsi="Times New Roman" w:cs="Times New Roman"/>
          <w:sz w:val="28"/>
          <w:szCs w:val="28"/>
        </w:rPr>
        <w:t xml:space="preserve">). В процессе анализа должен быть проведен расчет </w:t>
      </w:r>
      <w:r>
        <w:rPr>
          <w:rFonts w:ascii="Times New Roman" w:hAnsi="Times New Roman" w:cs="Times New Roman"/>
          <w:sz w:val="28"/>
          <w:szCs w:val="28"/>
        </w:rPr>
        <w:t>удельного веса</w:t>
      </w:r>
      <w:r w:rsidRPr="0011270A">
        <w:rPr>
          <w:rFonts w:ascii="Times New Roman" w:hAnsi="Times New Roman" w:cs="Times New Roman"/>
          <w:sz w:val="28"/>
          <w:szCs w:val="28"/>
        </w:rPr>
        <w:t xml:space="preserve"> каждой статьи</w:t>
      </w:r>
      <w:r>
        <w:rPr>
          <w:rFonts w:ascii="Times New Roman" w:hAnsi="Times New Roman" w:cs="Times New Roman"/>
          <w:sz w:val="28"/>
          <w:szCs w:val="28"/>
        </w:rPr>
        <w:t xml:space="preserve"> дебиторской задолженности</w:t>
      </w:r>
      <w:r w:rsidRPr="0011270A">
        <w:rPr>
          <w:rFonts w:ascii="Times New Roman" w:hAnsi="Times New Roman" w:cs="Times New Roman"/>
          <w:sz w:val="28"/>
          <w:szCs w:val="28"/>
        </w:rPr>
        <w:t xml:space="preserve"> в </w:t>
      </w:r>
      <w:r>
        <w:rPr>
          <w:rFonts w:ascii="Times New Roman" w:hAnsi="Times New Roman" w:cs="Times New Roman"/>
          <w:sz w:val="28"/>
          <w:szCs w:val="28"/>
        </w:rPr>
        <w:t>её итоговой величине, обнаружить</w:t>
      </w:r>
      <w:r w:rsidRPr="0011270A">
        <w:rPr>
          <w:rFonts w:ascii="Times New Roman" w:hAnsi="Times New Roman" w:cs="Times New Roman"/>
          <w:sz w:val="28"/>
          <w:szCs w:val="28"/>
        </w:rPr>
        <w:t xml:space="preserve"> </w:t>
      </w:r>
      <w:r>
        <w:rPr>
          <w:rFonts w:ascii="Times New Roman" w:hAnsi="Times New Roman" w:cs="Times New Roman"/>
          <w:sz w:val="28"/>
          <w:szCs w:val="28"/>
        </w:rPr>
        <w:t xml:space="preserve">отклонения </w:t>
      </w:r>
      <w:r w:rsidRPr="0011270A">
        <w:rPr>
          <w:rFonts w:ascii="Times New Roman" w:hAnsi="Times New Roman" w:cs="Times New Roman"/>
          <w:sz w:val="28"/>
          <w:szCs w:val="28"/>
        </w:rPr>
        <w:t xml:space="preserve">(увеличения или уменьшения </w:t>
      </w:r>
      <w:r>
        <w:rPr>
          <w:rFonts w:ascii="Times New Roman" w:hAnsi="Times New Roman" w:cs="Times New Roman"/>
          <w:sz w:val="28"/>
          <w:szCs w:val="28"/>
        </w:rPr>
        <w:t>удельного веса</w:t>
      </w:r>
      <w:r w:rsidRPr="0011270A">
        <w:rPr>
          <w:rFonts w:ascii="Times New Roman" w:hAnsi="Times New Roman" w:cs="Times New Roman"/>
          <w:sz w:val="28"/>
          <w:szCs w:val="28"/>
        </w:rPr>
        <w:t>) к концу года</w:t>
      </w:r>
      <w:r>
        <w:rPr>
          <w:rFonts w:ascii="Times New Roman" w:hAnsi="Times New Roman" w:cs="Times New Roman"/>
          <w:sz w:val="28"/>
          <w:szCs w:val="28"/>
        </w:rPr>
        <w:t xml:space="preserve"> и сравнить с началом года</w:t>
      </w:r>
      <w:r w:rsidRPr="0011270A">
        <w:rPr>
          <w:rFonts w:ascii="Times New Roman" w:hAnsi="Times New Roman" w:cs="Times New Roman"/>
          <w:sz w:val="28"/>
          <w:szCs w:val="28"/>
        </w:rPr>
        <w:t>.</w:t>
      </w:r>
    </w:p>
    <w:p w:rsidR="0011270A" w:rsidRDefault="0011270A" w:rsidP="0011270A">
      <w:pPr>
        <w:spacing w:line="360" w:lineRule="auto"/>
        <w:ind w:firstLine="709"/>
        <w:jc w:val="both"/>
        <w:rPr>
          <w:rFonts w:ascii="Times New Roman" w:hAnsi="Times New Roman" w:cs="Times New Roman"/>
          <w:sz w:val="28"/>
          <w:szCs w:val="28"/>
        </w:rPr>
      </w:pPr>
      <w:r w:rsidRPr="0011270A">
        <w:rPr>
          <w:rFonts w:ascii="Times New Roman" w:hAnsi="Times New Roman" w:cs="Times New Roman"/>
          <w:sz w:val="28"/>
          <w:szCs w:val="28"/>
        </w:rPr>
        <w:t xml:space="preserve">Проблема погашения задолженности влияет на платежеспособность организации. Для анализа причин изменения каждого элемента из требований, </w:t>
      </w:r>
      <w:r w:rsidR="00D64935">
        <w:rPr>
          <w:rFonts w:ascii="Times New Roman" w:hAnsi="Times New Roman" w:cs="Times New Roman"/>
          <w:sz w:val="28"/>
          <w:szCs w:val="28"/>
        </w:rPr>
        <w:t>необходима</w:t>
      </w:r>
      <w:r w:rsidRPr="0011270A">
        <w:rPr>
          <w:rFonts w:ascii="Times New Roman" w:hAnsi="Times New Roman" w:cs="Times New Roman"/>
          <w:sz w:val="28"/>
          <w:szCs w:val="28"/>
        </w:rPr>
        <w:t xml:space="preserve"> </w:t>
      </w:r>
      <w:r w:rsidR="00D64935">
        <w:rPr>
          <w:rFonts w:ascii="Times New Roman" w:hAnsi="Times New Roman" w:cs="Times New Roman"/>
          <w:sz w:val="28"/>
          <w:szCs w:val="28"/>
        </w:rPr>
        <w:t>дополнительная информация</w:t>
      </w:r>
      <w:r w:rsidRPr="0011270A">
        <w:rPr>
          <w:rFonts w:ascii="Times New Roman" w:hAnsi="Times New Roman" w:cs="Times New Roman"/>
          <w:sz w:val="28"/>
          <w:szCs w:val="28"/>
        </w:rPr>
        <w:t xml:space="preserve"> о составе и возрастной структуре. Анализ процедуры нужно начать с </w:t>
      </w:r>
      <w:r w:rsidR="00D64935">
        <w:rPr>
          <w:rFonts w:ascii="Times New Roman" w:hAnsi="Times New Roman" w:cs="Times New Roman"/>
          <w:sz w:val="28"/>
          <w:szCs w:val="28"/>
        </w:rPr>
        <w:t xml:space="preserve">возрастной </w:t>
      </w:r>
      <w:r w:rsidR="00D64935">
        <w:rPr>
          <w:rFonts w:ascii="Times New Roman" w:hAnsi="Times New Roman" w:cs="Times New Roman"/>
          <w:sz w:val="28"/>
          <w:szCs w:val="28"/>
        </w:rPr>
        <w:lastRenderedPageBreak/>
        <w:t xml:space="preserve">оценки </w:t>
      </w:r>
      <w:r w:rsidRPr="0011270A">
        <w:rPr>
          <w:rFonts w:ascii="Times New Roman" w:hAnsi="Times New Roman" w:cs="Times New Roman"/>
          <w:sz w:val="28"/>
          <w:szCs w:val="28"/>
        </w:rPr>
        <w:t xml:space="preserve"> задолженности (возраст и качество задолженностей, соблюдение условий, обстоятельств, денежно-кредитной политики, выполнение планов и бюджета продаж, анализ тенденц</w:t>
      </w:r>
      <w:r w:rsidR="00D64935">
        <w:rPr>
          <w:rFonts w:ascii="Times New Roman" w:hAnsi="Times New Roman" w:cs="Times New Roman"/>
          <w:sz w:val="28"/>
          <w:szCs w:val="28"/>
        </w:rPr>
        <w:t>ий изменения задолженности и пр.).</w:t>
      </w:r>
      <w:r w:rsidRPr="0011270A">
        <w:rPr>
          <w:rFonts w:ascii="Times New Roman" w:hAnsi="Times New Roman" w:cs="Times New Roman"/>
          <w:sz w:val="28"/>
          <w:szCs w:val="28"/>
        </w:rPr>
        <w:t xml:space="preserve"> </w:t>
      </w:r>
      <w:r w:rsidR="00D64935">
        <w:rPr>
          <w:rFonts w:ascii="Times New Roman" w:hAnsi="Times New Roman" w:cs="Times New Roman"/>
          <w:sz w:val="28"/>
          <w:szCs w:val="28"/>
        </w:rPr>
        <w:t>Для начала</w:t>
      </w:r>
      <w:r w:rsidRPr="0011270A">
        <w:rPr>
          <w:rFonts w:ascii="Times New Roman" w:hAnsi="Times New Roman" w:cs="Times New Roman"/>
          <w:sz w:val="28"/>
          <w:szCs w:val="28"/>
        </w:rPr>
        <w:t xml:space="preserve"> необходимо обратить внимание на первичную документацию, условия договоров</w:t>
      </w:r>
      <w:r w:rsidR="00D64935">
        <w:rPr>
          <w:rFonts w:ascii="Times New Roman" w:hAnsi="Times New Roman" w:cs="Times New Roman"/>
          <w:sz w:val="28"/>
          <w:szCs w:val="28"/>
        </w:rPr>
        <w:t xml:space="preserve"> </w:t>
      </w:r>
      <w:r w:rsidRPr="0011270A">
        <w:rPr>
          <w:rFonts w:ascii="Times New Roman" w:hAnsi="Times New Roman" w:cs="Times New Roman"/>
          <w:sz w:val="28"/>
          <w:szCs w:val="28"/>
        </w:rPr>
        <w:t xml:space="preserve">на поставку товаров (продуктов, услуг), а также </w:t>
      </w:r>
      <w:r w:rsidR="00D64935">
        <w:rPr>
          <w:rFonts w:ascii="Times New Roman" w:hAnsi="Times New Roman" w:cs="Times New Roman"/>
          <w:sz w:val="28"/>
          <w:szCs w:val="28"/>
        </w:rPr>
        <w:t>сравнить</w:t>
      </w:r>
      <w:r w:rsidRPr="0011270A">
        <w:rPr>
          <w:rFonts w:ascii="Times New Roman" w:hAnsi="Times New Roman" w:cs="Times New Roman"/>
          <w:sz w:val="28"/>
          <w:szCs w:val="28"/>
        </w:rPr>
        <w:t xml:space="preserve"> с тем, что </w:t>
      </w:r>
      <w:r w:rsidR="00D64935">
        <w:rPr>
          <w:rFonts w:ascii="Times New Roman" w:hAnsi="Times New Roman" w:cs="Times New Roman"/>
          <w:sz w:val="28"/>
          <w:szCs w:val="28"/>
        </w:rPr>
        <w:t>было оговорено ранее при  утверждении</w:t>
      </w:r>
      <w:r w:rsidRPr="0011270A">
        <w:rPr>
          <w:rFonts w:ascii="Times New Roman" w:hAnsi="Times New Roman" w:cs="Times New Roman"/>
          <w:sz w:val="28"/>
          <w:szCs w:val="28"/>
        </w:rPr>
        <w:t xml:space="preserve"> условий предоставления</w:t>
      </w:r>
      <w:r w:rsidR="00D64935">
        <w:rPr>
          <w:rFonts w:ascii="Times New Roman" w:hAnsi="Times New Roman" w:cs="Times New Roman"/>
          <w:sz w:val="28"/>
          <w:szCs w:val="28"/>
        </w:rPr>
        <w:t xml:space="preserve"> коммерческого кредита, а также смет и бюджетов продаж</w:t>
      </w:r>
      <w:r w:rsidRPr="0011270A">
        <w:rPr>
          <w:rFonts w:ascii="Times New Roman" w:hAnsi="Times New Roman" w:cs="Times New Roman"/>
          <w:sz w:val="28"/>
          <w:szCs w:val="28"/>
        </w:rPr>
        <w:t xml:space="preserve">. </w:t>
      </w:r>
      <w:r w:rsidR="00D64935">
        <w:rPr>
          <w:rFonts w:ascii="Times New Roman" w:hAnsi="Times New Roman" w:cs="Times New Roman"/>
          <w:sz w:val="28"/>
          <w:szCs w:val="28"/>
        </w:rPr>
        <w:t>Так как это</w:t>
      </w:r>
      <w:r w:rsidRPr="0011270A">
        <w:rPr>
          <w:rFonts w:ascii="Times New Roman" w:hAnsi="Times New Roman" w:cs="Times New Roman"/>
          <w:sz w:val="28"/>
          <w:szCs w:val="28"/>
        </w:rPr>
        <w:t xml:space="preserve"> важные финансовые документы, организация ори</w:t>
      </w:r>
      <w:r w:rsidR="00D64935">
        <w:rPr>
          <w:rFonts w:ascii="Times New Roman" w:hAnsi="Times New Roman" w:cs="Times New Roman"/>
          <w:sz w:val="28"/>
          <w:szCs w:val="28"/>
        </w:rPr>
        <w:t xml:space="preserve">ентируется на их уровень при расчёте прогнозных показателей. </w:t>
      </w:r>
    </w:p>
    <w:p w:rsidR="00D64935" w:rsidRPr="00D64935" w:rsidRDefault="00D64935" w:rsidP="00D6493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w:t>
      </w:r>
      <w:r w:rsidRPr="00D64935">
        <w:rPr>
          <w:rFonts w:ascii="Times New Roman" w:hAnsi="Times New Roman" w:cs="Times New Roman"/>
          <w:sz w:val="28"/>
          <w:szCs w:val="28"/>
        </w:rPr>
        <w:t>роцесс</w:t>
      </w:r>
      <w:r>
        <w:rPr>
          <w:rFonts w:ascii="Times New Roman" w:hAnsi="Times New Roman" w:cs="Times New Roman"/>
          <w:sz w:val="28"/>
          <w:szCs w:val="28"/>
        </w:rPr>
        <w:t>е</w:t>
      </w:r>
      <w:r w:rsidRPr="00D64935">
        <w:rPr>
          <w:rFonts w:ascii="Times New Roman" w:hAnsi="Times New Roman" w:cs="Times New Roman"/>
          <w:sz w:val="28"/>
          <w:szCs w:val="28"/>
        </w:rPr>
        <w:t xml:space="preserve"> анализа </w:t>
      </w:r>
      <w:r>
        <w:rPr>
          <w:rFonts w:ascii="Times New Roman" w:hAnsi="Times New Roman" w:cs="Times New Roman"/>
          <w:sz w:val="28"/>
          <w:szCs w:val="28"/>
        </w:rPr>
        <w:t>дебиторской задолженности актуальной выступает проблема о сопоставимости кредиторской и дебиторской задолженности</w:t>
      </w:r>
      <w:r w:rsidRPr="00D64935">
        <w:rPr>
          <w:rFonts w:ascii="Times New Roman" w:hAnsi="Times New Roman" w:cs="Times New Roman"/>
          <w:sz w:val="28"/>
          <w:szCs w:val="28"/>
        </w:rPr>
        <w:t xml:space="preserve">. </w:t>
      </w:r>
    </w:p>
    <w:p w:rsidR="00D64935" w:rsidRDefault="00E82743" w:rsidP="0011270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того</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чтобы рассчитать текущую стоимость дебиторской задол</w:t>
      </w:r>
      <w:r w:rsidR="00D50535">
        <w:rPr>
          <w:rFonts w:ascii="Times New Roman" w:hAnsi="Times New Roman" w:cs="Times New Roman"/>
          <w:sz w:val="28"/>
          <w:szCs w:val="28"/>
        </w:rPr>
        <w:t>женности, рассмотрим формулу</w:t>
      </w:r>
      <w:r>
        <w:rPr>
          <w:rFonts w:ascii="Times New Roman" w:hAnsi="Times New Roman" w:cs="Times New Roman"/>
          <w:sz w:val="28"/>
          <w:szCs w:val="28"/>
        </w:rPr>
        <w:t>.</w:t>
      </w:r>
    </w:p>
    <w:p w:rsidR="00D1170C" w:rsidRDefault="00D1170C" w:rsidP="0011270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 Текущая стоимость дебиторской задолженности</w:t>
      </w:r>
      <w:r w:rsidR="00D50535">
        <w:rPr>
          <w:rFonts w:ascii="Times New Roman" w:hAnsi="Times New Roman" w:cs="Times New Roman"/>
          <w:sz w:val="28"/>
          <w:szCs w:val="28"/>
        </w:rPr>
        <w:t>:</w:t>
      </w:r>
    </w:p>
    <w:p w:rsidR="00E82743" w:rsidRDefault="00E82743" w:rsidP="0011270A">
      <w:pPr>
        <w:spacing w:line="360" w:lineRule="auto"/>
        <w:ind w:firstLine="709"/>
        <w:jc w:val="both"/>
        <w:rPr>
          <w:rFonts w:ascii="Times New Roman" w:eastAsiaTheme="minorEastAsia" w:hAnsi="Times New Roman" w:cs="Times New Roman"/>
          <w:sz w:val="28"/>
          <w:szCs w:val="28"/>
        </w:rPr>
      </w:pPr>
      <m:oMath>
        <m:r>
          <w:rPr>
            <w:rFonts w:ascii="Cambria Math" w:hAnsi="Cambria Math" w:cs="Times New Roman"/>
            <w:sz w:val="28"/>
            <w:szCs w:val="28"/>
            <w:lang w:val="en-US"/>
          </w:rPr>
          <m:t>PV</m:t>
        </m:r>
        <m:r>
          <w:rPr>
            <w:rFonts w:ascii="Cambria Math" w:hAnsi="Cambria Math" w:cs="Times New Roman"/>
            <w:sz w:val="28"/>
            <w:szCs w:val="28"/>
          </w:rPr>
          <m:t xml:space="preserve">ДЗ= </m:t>
        </m:r>
        <m:nary>
          <m:naryPr>
            <m:chr m:val="∑"/>
            <m:limLoc m:val="undOvr"/>
            <m:ctrlPr>
              <w:rPr>
                <w:rFonts w:ascii="Cambria Math" w:hAnsi="Cambria Math" w:cs="Times New Roman"/>
                <w:i/>
                <w:sz w:val="28"/>
                <w:szCs w:val="28"/>
              </w:rPr>
            </m:ctrlPr>
          </m:naryPr>
          <m:sub>
            <m:r>
              <w:rPr>
                <w:rFonts w:ascii="Cambria Math" w:hAnsi="Cambria Math" w:cs="Times New Roman"/>
                <w:sz w:val="28"/>
                <w:szCs w:val="28"/>
              </w:rPr>
              <m:t>i=1</m:t>
            </m:r>
          </m:sub>
          <m:sup>
            <m:r>
              <w:rPr>
                <w:rFonts w:ascii="Cambria Math" w:hAnsi="Cambria Math" w:cs="Times New Roman"/>
                <w:sz w:val="28"/>
                <w:szCs w:val="28"/>
                <w:lang w:val="en-US"/>
              </w:rPr>
              <m:t>n</m:t>
            </m:r>
          </m:sup>
          <m:e>
            <m:sSub>
              <m:sSubPr>
                <m:ctrlPr>
                  <w:rPr>
                    <w:rFonts w:ascii="Cambria Math" w:hAnsi="Cambria Math" w:cs="Times New Roman"/>
                    <w:i/>
                    <w:sz w:val="28"/>
                    <w:szCs w:val="28"/>
                  </w:rPr>
                </m:ctrlPr>
              </m:sSubPr>
              <m:e>
                <m:r>
                  <w:rPr>
                    <w:rFonts w:ascii="Cambria Math" w:hAnsi="Cambria Math" w:cs="Times New Roman"/>
                    <w:sz w:val="28"/>
                    <w:szCs w:val="28"/>
                  </w:rPr>
                  <m:t>ДЗ</m:t>
                </m:r>
              </m:e>
              <m:sub>
                <m:r>
                  <w:rPr>
                    <w:rFonts w:ascii="Cambria Math" w:hAnsi="Cambria Math" w:cs="Times New Roman"/>
                    <w:sz w:val="28"/>
                    <w:szCs w:val="28"/>
                    <w:lang w:val="en-US"/>
                  </w:rPr>
                  <m:t>i</m:t>
                </m:r>
              </m:sub>
            </m:sSub>
          </m:e>
        </m:nary>
        <m:r>
          <w:rPr>
            <w:rFonts w:ascii="Cambria Math" w:hAnsi="Cambria Math" w:cs="Times New Roman"/>
            <w:sz w:val="28"/>
            <w:szCs w:val="28"/>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PVIF</m:t>
            </m:r>
          </m:e>
          <m:sub>
            <m:r>
              <w:rPr>
                <w:rFonts w:ascii="Cambria Math" w:hAnsi="Cambria Math" w:cs="Times New Roman"/>
                <w:sz w:val="28"/>
                <w:szCs w:val="28"/>
                <w:lang w:val="en-US"/>
              </w:rPr>
              <m:t>r</m:t>
            </m:r>
            <m:r>
              <w:rPr>
                <w:rFonts w:ascii="Cambria Math" w:hAnsi="Cambria Math" w:cs="Times New Roman"/>
                <w:sz w:val="28"/>
                <w:szCs w:val="28"/>
              </w:rPr>
              <m:t>,</m:t>
            </m:r>
            <m:r>
              <w:rPr>
                <w:rFonts w:ascii="Cambria Math" w:hAnsi="Cambria Math" w:cs="Times New Roman"/>
                <w:sz w:val="28"/>
                <w:szCs w:val="28"/>
                <w:lang w:val="en-US"/>
              </w:rPr>
              <m:t>n</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ДЗ</m:t>
            </m:r>
          </m:e>
          <m:sub>
            <m:r>
              <w:rPr>
                <w:rFonts w:ascii="Cambria Math" w:hAnsi="Cambria Math" w:cs="Times New Roman"/>
                <w:sz w:val="28"/>
                <w:szCs w:val="28"/>
              </w:rPr>
              <m:t>1</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lang w:val="en-US"/>
              </w:rPr>
              <m:t>PVIF</m:t>
            </m:r>
          </m:e>
          <m:sub>
            <m:r>
              <w:rPr>
                <w:rFonts w:ascii="Cambria Math" w:hAnsi="Cambria Math" w:cs="Times New Roman"/>
                <w:sz w:val="28"/>
                <w:szCs w:val="28"/>
              </w:rPr>
              <m:t>r,1</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ДЗ</m:t>
            </m:r>
          </m:e>
          <m:sub>
            <m:r>
              <w:rPr>
                <w:rFonts w:ascii="Cambria Math" w:hAnsi="Cambria Math" w:cs="Times New Roman"/>
                <w:sz w:val="28"/>
                <w:szCs w:val="28"/>
              </w:rPr>
              <m:t>2</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lang w:val="en-US"/>
              </w:rPr>
              <m:t>PVIF</m:t>
            </m:r>
          </m:e>
          <m:sub>
            <m:r>
              <w:rPr>
                <w:rFonts w:ascii="Cambria Math" w:hAnsi="Cambria Math" w:cs="Times New Roman"/>
                <w:sz w:val="28"/>
                <w:szCs w:val="28"/>
              </w:rPr>
              <m:t>r,2</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ДЗ</m:t>
            </m:r>
          </m:e>
          <m:sub>
            <m:r>
              <w:rPr>
                <w:rFonts w:ascii="Cambria Math" w:hAnsi="Cambria Math" w:cs="Times New Roman"/>
                <w:sz w:val="28"/>
                <w:szCs w:val="28"/>
                <w:lang w:val="en-US"/>
              </w:rPr>
              <m:t>n</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lang w:val="en-US"/>
              </w:rPr>
              <m:t>PVIF</m:t>
            </m:r>
          </m:e>
          <m:sub>
            <m:r>
              <w:rPr>
                <w:rFonts w:ascii="Cambria Math" w:hAnsi="Cambria Math" w:cs="Times New Roman"/>
                <w:sz w:val="28"/>
                <w:szCs w:val="28"/>
              </w:rPr>
              <m:t>r,n</m:t>
            </m:r>
          </m:sub>
        </m:sSub>
        <m:r>
          <w:rPr>
            <w:rFonts w:ascii="Cambria Math" w:hAnsi="Cambria Math" w:cs="Times New Roman"/>
            <w:sz w:val="28"/>
            <w:szCs w:val="28"/>
          </w:rPr>
          <m:t>;</m:t>
        </m:r>
        <m:r>
          <w:rPr>
            <w:rFonts w:ascii="Cambria Math" w:hAnsi="Cambria Math" w:cs="Times New Roman"/>
            <w:sz w:val="28"/>
            <w:szCs w:val="28"/>
            <w:lang w:val="en-US"/>
          </w:rPr>
          <m:t>n</m:t>
        </m:r>
        <m:r>
          <w:rPr>
            <w:rFonts w:ascii="Cambria Math" w:hAnsi="Cambria Math" w:cs="Times New Roman"/>
            <w:sz w:val="28"/>
            <w:szCs w:val="28"/>
          </w:rPr>
          <m:t>∈{1,2,3,4,5,6,7,8}</m:t>
        </m:r>
      </m:oMath>
      <w:r w:rsidRPr="00E82743">
        <w:rPr>
          <w:rFonts w:ascii="Times New Roman" w:eastAsiaTheme="minorEastAsia" w:hAnsi="Times New Roman" w:cs="Times New Roman"/>
          <w:i/>
          <w:sz w:val="28"/>
          <w:szCs w:val="28"/>
        </w:rPr>
        <w:t xml:space="preserve"> </w:t>
      </w:r>
      <w:r>
        <w:rPr>
          <w:rFonts w:ascii="Times New Roman" w:eastAsiaTheme="minorEastAsia" w:hAnsi="Times New Roman" w:cs="Times New Roman"/>
          <w:i/>
          <w:sz w:val="28"/>
          <w:szCs w:val="28"/>
        </w:rPr>
        <w:t xml:space="preserve">, </w:t>
      </w:r>
      <w:r w:rsidRPr="00E82743">
        <w:rPr>
          <w:rFonts w:ascii="Times New Roman" w:eastAsiaTheme="minorEastAsia" w:hAnsi="Times New Roman" w:cs="Times New Roman"/>
          <w:sz w:val="28"/>
          <w:szCs w:val="28"/>
        </w:rPr>
        <w:t xml:space="preserve"> (1)</w:t>
      </w:r>
    </w:p>
    <w:p w:rsidR="00E82743" w:rsidRDefault="00E82743" w:rsidP="0011270A">
      <w:pPr>
        <w:spacing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Где </w:t>
      </w:r>
      <w:proofErr w:type="gramStart"/>
      <w:r>
        <w:rPr>
          <w:rFonts w:ascii="Times New Roman" w:eastAsiaTheme="minorEastAsia" w:hAnsi="Times New Roman" w:cs="Times New Roman"/>
          <w:sz w:val="28"/>
          <w:szCs w:val="28"/>
          <w:lang w:val="en-US"/>
        </w:rPr>
        <w:t>PV</w:t>
      </w:r>
      <w:proofErr w:type="gramEnd"/>
      <w:r>
        <w:rPr>
          <w:rFonts w:ascii="Times New Roman" w:eastAsiaTheme="minorEastAsia" w:hAnsi="Times New Roman" w:cs="Times New Roman"/>
          <w:sz w:val="28"/>
          <w:szCs w:val="28"/>
        </w:rPr>
        <w:t>ДЗ – текущая стоимость дебиторской задолженности;</w:t>
      </w:r>
    </w:p>
    <w:p w:rsidR="00E82743" w:rsidRDefault="00E82743" w:rsidP="0011270A">
      <w:pPr>
        <w:spacing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ДЗ</w:t>
      </w:r>
      <w:proofErr w:type="spellStart"/>
      <w:proofErr w:type="gramStart"/>
      <w:r>
        <w:rPr>
          <w:rFonts w:ascii="Times New Roman" w:eastAsiaTheme="minorEastAsia" w:hAnsi="Times New Roman" w:cs="Times New Roman"/>
          <w:sz w:val="28"/>
          <w:szCs w:val="28"/>
          <w:vertAlign w:val="subscript"/>
          <w:lang w:val="en-US"/>
        </w:rPr>
        <w:t>i</w:t>
      </w:r>
      <w:proofErr w:type="spellEnd"/>
      <w:proofErr w:type="gramEnd"/>
      <w:r w:rsidRPr="00E82743">
        <w:rPr>
          <w:rFonts w:ascii="Times New Roman" w:eastAsiaTheme="minorEastAsia" w:hAnsi="Times New Roman" w:cs="Times New Roman"/>
          <w:sz w:val="28"/>
          <w:szCs w:val="28"/>
        </w:rPr>
        <w:t xml:space="preserve"> – </w:t>
      </w:r>
      <w:r>
        <w:rPr>
          <w:rFonts w:ascii="Times New Roman" w:eastAsiaTheme="minorEastAsia" w:hAnsi="Times New Roman" w:cs="Times New Roman"/>
          <w:sz w:val="28"/>
          <w:szCs w:val="28"/>
        </w:rPr>
        <w:t xml:space="preserve">величина дебиторской задолженности в </w:t>
      </w:r>
      <w:proofErr w:type="spellStart"/>
      <w:r>
        <w:rPr>
          <w:rFonts w:ascii="Times New Roman" w:eastAsiaTheme="minorEastAsia" w:hAnsi="Times New Roman" w:cs="Times New Roman"/>
          <w:sz w:val="28"/>
          <w:szCs w:val="28"/>
          <w:lang w:val="en-US"/>
        </w:rPr>
        <w:t>i</w:t>
      </w:r>
      <w:proofErr w:type="spellEnd"/>
      <w:r w:rsidRPr="00E82743">
        <w:rPr>
          <w:rFonts w:ascii="Times New Roman" w:eastAsiaTheme="minorEastAsia" w:hAnsi="Times New Roman" w:cs="Times New Roman"/>
          <w:sz w:val="28"/>
          <w:szCs w:val="28"/>
        </w:rPr>
        <w:t>-</w:t>
      </w:r>
      <w:proofErr w:type="spellStart"/>
      <w:r>
        <w:rPr>
          <w:rFonts w:ascii="Times New Roman" w:eastAsiaTheme="minorEastAsia" w:hAnsi="Times New Roman" w:cs="Times New Roman"/>
          <w:sz w:val="28"/>
          <w:szCs w:val="28"/>
        </w:rPr>
        <w:t>ый</w:t>
      </w:r>
      <w:proofErr w:type="spellEnd"/>
      <w:r>
        <w:rPr>
          <w:rFonts w:ascii="Times New Roman" w:eastAsiaTheme="minorEastAsia" w:hAnsi="Times New Roman" w:cs="Times New Roman"/>
          <w:sz w:val="28"/>
          <w:szCs w:val="28"/>
        </w:rPr>
        <w:t xml:space="preserve"> период времени;</w:t>
      </w:r>
    </w:p>
    <w:p w:rsidR="00E82743" w:rsidRDefault="00EB389A" w:rsidP="0011270A">
      <w:pPr>
        <w:spacing w:line="360" w:lineRule="auto"/>
        <w:ind w:firstLine="709"/>
        <w:jc w:val="both"/>
        <w:rPr>
          <w:rFonts w:ascii="Times New Roman" w:eastAsiaTheme="minorEastAsia" w:hAnsi="Times New Roman" w:cs="Times New Roman"/>
          <w:sz w:val="28"/>
          <w:szCs w:val="28"/>
        </w:rPr>
      </w:pP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PVIF</m:t>
            </m:r>
          </m:e>
          <m:sub>
            <m:r>
              <w:rPr>
                <w:rFonts w:ascii="Cambria Math" w:hAnsi="Cambria Math" w:cs="Times New Roman"/>
                <w:sz w:val="28"/>
                <w:szCs w:val="28"/>
                <w:lang w:val="en-US"/>
              </w:rPr>
              <m:t>r</m:t>
            </m:r>
            <m:r>
              <w:rPr>
                <w:rFonts w:ascii="Cambria Math" w:hAnsi="Cambria Math" w:cs="Times New Roman"/>
                <w:sz w:val="28"/>
                <w:szCs w:val="28"/>
              </w:rPr>
              <m:t>,</m:t>
            </m:r>
            <m:r>
              <w:rPr>
                <w:rFonts w:ascii="Cambria Math" w:hAnsi="Cambria Math" w:cs="Times New Roman"/>
                <w:sz w:val="28"/>
                <w:szCs w:val="28"/>
                <w:lang w:val="en-US"/>
              </w:rPr>
              <m:t>n</m:t>
            </m:r>
          </m:sub>
        </m:sSub>
        <m:r>
          <w:rPr>
            <w:rFonts w:ascii="Cambria Math" w:hAnsi="Cambria Math" w:cs="Times New Roman"/>
            <w:sz w:val="28"/>
            <w:szCs w:val="28"/>
          </w:rPr>
          <m:t xml:space="preserve">= </m:t>
        </m:r>
        <m:f>
          <m:fPr>
            <m:ctrlPr>
              <w:rPr>
                <w:rFonts w:ascii="Cambria Math" w:hAnsi="Cambria Math" w:cs="Times New Roman"/>
                <w:i/>
                <w:sz w:val="28"/>
                <w:szCs w:val="28"/>
                <w:lang w:val="en-US"/>
              </w:rPr>
            </m:ctrlPr>
          </m:fPr>
          <m:num>
            <m:r>
              <w:rPr>
                <w:rFonts w:ascii="Cambria Math" w:hAnsi="Cambria Math" w:cs="Times New Roman"/>
                <w:sz w:val="28"/>
                <w:szCs w:val="28"/>
              </w:rPr>
              <m:t>1</m:t>
            </m:r>
          </m:num>
          <m:den>
            <m:sSup>
              <m:sSupPr>
                <m:ctrlPr>
                  <w:rPr>
                    <w:rFonts w:ascii="Cambria Math" w:hAnsi="Cambria Math" w:cs="Times New Roman"/>
                    <w:i/>
                    <w:sz w:val="28"/>
                    <w:szCs w:val="28"/>
                    <w:lang w:val="en-US"/>
                  </w:rPr>
                </m:ctrlPr>
              </m:sSupPr>
              <m:e>
                <m:r>
                  <w:rPr>
                    <w:rFonts w:ascii="Cambria Math" w:hAnsi="Cambria Math" w:cs="Times New Roman"/>
                    <w:sz w:val="28"/>
                    <w:szCs w:val="28"/>
                  </w:rPr>
                  <m:t>(1+</m:t>
                </m:r>
                <m:r>
                  <w:rPr>
                    <w:rFonts w:ascii="Cambria Math" w:hAnsi="Cambria Math" w:cs="Times New Roman"/>
                    <w:sz w:val="28"/>
                    <w:szCs w:val="28"/>
                    <w:lang w:val="en-US"/>
                  </w:rPr>
                  <m:t>r</m:t>
                </m:r>
                <m:r>
                  <w:rPr>
                    <w:rFonts w:ascii="Cambria Math" w:hAnsi="Cambria Math" w:cs="Times New Roman"/>
                    <w:sz w:val="28"/>
                    <w:szCs w:val="28"/>
                  </w:rPr>
                  <m:t>)</m:t>
                </m:r>
              </m:e>
              <m:sup>
                <m:r>
                  <w:rPr>
                    <w:rFonts w:ascii="Cambria Math" w:hAnsi="Cambria Math" w:cs="Times New Roman"/>
                    <w:sz w:val="28"/>
                    <w:szCs w:val="28"/>
                    <w:lang w:val="en-US"/>
                  </w:rPr>
                  <m:t>n</m:t>
                </m:r>
              </m:sup>
            </m:sSup>
          </m:den>
        </m:f>
      </m:oMath>
      <w:r w:rsidR="00E82743">
        <w:rPr>
          <w:rFonts w:ascii="Times New Roman" w:eastAsiaTheme="minorEastAsia" w:hAnsi="Times New Roman" w:cs="Times New Roman"/>
          <w:i/>
          <w:sz w:val="28"/>
          <w:szCs w:val="28"/>
        </w:rPr>
        <w:t xml:space="preserve">;      </w:t>
      </w:r>
      <w:r w:rsidR="00E82743" w:rsidRPr="00E82743">
        <w:rPr>
          <w:rFonts w:ascii="Times New Roman" w:eastAsiaTheme="minorEastAsia" w:hAnsi="Times New Roman" w:cs="Times New Roman"/>
          <w:sz w:val="28"/>
          <w:szCs w:val="28"/>
        </w:rPr>
        <w:t>(2)</w:t>
      </w:r>
      <w:r w:rsidR="00E82743">
        <w:rPr>
          <w:rFonts w:ascii="Times New Roman" w:eastAsiaTheme="minorEastAsia" w:hAnsi="Times New Roman" w:cs="Times New Roman"/>
          <w:i/>
          <w:sz w:val="28"/>
          <w:szCs w:val="28"/>
        </w:rPr>
        <w:t xml:space="preserve">  </w:t>
      </w:r>
      <w:r w:rsidR="00E82743">
        <w:rPr>
          <w:rFonts w:ascii="Times New Roman" w:eastAsiaTheme="minorEastAsia" w:hAnsi="Times New Roman" w:cs="Times New Roman"/>
          <w:sz w:val="28"/>
          <w:szCs w:val="28"/>
        </w:rPr>
        <w:t>где</w:t>
      </w:r>
    </w:p>
    <w:p w:rsidR="00E82743" w:rsidRDefault="00E82743" w:rsidP="0011270A">
      <w:pPr>
        <w:spacing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lang w:val="en-US"/>
        </w:rPr>
        <w:t>r</w:t>
      </w:r>
      <w:r w:rsidRPr="00E82743">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 </w:t>
      </w:r>
      <w:proofErr w:type="gramStart"/>
      <w:r>
        <w:rPr>
          <w:rFonts w:ascii="Times New Roman" w:eastAsiaTheme="minorEastAsia" w:hAnsi="Times New Roman" w:cs="Times New Roman"/>
          <w:sz w:val="28"/>
          <w:szCs w:val="28"/>
        </w:rPr>
        <w:t>процентная</w:t>
      </w:r>
      <w:proofErr w:type="gramEnd"/>
      <w:r>
        <w:rPr>
          <w:rFonts w:ascii="Times New Roman" w:eastAsiaTheme="minorEastAsia" w:hAnsi="Times New Roman" w:cs="Times New Roman"/>
          <w:sz w:val="28"/>
          <w:szCs w:val="28"/>
        </w:rPr>
        <w:t xml:space="preserve"> ставка для трёх месяцев;</w:t>
      </w:r>
    </w:p>
    <w:p w:rsidR="00E82743" w:rsidRDefault="00E82743" w:rsidP="0011270A">
      <w:pPr>
        <w:spacing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lang w:val="en-US"/>
        </w:rPr>
        <w:t>n</w:t>
      </w:r>
      <w:r w:rsidRPr="00E82743">
        <w:rPr>
          <w:rFonts w:ascii="Times New Roman" w:eastAsiaTheme="minorEastAsia" w:hAnsi="Times New Roman" w:cs="Times New Roman"/>
          <w:sz w:val="28"/>
          <w:szCs w:val="28"/>
        </w:rPr>
        <w:t xml:space="preserve"> – </w:t>
      </w:r>
      <w:proofErr w:type="gramStart"/>
      <w:r>
        <w:rPr>
          <w:rFonts w:ascii="Times New Roman" w:eastAsiaTheme="minorEastAsia" w:hAnsi="Times New Roman" w:cs="Times New Roman"/>
          <w:sz w:val="28"/>
          <w:szCs w:val="28"/>
        </w:rPr>
        <w:t>планируемый</w:t>
      </w:r>
      <w:proofErr w:type="gramEnd"/>
      <w:r>
        <w:rPr>
          <w:rFonts w:ascii="Times New Roman" w:eastAsiaTheme="minorEastAsia" w:hAnsi="Times New Roman" w:cs="Times New Roman"/>
          <w:sz w:val="28"/>
          <w:szCs w:val="28"/>
        </w:rPr>
        <w:t xml:space="preserve"> период погашения дебиторской задолженности</w:t>
      </w:r>
      <w:r w:rsidR="00E86142">
        <w:rPr>
          <w:rFonts w:ascii="Times New Roman" w:eastAsiaTheme="minorEastAsia" w:hAnsi="Times New Roman" w:cs="Times New Roman"/>
          <w:sz w:val="28"/>
          <w:szCs w:val="28"/>
        </w:rPr>
        <w:t>.</w:t>
      </w:r>
    </w:p>
    <w:p w:rsidR="003A74AB" w:rsidRDefault="003A74AB" w:rsidP="0011270A">
      <w:pPr>
        <w:spacing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Далее в таблице 1 представлены данные о дебиторских задолж</w:t>
      </w:r>
      <w:r w:rsidR="00F8082C">
        <w:rPr>
          <w:rFonts w:ascii="Times New Roman" w:eastAsiaTheme="minorEastAsia" w:hAnsi="Times New Roman" w:cs="Times New Roman"/>
          <w:sz w:val="28"/>
          <w:szCs w:val="28"/>
        </w:rPr>
        <w:t>ен</w:t>
      </w:r>
      <w:r>
        <w:rPr>
          <w:rFonts w:ascii="Times New Roman" w:eastAsiaTheme="minorEastAsia" w:hAnsi="Times New Roman" w:cs="Times New Roman"/>
          <w:sz w:val="28"/>
          <w:szCs w:val="28"/>
        </w:rPr>
        <w:t>ностях</w:t>
      </w:r>
      <w:r w:rsidR="00F8082C">
        <w:rPr>
          <w:rFonts w:ascii="Times New Roman" w:eastAsiaTheme="minorEastAsia" w:hAnsi="Times New Roman" w:cs="Times New Roman"/>
          <w:sz w:val="28"/>
          <w:szCs w:val="28"/>
        </w:rPr>
        <w:t xml:space="preserve"> предприятия «Почта Банк». Исследуем таблицу и сделаем выводы по данной информации.</w:t>
      </w:r>
    </w:p>
    <w:p w:rsidR="00F8082C" w:rsidRDefault="00F8082C" w:rsidP="00F8082C">
      <w:pPr>
        <w:spacing w:line="360" w:lineRule="auto"/>
        <w:ind w:firstLine="709"/>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lastRenderedPageBreak/>
        <w:t>Таблица 1 – Дебиторская задолженность «Почта Банк»</w:t>
      </w:r>
    </w:p>
    <w:tbl>
      <w:tblPr>
        <w:tblStyle w:val="ad"/>
        <w:tblW w:w="9571" w:type="dxa"/>
        <w:tblLook w:val="04A0"/>
      </w:tblPr>
      <w:tblGrid>
        <w:gridCol w:w="3060"/>
        <w:gridCol w:w="1737"/>
        <w:gridCol w:w="1766"/>
        <w:gridCol w:w="1504"/>
        <w:gridCol w:w="1504"/>
      </w:tblGrid>
      <w:tr w:rsidR="00045082" w:rsidTr="00045082">
        <w:tc>
          <w:tcPr>
            <w:tcW w:w="3060" w:type="dxa"/>
            <w:vMerge w:val="restart"/>
            <w:vAlign w:val="center"/>
          </w:tcPr>
          <w:p w:rsidR="00045082" w:rsidRDefault="00045082" w:rsidP="00F8082C">
            <w:pPr>
              <w:spacing w:line="360" w:lineRule="auto"/>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Наименование статьи</w:t>
            </w:r>
          </w:p>
        </w:tc>
        <w:tc>
          <w:tcPr>
            <w:tcW w:w="1737" w:type="dxa"/>
            <w:vAlign w:val="center"/>
          </w:tcPr>
          <w:p w:rsidR="00045082" w:rsidRDefault="00045082" w:rsidP="00F8082C">
            <w:pPr>
              <w:spacing w:line="360" w:lineRule="auto"/>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2014 год</w:t>
            </w:r>
          </w:p>
        </w:tc>
        <w:tc>
          <w:tcPr>
            <w:tcW w:w="1766" w:type="dxa"/>
            <w:vAlign w:val="center"/>
          </w:tcPr>
          <w:p w:rsidR="00045082" w:rsidRDefault="00045082" w:rsidP="00F8082C">
            <w:pPr>
              <w:spacing w:line="360" w:lineRule="auto"/>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2015 год</w:t>
            </w:r>
          </w:p>
        </w:tc>
        <w:tc>
          <w:tcPr>
            <w:tcW w:w="1504" w:type="dxa"/>
            <w:vMerge w:val="restart"/>
            <w:vAlign w:val="center"/>
          </w:tcPr>
          <w:p w:rsidR="00045082" w:rsidRDefault="00045082" w:rsidP="00045082">
            <w:pPr>
              <w:spacing w:line="360" w:lineRule="auto"/>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w:t>
            </w:r>
          </w:p>
        </w:tc>
        <w:tc>
          <w:tcPr>
            <w:tcW w:w="1504" w:type="dxa"/>
            <w:vMerge w:val="restart"/>
            <w:vAlign w:val="center"/>
          </w:tcPr>
          <w:p w:rsidR="00045082" w:rsidRDefault="00045082" w:rsidP="00045082">
            <w:pPr>
              <w:spacing w:line="360" w:lineRule="auto"/>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w:t>
            </w:r>
          </w:p>
        </w:tc>
      </w:tr>
      <w:tr w:rsidR="00045082" w:rsidTr="00045082">
        <w:tc>
          <w:tcPr>
            <w:tcW w:w="3060" w:type="dxa"/>
            <w:vMerge/>
          </w:tcPr>
          <w:p w:rsidR="00045082" w:rsidRDefault="00045082" w:rsidP="00F8082C">
            <w:pPr>
              <w:spacing w:line="360" w:lineRule="auto"/>
              <w:rPr>
                <w:rFonts w:ascii="Times New Roman" w:eastAsiaTheme="minorEastAsia" w:hAnsi="Times New Roman" w:cs="Times New Roman"/>
                <w:sz w:val="28"/>
                <w:szCs w:val="28"/>
              </w:rPr>
            </w:pPr>
          </w:p>
        </w:tc>
        <w:tc>
          <w:tcPr>
            <w:tcW w:w="1737" w:type="dxa"/>
            <w:vAlign w:val="center"/>
          </w:tcPr>
          <w:p w:rsidR="00045082" w:rsidRDefault="00045082" w:rsidP="00045082">
            <w:pPr>
              <w:spacing w:line="360" w:lineRule="auto"/>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Данные на </w:t>
            </w:r>
            <w:r w:rsidR="008D7572">
              <w:rPr>
                <w:rFonts w:ascii="Times New Roman" w:eastAsiaTheme="minorEastAsia" w:hAnsi="Times New Roman" w:cs="Times New Roman"/>
                <w:sz w:val="28"/>
                <w:szCs w:val="28"/>
              </w:rPr>
              <w:t>конец</w:t>
            </w:r>
            <w:r>
              <w:rPr>
                <w:rFonts w:ascii="Times New Roman" w:eastAsiaTheme="minorEastAsia" w:hAnsi="Times New Roman" w:cs="Times New Roman"/>
                <w:sz w:val="28"/>
                <w:szCs w:val="28"/>
              </w:rPr>
              <w:t xml:space="preserve"> года, тыс</w:t>
            </w:r>
            <w:proofErr w:type="gramStart"/>
            <w:r>
              <w:rPr>
                <w:rFonts w:ascii="Times New Roman" w:eastAsiaTheme="minorEastAsia" w:hAnsi="Times New Roman" w:cs="Times New Roman"/>
                <w:sz w:val="28"/>
                <w:szCs w:val="28"/>
              </w:rPr>
              <w:t>.р</w:t>
            </w:r>
            <w:proofErr w:type="gramEnd"/>
            <w:r>
              <w:rPr>
                <w:rFonts w:ascii="Times New Roman" w:eastAsiaTheme="minorEastAsia" w:hAnsi="Times New Roman" w:cs="Times New Roman"/>
                <w:sz w:val="28"/>
                <w:szCs w:val="28"/>
              </w:rPr>
              <w:t>уб.</w:t>
            </w:r>
          </w:p>
        </w:tc>
        <w:tc>
          <w:tcPr>
            <w:tcW w:w="1766" w:type="dxa"/>
            <w:vAlign w:val="center"/>
          </w:tcPr>
          <w:p w:rsidR="00045082" w:rsidRDefault="00045082" w:rsidP="00F8082C">
            <w:pPr>
              <w:spacing w:line="360" w:lineRule="auto"/>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Данные на </w:t>
            </w:r>
            <w:r w:rsidR="008D7572">
              <w:rPr>
                <w:rFonts w:ascii="Times New Roman" w:eastAsiaTheme="minorEastAsia" w:hAnsi="Times New Roman" w:cs="Times New Roman"/>
                <w:sz w:val="28"/>
                <w:szCs w:val="28"/>
              </w:rPr>
              <w:t>конец</w:t>
            </w:r>
            <w:r>
              <w:rPr>
                <w:rFonts w:ascii="Times New Roman" w:eastAsiaTheme="minorEastAsia" w:hAnsi="Times New Roman" w:cs="Times New Roman"/>
                <w:sz w:val="28"/>
                <w:szCs w:val="28"/>
              </w:rPr>
              <w:t xml:space="preserve"> года, тыс</w:t>
            </w:r>
            <w:proofErr w:type="gramStart"/>
            <w:r>
              <w:rPr>
                <w:rFonts w:ascii="Times New Roman" w:eastAsiaTheme="minorEastAsia" w:hAnsi="Times New Roman" w:cs="Times New Roman"/>
                <w:sz w:val="28"/>
                <w:szCs w:val="28"/>
              </w:rPr>
              <w:t>.р</w:t>
            </w:r>
            <w:proofErr w:type="gramEnd"/>
            <w:r>
              <w:rPr>
                <w:rFonts w:ascii="Times New Roman" w:eastAsiaTheme="minorEastAsia" w:hAnsi="Times New Roman" w:cs="Times New Roman"/>
                <w:sz w:val="28"/>
                <w:szCs w:val="28"/>
              </w:rPr>
              <w:t>уб.</w:t>
            </w:r>
          </w:p>
        </w:tc>
        <w:tc>
          <w:tcPr>
            <w:tcW w:w="1504" w:type="dxa"/>
            <w:vMerge/>
          </w:tcPr>
          <w:p w:rsidR="00045082" w:rsidRDefault="00045082" w:rsidP="00F8082C">
            <w:pPr>
              <w:spacing w:line="360" w:lineRule="auto"/>
              <w:jc w:val="center"/>
              <w:rPr>
                <w:rFonts w:ascii="Times New Roman" w:eastAsiaTheme="minorEastAsia" w:hAnsi="Times New Roman" w:cs="Times New Roman"/>
                <w:sz w:val="28"/>
                <w:szCs w:val="28"/>
              </w:rPr>
            </w:pPr>
          </w:p>
        </w:tc>
        <w:tc>
          <w:tcPr>
            <w:tcW w:w="1504" w:type="dxa"/>
            <w:vMerge/>
          </w:tcPr>
          <w:p w:rsidR="00045082" w:rsidRDefault="00045082" w:rsidP="00F8082C">
            <w:pPr>
              <w:spacing w:line="360" w:lineRule="auto"/>
              <w:jc w:val="center"/>
              <w:rPr>
                <w:rFonts w:ascii="Times New Roman" w:eastAsiaTheme="minorEastAsia" w:hAnsi="Times New Roman" w:cs="Times New Roman"/>
                <w:sz w:val="28"/>
                <w:szCs w:val="28"/>
              </w:rPr>
            </w:pPr>
          </w:p>
        </w:tc>
      </w:tr>
      <w:tr w:rsidR="00045082" w:rsidTr="008D7572">
        <w:tc>
          <w:tcPr>
            <w:tcW w:w="3060" w:type="dxa"/>
          </w:tcPr>
          <w:p w:rsidR="00045082" w:rsidRDefault="00045082" w:rsidP="00F8082C">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Чистая ссудная задолженность</w:t>
            </w:r>
          </w:p>
        </w:tc>
        <w:tc>
          <w:tcPr>
            <w:tcW w:w="1737" w:type="dxa"/>
            <w:vAlign w:val="center"/>
          </w:tcPr>
          <w:p w:rsidR="00045082" w:rsidRDefault="008D7572" w:rsidP="00045082">
            <w:pPr>
              <w:spacing w:line="360" w:lineRule="auto"/>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25475297</w:t>
            </w:r>
          </w:p>
        </w:tc>
        <w:tc>
          <w:tcPr>
            <w:tcW w:w="1766" w:type="dxa"/>
            <w:vAlign w:val="center"/>
          </w:tcPr>
          <w:p w:rsidR="00045082" w:rsidRDefault="00045082" w:rsidP="00045082">
            <w:pPr>
              <w:spacing w:line="360" w:lineRule="auto"/>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413792200</w:t>
            </w:r>
          </w:p>
        </w:tc>
        <w:tc>
          <w:tcPr>
            <w:tcW w:w="1504" w:type="dxa"/>
            <w:vAlign w:val="center"/>
          </w:tcPr>
          <w:p w:rsidR="00045082" w:rsidRDefault="008D7572" w:rsidP="008D7572">
            <w:pPr>
              <w:spacing w:line="360" w:lineRule="auto"/>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47,4</w:t>
            </w:r>
          </w:p>
        </w:tc>
        <w:tc>
          <w:tcPr>
            <w:tcW w:w="1504" w:type="dxa"/>
            <w:vAlign w:val="center"/>
          </w:tcPr>
          <w:p w:rsidR="00045082" w:rsidRDefault="008D7572" w:rsidP="008D7572">
            <w:pPr>
              <w:spacing w:line="360" w:lineRule="auto"/>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90</w:t>
            </w:r>
          </w:p>
        </w:tc>
      </w:tr>
      <w:tr w:rsidR="00045082" w:rsidTr="008D7572">
        <w:tc>
          <w:tcPr>
            <w:tcW w:w="3060" w:type="dxa"/>
          </w:tcPr>
          <w:p w:rsidR="00045082" w:rsidRDefault="00045082" w:rsidP="00F8082C">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Требования по текущему налогу на прибыль</w:t>
            </w:r>
          </w:p>
        </w:tc>
        <w:tc>
          <w:tcPr>
            <w:tcW w:w="1737" w:type="dxa"/>
            <w:vAlign w:val="center"/>
          </w:tcPr>
          <w:p w:rsidR="00045082" w:rsidRDefault="008D7572" w:rsidP="00045082">
            <w:pPr>
              <w:spacing w:line="360" w:lineRule="auto"/>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0</w:t>
            </w:r>
          </w:p>
        </w:tc>
        <w:tc>
          <w:tcPr>
            <w:tcW w:w="1766" w:type="dxa"/>
            <w:vAlign w:val="center"/>
          </w:tcPr>
          <w:p w:rsidR="00045082" w:rsidRDefault="00045082" w:rsidP="00045082">
            <w:pPr>
              <w:spacing w:line="360" w:lineRule="auto"/>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13</w:t>
            </w:r>
          </w:p>
        </w:tc>
        <w:tc>
          <w:tcPr>
            <w:tcW w:w="1504" w:type="dxa"/>
            <w:vAlign w:val="center"/>
          </w:tcPr>
          <w:p w:rsidR="00045082" w:rsidRDefault="008D7572" w:rsidP="008D7572">
            <w:pPr>
              <w:spacing w:line="360" w:lineRule="auto"/>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0</w:t>
            </w:r>
          </w:p>
        </w:tc>
        <w:tc>
          <w:tcPr>
            <w:tcW w:w="1504" w:type="dxa"/>
            <w:vAlign w:val="center"/>
          </w:tcPr>
          <w:p w:rsidR="00045082" w:rsidRDefault="008D7572" w:rsidP="008D7572">
            <w:pPr>
              <w:spacing w:line="360" w:lineRule="auto"/>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0,000003</w:t>
            </w:r>
          </w:p>
        </w:tc>
      </w:tr>
      <w:tr w:rsidR="00045082" w:rsidTr="008D7572">
        <w:tc>
          <w:tcPr>
            <w:tcW w:w="3060" w:type="dxa"/>
          </w:tcPr>
          <w:p w:rsidR="00045082" w:rsidRDefault="00045082" w:rsidP="00F8082C">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Средства кредитных организаций</w:t>
            </w:r>
          </w:p>
        </w:tc>
        <w:tc>
          <w:tcPr>
            <w:tcW w:w="1737" w:type="dxa"/>
            <w:vAlign w:val="center"/>
          </w:tcPr>
          <w:p w:rsidR="00045082" w:rsidRDefault="008D7572" w:rsidP="00045082">
            <w:pPr>
              <w:spacing w:line="360" w:lineRule="auto"/>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26550000</w:t>
            </w:r>
          </w:p>
        </w:tc>
        <w:tc>
          <w:tcPr>
            <w:tcW w:w="1766" w:type="dxa"/>
            <w:vAlign w:val="center"/>
          </w:tcPr>
          <w:p w:rsidR="00045082" w:rsidRDefault="00045082" w:rsidP="00045082">
            <w:pPr>
              <w:spacing w:line="360" w:lineRule="auto"/>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41200000</w:t>
            </w:r>
          </w:p>
        </w:tc>
        <w:tc>
          <w:tcPr>
            <w:tcW w:w="1504" w:type="dxa"/>
            <w:vAlign w:val="center"/>
          </w:tcPr>
          <w:p w:rsidR="00045082" w:rsidRDefault="008D7572" w:rsidP="008D7572">
            <w:pPr>
              <w:spacing w:line="360" w:lineRule="auto"/>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49,4</w:t>
            </w:r>
          </w:p>
        </w:tc>
        <w:tc>
          <w:tcPr>
            <w:tcW w:w="1504" w:type="dxa"/>
            <w:vAlign w:val="center"/>
          </w:tcPr>
          <w:p w:rsidR="00045082" w:rsidRDefault="00045082" w:rsidP="008D7572">
            <w:pPr>
              <w:spacing w:line="360" w:lineRule="auto"/>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9</w:t>
            </w:r>
          </w:p>
        </w:tc>
      </w:tr>
      <w:tr w:rsidR="00045082" w:rsidTr="008D7572">
        <w:tc>
          <w:tcPr>
            <w:tcW w:w="3060" w:type="dxa"/>
          </w:tcPr>
          <w:p w:rsidR="00045082" w:rsidRDefault="00045082" w:rsidP="00F8082C">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Средства клиентов, не являющихся кредитными организациями</w:t>
            </w:r>
          </w:p>
        </w:tc>
        <w:tc>
          <w:tcPr>
            <w:tcW w:w="1737" w:type="dxa"/>
            <w:vAlign w:val="center"/>
          </w:tcPr>
          <w:p w:rsidR="00045082" w:rsidRDefault="008D7572" w:rsidP="00045082">
            <w:pPr>
              <w:spacing w:line="360" w:lineRule="auto"/>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143878</w:t>
            </w:r>
          </w:p>
        </w:tc>
        <w:tc>
          <w:tcPr>
            <w:tcW w:w="1766" w:type="dxa"/>
            <w:vAlign w:val="center"/>
          </w:tcPr>
          <w:p w:rsidR="00045082" w:rsidRDefault="00045082" w:rsidP="00045082">
            <w:pPr>
              <w:spacing w:line="360" w:lineRule="auto"/>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922514</w:t>
            </w:r>
          </w:p>
        </w:tc>
        <w:tc>
          <w:tcPr>
            <w:tcW w:w="1504" w:type="dxa"/>
            <w:vAlign w:val="center"/>
          </w:tcPr>
          <w:p w:rsidR="00045082" w:rsidRDefault="008D7572" w:rsidP="008D7572">
            <w:pPr>
              <w:spacing w:line="360" w:lineRule="auto"/>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0,3</w:t>
            </w:r>
          </w:p>
        </w:tc>
        <w:tc>
          <w:tcPr>
            <w:tcW w:w="1504" w:type="dxa"/>
            <w:vAlign w:val="center"/>
          </w:tcPr>
          <w:p w:rsidR="00045082" w:rsidRDefault="00045082" w:rsidP="008D7572">
            <w:pPr>
              <w:spacing w:line="360" w:lineRule="auto"/>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0,2</w:t>
            </w:r>
          </w:p>
        </w:tc>
      </w:tr>
      <w:tr w:rsidR="00045082" w:rsidTr="008D7572">
        <w:tc>
          <w:tcPr>
            <w:tcW w:w="3060" w:type="dxa"/>
          </w:tcPr>
          <w:p w:rsidR="00045082" w:rsidRDefault="00045082" w:rsidP="00F8082C">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Прочие обязательства</w:t>
            </w:r>
          </w:p>
        </w:tc>
        <w:tc>
          <w:tcPr>
            <w:tcW w:w="1737" w:type="dxa"/>
            <w:vAlign w:val="center"/>
          </w:tcPr>
          <w:p w:rsidR="00045082" w:rsidRDefault="008D7572" w:rsidP="00045082">
            <w:pPr>
              <w:spacing w:line="360" w:lineRule="auto"/>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1001999</w:t>
            </w:r>
          </w:p>
        </w:tc>
        <w:tc>
          <w:tcPr>
            <w:tcW w:w="1766" w:type="dxa"/>
            <w:vAlign w:val="center"/>
          </w:tcPr>
          <w:p w:rsidR="00045082" w:rsidRDefault="00045082" w:rsidP="00045082">
            <w:pPr>
              <w:spacing w:line="360" w:lineRule="auto"/>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872653</w:t>
            </w:r>
          </w:p>
        </w:tc>
        <w:tc>
          <w:tcPr>
            <w:tcW w:w="1504" w:type="dxa"/>
            <w:vAlign w:val="center"/>
          </w:tcPr>
          <w:p w:rsidR="00045082" w:rsidRDefault="008D7572" w:rsidP="008D7572">
            <w:pPr>
              <w:spacing w:line="360" w:lineRule="auto"/>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1,9</w:t>
            </w:r>
          </w:p>
        </w:tc>
        <w:tc>
          <w:tcPr>
            <w:tcW w:w="1504" w:type="dxa"/>
            <w:vAlign w:val="center"/>
          </w:tcPr>
          <w:p w:rsidR="00045082" w:rsidRDefault="00045082" w:rsidP="008D7572">
            <w:pPr>
              <w:spacing w:line="360" w:lineRule="auto"/>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0,2</w:t>
            </w:r>
          </w:p>
        </w:tc>
      </w:tr>
      <w:tr w:rsidR="00045082" w:rsidTr="008D7572">
        <w:tc>
          <w:tcPr>
            <w:tcW w:w="3060" w:type="dxa"/>
          </w:tcPr>
          <w:p w:rsidR="00045082" w:rsidRDefault="00045082" w:rsidP="00F8082C">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Нераспределенная прибыль прошлых лет</w:t>
            </w:r>
          </w:p>
        </w:tc>
        <w:tc>
          <w:tcPr>
            <w:tcW w:w="1737" w:type="dxa"/>
            <w:vAlign w:val="center"/>
          </w:tcPr>
          <w:p w:rsidR="00045082" w:rsidRDefault="008D7572" w:rsidP="00045082">
            <w:pPr>
              <w:spacing w:line="360" w:lineRule="auto"/>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523957</w:t>
            </w:r>
          </w:p>
        </w:tc>
        <w:tc>
          <w:tcPr>
            <w:tcW w:w="1766" w:type="dxa"/>
            <w:vAlign w:val="center"/>
          </w:tcPr>
          <w:p w:rsidR="00045082" w:rsidRDefault="00045082" w:rsidP="00045082">
            <w:pPr>
              <w:spacing w:line="360" w:lineRule="auto"/>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3420670</w:t>
            </w:r>
          </w:p>
        </w:tc>
        <w:tc>
          <w:tcPr>
            <w:tcW w:w="1504" w:type="dxa"/>
            <w:vAlign w:val="center"/>
          </w:tcPr>
          <w:p w:rsidR="00045082" w:rsidRDefault="008D7572" w:rsidP="008D7572">
            <w:pPr>
              <w:spacing w:line="360" w:lineRule="auto"/>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1</w:t>
            </w:r>
          </w:p>
        </w:tc>
        <w:tc>
          <w:tcPr>
            <w:tcW w:w="1504" w:type="dxa"/>
            <w:vAlign w:val="center"/>
          </w:tcPr>
          <w:p w:rsidR="00045082" w:rsidRDefault="00557F21" w:rsidP="008D7572">
            <w:pPr>
              <w:spacing w:line="360" w:lineRule="auto"/>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0,7</w:t>
            </w:r>
          </w:p>
        </w:tc>
      </w:tr>
      <w:tr w:rsidR="00045082" w:rsidTr="008D7572">
        <w:tc>
          <w:tcPr>
            <w:tcW w:w="3060" w:type="dxa"/>
          </w:tcPr>
          <w:p w:rsidR="00045082" w:rsidRDefault="00045082" w:rsidP="00F8082C">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Итого дебиторская задолженность</w:t>
            </w:r>
          </w:p>
        </w:tc>
        <w:tc>
          <w:tcPr>
            <w:tcW w:w="1737" w:type="dxa"/>
            <w:vAlign w:val="center"/>
          </w:tcPr>
          <w:p w:rsidR="00045082" w:rsidRDefault="008D7572" w:rsidP="00045082">
            <w:pPr>
              <w:spacing w:line="360" w:lineRule="auto"/>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53695131</w:t>
            </w:r>
          </w:p>
        </w:tc>
        <w:tc>
          <w:tcPr>
            <w:tcW w:w="1766" w:type="dxa"/>
            <w:vAlign w:val="center"/>
          </w:tcPr>
          <w:p w:rsidR="00045082" w:rsidRDefault="00045082" w:rsidP="00045082">
            <w:pPr>
              <w:spacing w:line="360" w:lineRule="auto"/>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460208050</w:t>
            </w:r>
          </w:p>
        </w:tc>
        <w:tc>
          <w:tcPr>
            <w:tcW w:w="1504" w:type="dxa"/>
            <w:vAlign w:val="center"/>
          </w:tcPr>
          <w:p w:rsidR="00045082" w:rsidRDefault="00045082" w:rsidP="008D7572">
            <w:pPr>
              <w:spacing w:line="360" w:lineRule="auto"/>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100</w:t>
            </w:r>
          </w:p>
        </w:tc>
        <w:tc>
          <w:tcPr>
            <w:tcW w:w="1504" w:type="dxa"/>
            <w:vAlign w:val="center"/>
          </w:tcPr>
          <w:p w:rsidR="00045082" w:rsidRDefault="00045082" w:rsidP="008D7572">
            <w:pPr>
              <w:spacing w:line="360" w:lineRule="auto"/>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100</w:t>
            </w:r>
          </w:p>
        </w:tc>
      </w:tr>
    </w:tbl>
    <w:p w:rsidR="00F8082C" w:rsidRDefault="00F8082C" w:rsidP="00F8082C">
      <w:pPr>
        <w:spacing w:line="360" w:lineRule="auto"/>
        <w:ind w:firstLine="709"/>
        <w:rPr>
          <w:rFonts w:ascii="Times New Roman" w:eastAsiaTheme="minorEastAsia" w:hAnsi="Times New Roman" w:cs="Times New Roman"/>
          <w:sz w:val="28"/>
          <w:szCs w:val="28"/>
        </w:rPr>
      </w:pPr>
    </w:p>
    <w:p w:rsidR="00045082" w:rsidRDefault="00557F21" w:rsidP="00F8082C">
      <w:pPr>
        <w:spacing w:line="360" w:lineRule="auto"/>
        <w:ind w:firstLine="709"/>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Таким образом, из таблицы видно, что во втором периоде, а именно на конец 2015 года дебиторская задолженность заметна увеличилась. </w:t>
      </w:r>
      <w:proofErr w:type="gramStart"/>
      <w:r>
        <w:rPr>
          <w:rFonts w:ascii="Times New Roman" w:eastAsiaTheme="minorEastAsia" w:hAnsi="Times New Roman" w:cs="Times New Roman"/>
          <w:sz w:val="28"/>
          <w:szCs w:val="28"/>
        </w:rPr>
        <w:t xml:space="preserve">Так, к примеру, чистая ссудная задолженность в конце 2014 года составляла менее 50%, а в конце следующего года она уже была 90%. Самый большой показатель за 2014 год имеют средства кредитных организаций, они составляют практически 50%, в то время как в конце следующего года этот </w:t>
      </w:r>
      <w:r>
        <w:rPr>
          <w:rFonts w:ascii="Times New Roman" w:eastAsiaTheme="minorEastAsia" w:hAnsi="Times New Roman" w:cs="Times New Roman"/>
          <w:sz w:val="28"/>
          <w:szCs w:val="28"/>
        </w:rPr>
        <w:lastRenderedPageBreak/>
        <w:t xml:space="preserve">показатель намного снизился, а именно на 40,4%, что не может не сказаться на организации. </w:t>
      </w:r>
      <w:proofErr w:type="gramEnd"/>
    </w:p>
    <w:p w:rsidR="00557F21" w:rsidRDefault="00557F21" w:rsidP="00F8082C">
      <w:pPr>
        <w:spacing w:line="360" w:lineRule="auto"/>
        <w:ind w:firstLine="709"/>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Такое резкое увеличение показателя дебиторской задолженности обусловлено образованием задолженности за подотчетными лицами и сокращением реального потока денежных средств. </w:t>
      </w:r>
    </w:p>
    <w:p w:rsidR="00E86142" w:rsidRPr="00012815" w:rsidRDefault="00E86142" w:rsidP="00012815">
      <w:pPr>
        <w:spacing w:line="360" w:lineRule="auto"/>
        <w:rPr>
          <w:rFonts w:ascii="Arial" w:eastAsiaTheme="minorEastAsia" w:hAnsi="Arial" w:cs="Arial"/>
          <w:b/>
          <w:i/>
          <w:sz w:val="28"/>
          <w:szCs w:val="28"/>
        </w:rPr>
      </w:pPr>
    </w:p>
    <w:p w:rsidR="00E82743" w:rsidRDefault="009E47C6" w:rsidP="00012815">
      <w:pPr>
        <w:spacing w:line="360" w:lineRule="auto"/>
        <w:rPr>
          <w:rFonts w:ascii="Arial" w:hAnsi="Arial" w:cs="Arial"/>
          <w:b/>
          <w:i/>
          <w:sz w:val="28"/>
          <w:szCs w:val="28"/>
        </w:rPr>
      </w:pPr>
      <w:r w:rsidRPr="00012815">
        <w:rPr>
          <w:rFonts w:ascii="Arial" w:hAnsi="Arial" w:cs="Arial"/>
          <w:b/>
          <w:i/>
          <w:sz w:val="28"/>
          <w:szCs w:val="28"/>
        </w:rPr>
        <w:t>2.2. Анализ оптимальности величи</w:t>
      </w:r>
      <w:r w:rsidR="00006FFD">
        <w:rPr>
          <w:rFonts w:ascii="Arial" w:hAnsi="Arial" w:cs="Arial"/>
          <w:b/>
          <w:i/>
          <w:sz w:val="28"/>
          <w:szCs w:val="28"/>
        </w:rPr>
        <w:t>ны дебиторской задолженности</w:t>
      </w:r>
    </w:p>
    <w:p w:rsidR="00006FFD" w:rsidRPr="00012815" w:rsidRDefault="00006FFD" w:rsidP="00012815">
      <w:pPr>
        <w:spacing w:line="360" w:lineRule="auto"/>
        <w:rPr>
          <w:rFonts w:ascii="Arial" w:hAnsi="Arial" w:cs="Arial"/>
          <w:b/>
          <w:i/>
          <w:sz w:val="28"/>
          <w:szCs w:val="28"/>
        </w:rPr>
      </w:pPr>
    </w:p>
    <w:p w:rsidR="007518B6" w:rsidRDefault="007518B6" w:rsidP="007518B6">
      <w:pPr>
        <w:spacing w:line="360" w:lineRule="auto"/>
        <w:ind w:firstLine="709"/>
        <w:jc w:val="both"/>
        <w:rPr>
          <w:rFonts w:ascii="Times New Roman" w:hAnsi="Times New Roman" w:cs="Times New Roman"/>
          <w:sz w:val="28"/>
          <w:szCs w:val="28"/>
        </w:rPr>
      </w:pPr>
      <w:r w:rsidRPr="007518B6">
        <w:rPr>
          <w:rFonts w:ascii="Times New Roman" w:hAnsi="Times New Roman" w:cs="Times New Roman"/>
          <w:sz w:val="28"/>
          <w:szCs w:val="28"/>
        </w:rPr>
        <w:t>В современных условиях развития национальной экономики, долговой кризис, а также кризис неплатежей и низкая кредитоспособность субъектов хозяйствования приводят к образованию огромной величины дебиторской задолженности.</w:t>
      </w:r>
      <w:r>
        <w:t xml:space="preserve"> </w:t>
      </w:r>
      <w:r w:rsidRPr="007518B6">
        <w:rPr>
          <w:rFonts w:ascii="Times New Roman" w:hAnsi="Times New Roman" w:cs="Times New Roman"/>
          <w:sz w:val="28"/>
          <w:szCs w:val="28"/>
        </w:rPr>
        <w:t>В этой связи, во-первых, перед бухгалтером стоит важная задача обеспечить при помощи существующих методов, процедур, методов, обоснование оптимальной стоимости, чтобы оценить возможности, периодичность, организовывать оперативный мониторинг финансового состояния, контролировать финансовое положение предприятия.</w:t>
      </w:r>
      <w:r>
        <w:rPr>
          <w:rFonts w:ascii="Times New Roman" w:hAnsi="Times New Roman" w:cs="Times New Roman"/>
          <w:sz w:val="28"/>
          <w:szCs w:val="28"/>
        </w:rPr>
        <w:t xml:space="preserve"> </w:t>
      </w:r>
      <w:r w:rsidRPr="007518B6">
        <w:rPr>
          <w:rFonts w:ascii="Times New Roman" w:hAnsi="Times New Roman" w:cs="Times New Roman"/>
          <w:sz w:val="28"/>
          <w:szCs w:val="28"/>
        </w:rPr>
        <w:t xml:space="preserve">В нормальных условиях функционирования рыночной экономики дебиторской задолженности  является одним из наиболее эффективных инструментов для стимулирования роста объема продаж и, следовательно, повышения эффективности производства, финансовой деятельности организации. </w:t>
      </w:r>
    </w:p>
    <w:p w:rsidR="007518B6" w:rsidRDefault="007518B6" w:rsidP="007518B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Рассмотрим основные направления потребности оценки в дебиторской задолженности в таблице 2. </w:t>
      </w:r>
    </w:p>
    <w:p w:rsidR="007518B6" w:rsidRDefault="007518B6" w:rsidP="007518B6">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Таблица 2 – Направления оценки потребности в дебиторской задолженности</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311"/>
        <w:gridCol w:w="3114"/>
        <w:gridCol w:w="2766"/>
      </w:tblGrid>
      <w:tr w:rsidR="007518B6" w:rsidRPr="007518B6" w:rsidTr="007518B6">
        <w:trPr>
          <w:trHeight w:val="237"/>
          <w:tblCellSpacing w:w="15" w:type="dxa"/>
        </w:trPr>
        <w:tc>
          <w:tcPr>
            <w:tcW w:w="5000" w:type="pct"/>
            <w:gridSpan w:val="3"/>
            <w:tcBorders>
              <w:top w:val="outset" w:sz="6" w:space="0" w:color="auto"/>
              <w:left w:val="outset" w:sz="6" w:space="0" w:color="auto"/>
              <w:bottom w:val="outset" w:sz="6" w:space="0" w:color="auto"/>
              <w:right w:val="outset" w:sz="6" w:space="0" w:color="auto"/>
            </w:tcBorders>
            <w:vAlign w:val="center"/>
            <w:hideMark/>
          </w:tcPr>
          <w:p w:rsidR="007518B6" w:rsidRPr="007518B6" w:rsidRDefault="007518B6" w:rsidP="007518B6">
            <w:pPr>
              <w:jc w:val="center"/>
              <w:rPr>
                <w:rFonts w:ascii="Times New Roman" w:hAnsi="Times New Roman" w:cs="Times New Roman"/>
                <w:sz w:val="28"/>
                <w:szCs w:val="28"/>
              </w:rPr>
            </w:pPr>
            <w:r w:rsidRPr="007518B6">
              <w:rPr>
                <w:rFonts w:ascii="Times New Roman" w:hAnsi="Times New Roman" w:cs="Times New Roman"/>
                <w:sz w:val="28"/>
                <w:szCs w:val="28"/>
              </w:rPr>
              <w:lastRenderedPageBreak/>
              <w:t>Потребность в средствах, инвестируемых в ДЗ</w:t>
            </w:r>
          </w:p>
        </w:tc>
      </w:tr>
      <w:tr w:rsidR="007518B6" w:rsidRPr="007518B6" w:rsidTr="007518B6">
        <w:trPr>
          <w:trHeight w:val="683"/>
          <w:tblCellSpacing w:w="15" w:type="dxa"/>
        </w:trPr>
        <w:tc>
          <w:tcPr>
            <w:tcW w:w="1800" w:type="pct"/>
            <w:tcBorders>
              <w:top w:val="outset" w:sz="6" w:space="0" w:color="auto"/>
              <w:left w:val="outset" w:sz="6" w:space="0" w:color="auto"/>
              <w:bottom w:val="outset" w:sz="6" w:space="0" w:color="auto"/>
              <w:right w:val="outset" w:sz="6" w:space="0" w:color="auto"/>
            </w:tcBorders>
            <w:vAlign w:val="center"/>
            <w:hideMark/>
          </w:tcPr>
          <w:p w:rsidR="007518B6" w:rsidRPr="007518B6" w:rsidRDefault="007518B6" w:rsidP="007518B6">
            <w:pPr>
              <w:jc w:val="center"/>
              <w:rPr>
                <w:rFonts w:ascii="Times New Roman" w:hAnsi="Times New Roman" w:cs="Times New Roman"/>
                <w:sz w:val="28"/>
                <w:szCs w:val="28"/>
              </w:rPr>
            </w:pPr>
            <w:r w:rsidRPr="007518B6">
              <w:rPr>
                <w:rFonts w:ascii="Times New Roman" w:hAnsi="Times New Roman" w:cs="Times New Roman"/>
                <w:sz w:val="28"/>
                <w:szCs w:val="28"/>
              </w:rPr>
              <w:t>А. По объектам инвестирования в дебиторскую задолженность</w:t>
            </w:r>
          </w:p>
        </w:tc>
        <w:tc>
          <w:tcPr>
            <w:tcW w:w="1700" w:type="pct"/>
            <w:tcBorders>
              <w:top w:val="outset" w:sz="6" w:space="0" w:color="auto"/>
              <w:left w:val="outset" w:sz="6" w:space="0" w:color="auto"/>
              <w:bottom w:val="outset" w:sz="6" w:space="0" w:color="auto"/>
              <w:right w:val="outset" w:sz="6" w:space="0" w:color="auto"/>
            </w:tcBorders>
            <w:vAlign w:val="center"/>
            <w:hideMark/>
          </w:tcPr>
          <w:p w:rsidR="007518B6" w:rsidRPr="007518B6" w:rsidRDefault="007518B6" w:rsidP="007518B6">
            <w:pPr>
              <w:jc w:val="center"/>
              <w:rPr>
                <w:rFonts w:ascii="Times New Roman" w:hAnsi="Times New Roman" w:cs="Times New Roman"/>
                <w:sz w:val="28"/>
                <w:szCs w:val="28"/>
              </w:rPr>
            </w:pPr>
            <w:r w:rsidRPr="007518B6">
              <w:rPr>
                <w:rFonts w:ascii="Times New Roman" w:hAnsi="Times New Roman" w:cs="Times New Roman"/>
                <w:sz w:val="28"/>
                <w:szCs w:val="28"/>
              </w:rPr>
              <w:t>В. По степени планирования и целям</w:t>
            </w:r>
          </w:p>
        </w:tc>
        <w:tc>
          <w:tcPr>
            <w:tcW w:w="1400" w:type="pct"/>
            <w:tcBorders>
              <w:top w:val="outset" w:sz="6" w:space="0" w:color="auto"/>
              <w:left w:val="outset" w:sz="6" w:space="0" w:color="auto"/>
              <w:bottom w:val="outset" w:sz="6" w:space="0" w:color="auto"/>
              <w:right w:val="outset" w:sz="6" w:space="0" w:color="auto"/>
            </w:tcBorders>
            <w:vAlign w:val="center"/>
            <w:hideMark/>
          </w:tcPr>
          <w:p w:rsidR="007518B6" w:rsidRPr="007518B6" w:rsidRDefault="007518B6" w:rsidP="007518B6">
            <w:pPr>
              <w:jc w:val="center"/>
              <w:rPr>
                <w:rFonts w:ascii="Times New Roman" w:hAnsi="Times New Roman" w:cs="Times New Roman"/>
                <w:sz w:val="28"/>
                <w:szCs w:val="28"/>
              </w:rPr>
            </w:pPr>
            <w:r w:rsidRPr="007518B6">
              <w:rPr>
                <w:rFonts w:ascii="Times New Roman" w:hAnsi="Times New Roman" w:cs="Times New Roman"/>
                <w:sz w:val="28"/>
                <w:szCs w:val="28"/>
              </w:rPr>
              <w:t>С. По временному горизонту</w:t>
            </w:r>
          </w:p>
        </w:tc>
      </w:tr>
      <w:tr w:rsidR="007518B6" w:rsidRPr="007518B6" w:rsidTr="007518B6">
        <w:trPr>
          <w:trHeight w:val="2408"/>
          <w:tblCellSpacing w:w="15" w:type="dxa"/>
        </w:trPr>
        <w:tc>
          <w:tcPr>
            <w:tcW w:w="1800" w:type="pct"/>
            <w:tcBorders>
              <w:top w:val="outset" w:sz="6" w:space="0" w:color="auto"/>
              <w:left w:val="outset" w:sz="6" w:space="0" w:color="auto"/>
              <w:bottom w:val="outset" w:sz="6" w:space="0" w:color="auto"/>
              <w:right w:val="outset" w:sz="6" w:space="0" w:color="auto"/>
            </w:tcBorders>
            <w:vAlign w:val="center"/>
            <w:hideMark/>
          </w:tcPr>
          <w:p w:rsidR="007518B6" w:rsidRPr="007518B6" w:rsidRDefault="007518B6" w:rsidP="007518B6">
            <w:pPr>
              <w:jc w:val="center"/>
              <w:rPr>
                <w:rFonts w:ascii="Times New Roman" w:hAnsi="Times New Roman" w:cs="Times New Roman"/>
                <w:sz w:val="28"/>
                <w:szCs w:val="28"/>
              </w:rPr>
            </w:pPr>
            <w:r w:rsidRPr="007518B6">
              <w:rPr>
                <w:rFonts w:ascii="Times New Roman" w:hAnsi="Times New Roman" w:cs="Times New Roman"/>
                <w:sz w:val="28"/>
                <w:szCs w:val="28"/>
              </w:rPr>
              <w:t>1.1. Дебиторская задолженность за отгруженную продукцию не связанным сторонним организациям, срок оплаты по которой не наступил</w:t>
            </w:r>
          </w:p>
        </w:tc>
        <w:tc>
          <w:tcPr>
            <w:tcW w:w="1700" w:type="pct"/>
            <w:tcBorders>
              <w:top w:val="outset" w:sz="6" w:space="0" w:color="auto"/>
              <w:left w:val="outset" w:sz="6" w:space="0" w:color="auto"/>
              <w:bottom w:val="outset" w:sz="6" w:space="0" w:color="auto"/>
              <w:right w:val="outset" w:sz="6" w:space="0" w:color="auto"/>
            </w:tcBorders>
            <w:vAlign w:val="center"/>
            <w:hideMark/>
          </w:tcPr>
          <w:p w:rsidR="007518B6" w:rsidRPr="007518B6" w:rsidRDefault="007518B6" w:rsidP="007518B6">
            <w:pPr>
              <w:jc w:val="center"/>
              <w:rPr>
                <w:rFonts w:ascii="Times New Roman" w:hAnsi="Times New Roman" w:cs="Times New Roman"/>
                <w:sz w:val="28"/>
                <w:szCs w:val="28"/>
              </w:rPr>
            </w:pPr>
            <w:r w:rsidRPr="007518B6">
              <w:rPr>
                <w:rFonts w:ascii="Times New Roman" w:hAnsi="Times New Roman" w:cs="Times New Roman"/>
                <w:sz w:val="28"/>
                <w:szCs w:val="28"/>
              </w:rPr>
              <w:t>1. Планируемая отсрочка платежа за отгруженную продукцию в целях стимулирования спроса на производимую продукцию  - элемент маркетинговой политики</w:t>
            </w:r>
          </w:p>
        </w:tc>
        <w:tc>
          <w:tcPr>
            <w:tcW w:w="1400" w:type="pct"/>
            <w:tcBorders>
              <w:top w:val="outset" w:sz="6" w:space="0" w:color="auto"/>
              <w:left w:val="outset" w:sz="6" w:space="0" w:color="auto"/>
              <w:bottom w:val="outset" w:sz="6" w:space="0" w:color="auto"/>
              <w:right w:val="outset" w:sz="6" w:space="0" w:color="auto"/>
            </w:tcBorders>
            <w:vAlign w:val="center"/>
            <w:hideMark/>
          </w:tcPr>
          <w:p w:rsidR="007518B6" w:rsidRPr="007518B6" w:rsidRDefault="007518B6" w:rsidP="007518B6">
            <w:pPr>
              <w:jc w:val="center"/>
              <w:rPr>
                <w:rFonts w:ascii="Times New Roman" w:hAnsi="Times New Roman" w:cs="Times New Roman"/>
                <w:sz w:val="28"/>
                <w:szCs w:val="28"/>
              </w:rPr>
            </w:pPr>
            <w:r w:rsidRPr="007518B6">
              <w:rPr>
                <w:rFonts w:ascii="Times New Roman" w:hAnsi="Times New Roman" w:cs="Times New Roman"/>
                <w:sz w:val="28"/>
                <w:szCs w:val="28"/>
              </w:rPr>
              <w:t>1. Дебиторская задолженность, срок погашения которой ожидается в течение 12 месяцев с момента возникновения долга</w:t>
            </w:r>
          </w:p>
        </w:tc>
      </w:tr>
      <w:tr w:rsidR="007518B6" w:rsidRPr="007518B6" w:rsidTr="007518B6">
        <w:trPr>
          <w:trHeight w:val="1427"/>
          <w:tblCellSpacing w:w="15" w:type="dxa"/>
        </w:trPr>
        <w:tc>
          <w:tcPr>
            <w:tcW w:w="1800" w:type="pct"/>
            <w:tcBorders>
              <w:top w:val="outset" w:sz="6" w:space="0" w:color="auto"/>
              <w:left w:val="outset" w:sz="6" w:space="0" w:color="auto"/>
              <w:bottom w:val="outset" w:sz="6" w:space="0" w:color="auto"/>
              <w:right w:val="outset" w:sz="6" w:space="0" w:color="auto"/>
            </w:tcBorders>
            <w:vAlign w:val="center"/>
            <w:hideMark/>
          </w:tcPr>
          <w:p w:rsidR="007518B6" w:rsidRPr="007518B6" w:rsidRDefault="007518B6" w:rsidP="007518B6">
            <w:pPr>
              <w:jc w:val="center"/>
              <w:rPr>
                <w:rFonts w:ascii="Times New Roman" w:hAnsi="Times New Roman" w:cs="Times New Roman"/>
                <w:sz w:val="28"/>
                <w:szCs w:val="28"/>
              </w:rPr>
            </w:pPr>
            <w:r w:rsidRPr="007518B6">
              <w:rPr>
                <w:rFonts w:ascii="Times New Roman" w:hAnsi="Times New Roman" w:cs="Times New Roman"/>
                <w:sz w:val="28"/>
                <w:szCs w:val="28"/>
              </w:rPr>
              <w:t>1.2. Просроченная дебиторская задолженность за отгруженную продукцию независимым организациям</w:t>
            </w:r>
          </w:p>
        </w:tc>
        <w:tc>
          <w:tcPr>
            <w:tcW w:w="1700" w:type="pct"/>
            <w:tcBorders>
              <w:top w:val="outset" w:sz="6" w:space="0" w:color="auto"/>
              <w:left w:val="outset" w:sz="6" w:space="0" w:color="auto"/>
              <w:bottom w:val="outset" w:sz="6" w:space="0" w:color="auto"/>
              <w:right w:val="outset" w:sz="6" w:space="0" w:color="auto"/>
            </w:tcBorders>
            <w:vAlign w:val="center"/>
            <w:hideMark/>
          </w:tcPr>
          <w:p w:rsidR="007518B6" w:rsidRPr="007518B6" w:rsidRDefault="007518B6" w:rsidP="007518B6">
            <w:pPr>
              <w:rPr>
                <w:rFonts w:ascii="Times New Roman" w:hAnsi="Times New Roman" w:cs="Times New Roman"/>
                <w:sz w:val="28"/>
                <w:szCs w:val="28"/>
              </w:rPr>
            </w:pPr>
          </w:p>
        </w:tc>
        <w:tc>
          <w:tcPr>
            <w:tcW w:w="1400" w:type="pct"/>
            <w:tcBorders>
              <w:top w:val="outset" w:sz="6" w:space="0" w:color="auto"/>
              <w:left w:val="outset" w:sz="6" w:space="0" w:color="auto"/>
              <w:bottom w:val="outset" w:sz="6" w:space="0" w:color="auto"/>
              <w:right w:val="outset" w:sz="6" w:space="0" w:color="auto"/>
            </w:tcBorders>
            <w:vAlign w:val="center"/>
            <w:hideMark/>
          </w:tcPr>
          <w:p w:rsidR="007518B6" w:rsidRPr="007518B6" w:rsidRDefault="007518B6" w:rsidP="007518B6">
            <w:pPr>
              <w:rPr>
                <w:rFonts w:ascii="Times New Roman" w:hAnsi="Times New Roman" w:cs="Times New Roman"/>
                <w:sz w:val="28"/>
                <w:szCs w:val="28"/>
              </w:rPr>
            </w:pPr>
          </w:p>
        </w:tc>
      </w:tr>
      <w:tr w:rsidR="007518B6" w:rsidRPr="007518B6" w:rsidTr="007518B6">
        <w:trPr>
          <w:trHeight w:val="2410"/>
          <w:tblCellSpacing w:w="15" w:type="dxa"/>
        </w:trPr>
        <w:tc>
          <w:tcPr>
            <w:tcW w:w="1800" w:type="pct"/>
            <w:tcBorders>
              <w:top w:val="outset" w:sz="6" w:space="0" w:color="auto"/>
              <w:left w:val="outset" w:sz="6" w:space="0" w:color="auto"/>
              <w:bottom w:val="outset" w:sz="6" w:space="0" w:color="auto"/>
              <w:right w:val="outset" w:sz="6" w:space="0" w:color="auto"/>
            </w:tcBorders>
            <w:vAlign w:val="center"/>
            <w:hideMark/>
          </w:tcPr>
          <w:p w:rsidR="007518B6" w:rsidRPr="007518B6" w:rsidRDefault="007518B6" w:rsidP="007518B6">
            <w:pPr>
              <w:jc w:val="center"/>
              <w:rPr>
                <w:rFonts w:ascii="Times New Roman" w:hAnsi="Times New Roman" w:cs="Times New Roman"/>
                <w:sz w:val="28"/>
                <w:szCs w:val="28"/>
              </w:rPr>
            </w:pPr>
            <w:r w:rsidRPr="007518B6">
              <w:rPr>
                <w:rFonts w:ascii="Times New Roman" w:hAnsi="Times New Roman" w:cs="Times New Roman"/>
                <w:sz w:val="28"/>
                <w:szCs w:val="28"/>
              </w:rPr>
              <w:t>2. Дебиторская задолженность по операциям с аффинированными лицами</w:t>
            </w:r>
          </w:p>
        </w:tc>
        <w:tc>
          <w:tcPr>
            <w:tcW w:w="1700" w:type="pct"/>
            <w:tcBorders>
              <w:top w:val="outset" w:sz="6" w:space="0" w:color="auto"/>
              <w:left w:val="outset" w:sz="6" w:space="0" w:color="auto"/>
              <w:bottom w:val="outset" w:sz="6" w:space="0" w:color="auto"/>
              <w:right w:val="outset" w:sz="6" w:space="0" w:color="auto"/>
            </w:tcBorders>
            <w:vAlign w:val="center"/>
            <w:hideMark/>
          </w:tcPr>
          <w:p w:rsidR="007518B6" w:rsidRPr="007518B6" w:rsidRDefault="007518B6" w:rsidP="007518B6">
            <w:pPr>
              <w:jc w:val="center"/>
              <w:rPr>
                <w:rFonts w:ascii="Times New Roman" w:hAnsi="Times New Roman" w:cs="Times New Roman"/>
                <w:sz w:val="28"/>
                <w:szCs w:val="28"/>
              </w:rPr>
            </w:pPr>
            <w:r w:rsidRPr="007518B6">
              <w:rPr>
                <w:rFonts w:ascii="Times New Roman" w:hAnsi="Times New Roman" w:cs="Times New Roman"/>
                <w:sz w:val="28"/>
                <w:szCs w:val="28"/>
              </w:rPr>
              <w:t>2.Планируемая дебиторская задолженность в ходе проведения операций по выводу активов из организации или скрытого инвестирования сре</w:t>
            </w:r>
            <w:proofErr w:type="gramStart"/>
            <w:r w:rsidRPr="007518B6">
              <w:rPr>
                <w:rFonts w:ascii="Times New Roman" w:hAnsi="Times New Roman" w:cs="Times New Roman"/>
                <w:sz w:val="28"/>
                <w:szCs w:val="28"/>
              </w:rPr>
              <w:t>дств в д</w:t>
            </w:r>
            <w:proofErr w:type="gramEnd"/>
            <w:r w:rsidRPr="007518B6">
              <w:rPr>
                <w:rFonts w:ascii="Times New Roman" w:hAnsi="Times New Roman" w:cs="Times New Roman"/>
                <w:sz w:val="28"/>
                <w:szCs w:val="28"/>
              </w:rPr>
              <w:t xml:space="preserve">еятельность </w:t>
            </w:r>
            <w:proofErr w:type="spellStart"/>
            <w:r w:rsidRPr="007518B6">
              <w:rPr>
                <w:rFonts w:ascii="Times New Roman" w:hAnsi="Times New Roman" w:cs="Times New Roman"/>
                <w:sz w:val="28"/>
                <w:szCs w:val="28"/>
              </w:rPr>
              <w:t>аффилированного</w:t>
            </w:r>
            <w:proofErr w:type="spellEnd"/>
            <w:r w:rsidRPr="007518B6">
              <w:rPr>
                <w:rFonts w:ascii="Times New Roman" w:hAnsi="Times New Roman" w:cs="Times New Roman"/>
                <w:sz w:val="28"/>
                <w:szCs w:val="28"/>
              </w:rPr>
              <w:t xml:space="preserve"> лица</w:t>
            </w:r>
          </w:p>
        </w:tc>
        <w:tc>
          <w:tcPr>
            <w:tcW w:w="1400" w:type="pct"/>
            <w:tcBorders>
              <w:top w:val="outset" w:sz="6" w:space="0" w:color="auto"/>
              <w:left w:val="outset" w:sz="6" w:space="0" w:color="auto"/>
              <w:bottom w:val="outset" w:sz="6" w:space="0" w:color="auto"/>
              <w:right w:val="outset" w:sz="6" w:space="0" w:color="auto"/>
            </w:tcBorders>
            <w:vAlign w:val="center"/>
            <w:hideMark/>
          </w:tcPr>
          <w:p w:rsidR="007518B6" w:rsidRPr="007518B6" w:rsidRDefault="007518B6" w:rsidP="007518B6">
            <w:pPr>
              <w:jc w:val="center"/>
              <w:rPr>
                <w:rFonts w:ascii="Times New Roman" w:hAnsi="Times New Roman" w:cs="Times New Roman"/>
                <w:sz w:val="28"/>
                <w:szCs w:val="28"/>
              </w:rPr>
            </w:pPr>
            <w:r w:rsidRPr="007518B6">
              <w:rPr>
                <w:rFonts w:ascii="Times New Roman" w:hAnsi="Times New Roman" w:cs="Times New Roman"/>
                <w:sz w:val="28"/>
                <w:szCs w:val="28"/>
              </w:rPr>
              <w:t>2. Дебиторская задолженность со сроком погашения более 12 месяцев</w:t>
            </w:r>
          </w:p>
        </w:tc>
      </w:tr>
      <w:tr w:rsidR="007518B6" w:rsidRPr="007518B6" w:rsidTr="007518B6">
        <w:trPr>
          <w:trHeight w:val="700"/>
          <w:tblCellSpacing w:w="15" w:type="dxa"/>
        </w:trPr>
        <w:tc>
          <w:tcPr>
            <w:tcW w:w="1800" w:type="pct"/>
            <w:tcBorders>
              <w:top w:val="outset" w:sz="6" w:space="0" w:color="auto"/>
              <w:left w:val="outset" w:sz="6" w:space="0" w:color="auto"/>
              <w:bottom w:val="outset" w:sz="6" w:space="0" w:color="auto"/>
              <w:right w:val="outset" w:sz="6" w:space="0" w:color="auto"/>
            </w:tcBorders>
            <w:vAlign w:val="center"/>
            <w:hideMark/>
          </w:tcPr>
          <w:p w:rsidR="007518B6" w:rsidRPr="007518B6" w:rsidRDefault="007518B6" w:rsidP="007518B6">
            <w:pPr>
              <w:jc w:val="center"/>
              <w:rPr>
                <w:rFonts w:ascii="Times New Roman" w:hAnsi="Times New Roman" w:cs="Times New Roman"/>
                <w:sz w:val="28"/>
                <w:szCs w:val="28"/>
              </w:rPr>
            </w:pPr>
            <w:r w:rsidRPr="007518B6">
              <w:rPr>
                <w:rFonts w:ascii="Times New Roman" w:hAnsi="Times New Roman" w:cs="Times New Roman"/>
                <w:sz w:val="28"/>
                <w:szCs w:val="28"/>
              </w:rPr>
              <w:t>3. Дебиторская задолженность по векселям полученным</w:t>
            </w:r>
          </w:p>
        </w:tc>
        <w:tc>
          <w:tcPr>
            <w:tcW w:w="1700" w:type="pct"/>
            <w:tcBorders>
              <w:top w:val="outset" w:sz="6" w:space="0" w:color="auto"/>
              <w:left w:val="outset" w:sz="6" w:space="0" w:color="auto"/>
              <w:bottom w:val="outset" w:sz="6" w:space="0" w:color="auto"/>
              <w:right w:val="outset" w:sz="6" w:space="0" w:color="auto"/>
            </w:tcBorders>
            <w:vAlign w:val="center"/>
            <w:hideMark/>
          </w:tcPr>
          <w:p w:rsidR="007518B6" w:rsidRPr="007518B6" w:rsidRDefault="007518B6" w:rsidP="007518B6">
            <w:pPr>
              <w:jc w:val="center"/>
              <w:rPr>
                <w:rFonts w:ascii="Times New Roman" w:hAnsi="Times New Roman" w:cs="Times New Roman"/>
                <w:sz w:val="28"/>
                <w:szCs w:val="28"/>
              </w:rPr>
            </w:pPr>
          </w:p>
        </w:tc>
        <w:tc>
          <w:tcPr>
            <w:tcW w:w="1400" w:type="pct"/>
            <w:tcBorders>
              <w:top w:val="outset" w:sz="6" w:space="0" w:color="auto"/>
              <w:left w:val="outset" w:sz="6" w:space="0" w:color="auto"/>
              <w:bottom w:val="outset" w:sz="6" w:space="0" w:color="auto"/>
              <w:right w:val="outset" w:sz="6" w:space="0" w:color="auto"/>
            </w:tcBorders>
            <w:vAlign w:val="center"/>
            <w:hideMark/>
          </w:tcPr>
          <w:p w:rsidR="007518B6" w:rsidRPr="007518B6" w:rsidRDefault="007518B6" w:rsidP="007518B6">
            <w:pPr>
              <w:jc w:val="center"/>
              <w:rPr>
                <w:rFonts w:ascii="Times New Roman" w:hAnsi="Times New Roman" w:cs="Times New Roman"/>
                <w:sz w:val="28"/>
                <w:szCs w:val="28"/>
              </w:rPr>
            </w:pPr>
          </w:p>
        </w:tc>
      </w:tr>
      <w:tr w:rsidR="007518B6" w:rsidRPr="007518B6" w:rsidTr="007518B6">
        <w:trPr>
          <w:trHeight w:val="1406"/>
          <w:tblCellSpacing w:w="15" w:type="dxa"/>
        </w:trPr>
        <w:tc>
          <w:tcPr>
            <w:tcW w:w="1800" w:type="pct"/>
            <w:tcBorders>
              <w:top w:val="outset" w:sz="6" w:space="0" w:color="auto"/>
              <w:left w:val="outset" w:sz="6" w:space="0" w:color="auto"/>
              <w:bottom w:val="outset" w:sz="6" w:space="0" w:color="auto"/>
              <w:right w:val="outset" w:sz="6" w:space="0" w:color="auto"/>
            </w:tcBorders>
            <w:vAlign w:val="center"/>
            <w:hideMark/>
          </w:tcPr>
          <w:p w:rsidR="007518B6" w:rsidRPr="007518B6" w:rsidRDefault="007518B6" w:rsidP="007518B6">
            <w:pPr>
              <w:jc w:val="center"/>
              <w:rPr>
                <w:rFonts w:ascii="Times New Roman" w:hAnsi="Times New Roman" w:cs="Times New Roman"/>
                <w:sz w:val="28"/>
                <w:szCs w:val="28"/>
              </w:rPr>
            </w:pPr>
            <w:r w:rsidRPr="007518B6">
              <w:rPr>
                <w:rFonts w:ascii="Times New Roman" w:hAnsi="Times New Roman" w:cs="Times New Roman"/>
                <w:sz w:val="28"/>
                <w:szCs w:val="28"/>
              </w:rPr>
              <w:lastRenderedPageBreak/>
              <w:t>4. Дебиторская задолженность по расчетам с бюджетом</w:t>
            </w:r>
          </w:p>
        </w:tc>
        <w:tc>
          <w:tcPr>
            <w:tcW w:w="1700" w:type="pct"/>
            <w:tcBorders>
              <w:top w:val="outset" w:sz="6" w:space="0" w:color="auto"/>
              <w:left w:val="outset" w:sz="6" w:space="0" w:color="auto"/>
              <w:bottom w:val="outset" w:sz="6" w:space="0" w:color="auto"/>
              <w:right w:val="outset" w:sz="6" w:space="0" w:color="auto"/>
            </w:tcBorders>
            <w:vAlign w:val="center"/>
            <w:hideMark/>
          </w:tcPr>
          <w:p w:rsidR="007518B6" w:rsidRPr="007518B6" w:rsidRDefault="007518B6" w:rsidP="007518B6">
            <w:pPr>
              <w:jc w:val="center"/>
              <w:rPr>
                <w:rFonts w:ascii="Times New Roman" w:hAnsi="Times New Roman" w:cs="Times New Roman"/>
                <w:sz w:val="28"/>
                <w:szCs w:val="28"/>
              </w:rPr>
            </w:pPr>
            <w:r w:rsidRPr="007518B6">
              <w:rPr>
                <w:rFonts w:ascii="Times New Roman" w:hAnsi="Times New Roman" w:cs="Times New Roman"/>
                <w:sz w:val="28"/>
                <w:szCs w:val="28"/>
              </w:rPr>
              <w:t>3. Дебиторская задолженность, связанная с неплатежеспособностью контрагента</w:t>
            </w:r>
          </w:p>
        </w:tc>
        <w:tc>
          <w:tcPr>
            <w:tcW w:w="1400" w:type="pct"/>
            <w:tcBorders>
              <w:top w:val="outset" w:sz="6" w:space="0" w:color="auto"/>
              <w:left w:val="outset" w:sz="6" w:space="0" w:color="auto"/>
              <w:bottom w:val="outset" w:sz="6" w:space="0" w:color="auto"/>
              <w:right w:val="outset" w:sz="6" w:space="0" w:color="auto"/>
            </w:tcBorders>
            <w:vAlign w:val="center"/>
            <w:hideMark/>
          </w:tcPr>
          <w:p w:rsidR="007518B6" w:rsidRPr="007518B6" w:rsidRDefault="007518B6" w:rsidP="007518B6">
            <w:pPr>
              <w:jc w:val="center"/>
              <w:rPr>
                <w:rFonts w:ascii="Times New Roman" w:hAnsi="Times New Roman" w:cs="Times New Roman"/>
                <w:sz w:val="28"/>
                <w:szCs w:val="28"/>
              </w:rPr>
            </w:pPr>
            <w:r w:rsidRPr="007518B6">
              <w:rPr>
                <w:rFonts w:ascii="Times New Roman" w:hAnsi="Times New Roman" w:cs="Times New Roman"/>
                <w:sz w:val="28"/>
                <w:szCs w:val="28"/>
              </w:rPr>
              <w:t>3. Безнадежная дебиторская задолженность</w:t>
            </w:r>
          </w:p>
        </w:tc>
      </w:tr>
      <w:tr w:rsidR="007518B6" w:rsidRPr="007518B6" w:rsidTr="007518B6">
        <w:trPr>
          <w:trHeight w:val="717"/>
          <w:tblCellSpacing w:w="15" w:type="dxa"/>
        </w:trPr>
        <w:tc>
          <w:tcPr>
            <w:tcW w:w="1800" w:type="pct"/>
            <w:tcBorders>
              <w:top w:val="outset" w:sz="6" w:space="0" w:color="auto"/>
              <w:left w:val="outset" w:sz="6" w:space="0" w:color="auto"/>
              <w:bottom w:val="outset" w:sz="6" w:space="0" w:color="auto"/>
              <w:right w:val="outset" w:sz="6" w:space="0" w:color="auto"/>
            </w:tcBorders>
            <w:vAlign w:val="center"/>
            <w:hideMark/>
          </w:tcPr>
          <w:p w:rsidR="007518B6" w:rsidRPr="007518B6" w:rsidRDefault="007518B6" w:rsidP="007518B6">
            <w:pPr>
              <w:jc w:val="center"/>
              <w:rPr>
                <w:rFonts w:ascii="Times New Roman" w:hAnsi="Times New Roman" w:cs="Times New Roman"/>
                <w:sz w:val="28"/>
                <w:szCs w:val="28"/>
              </w:rPr>
            </w:pPr>
            <w:r w:rsidRPr="007518B6">
              <w:rPr>
                <w:rFonts w:ascii="Times New Roman" w:hAnsi="Times New Roman" w:cs="Times New Roman"/>
                <w:sz w:val="28"/>
                <w:szCs w:val="28"/>
              </w:rPr>
              <w:t>5. Прочая дебиторская задолженность</w:t>
            </w:r>
          </w:p>
        </w:tc>
        <w:tc>
          <w:tcPr>
            <w:tcW w:w="1700" w:type="pct"/>
            <w:tcBorders>
              <w:top w:val="outset" w:sz="6" w:space="0" w:color="auto"/>
              <w:left w:val="outset" w:sz="6" w:space="0" w:color="auto"/>
              <w:bottom w:val="outset" w:sz="6" w:space="0" w:color="auto"/>
              <w:right w:val="outset" w:sz="6" w:space="0" w:color="auto"/>
            </w:tcBorders>
            <w:vAlign w:val="center"/>
            <w:hideMark/>
          </w:tcPr>
          <w:p w:rsidR="007518B6" w:rsidRPr="007518B6" w:rsidRDefault="007518B6" w:rsidP="007518B6">
            <w:pPr>
              <w:jc w:val="center"/>
              <w:rPr>
                <w:rFonts w:ascii="Times New Roman" w:hAnsi="Times New Roman" w:cs="Times New Roman"/>
                <w:sz w:val="28"/>
                <w:szCs w:val="28"/>
              </w:rPr>
            </w:pPr>
          </w:p>
        </w:tc>
        <w:tc>
          <w:tcPr>
            <w:tcW w:w="1400" w:type="pct"/>
            <w:tcBorders>
              <w:top w:val="outset" w:sz="6" w:space="0" w:color="auto"/>
              <w:left w:val="outset" w:sz="6" w:space="0" w:color="auto"/>
              <w:bottom w:val="outset" w:sz="6" w:space="0" w:color="auto"/>
              <w:right w:val="outset" w:sz="6" w:space="0" w:color="auto"/>
            </w:tcBorders>
            <w:vAlign w:val="center"/>
            <w:hideMark/>
          </w:tcPr>
          <w:p w:rsidR="007518B6" w:rsidRPr="007518B6" w:rsidRDefault="007518B6" w:rsidP="007518B6">
            <w:pPr>
              <w:jc w:val="center"/>
              <w:rPr>
                <w:rFonts w:ascii="Times New Roman" w:hAnsi="Times New Roman" w:cs="Times New Roman"/>
                <w:sz w:val="28"/>
                <w:szCs w:val="28"/>
              </w:rPr>
            </w:pPr>
          </w:p>
        </w:tc>
      </w:tr>
    </w:tbl>
    <w:p w:rsidR="007518B6" w:rsidRDefault="007518B6" w:rsidP="00D87A27">
      <w:pPr>
        <w:spacing w:line="360" w:lineRule="auto"/>
        <w:jc w:val="both"/>
        <w:rPr>
          <w:rFonts w:ascii="Times New Roman" w:hAnsi="Times New Roman" w:cs="Times New Roman"/>
          <w:sz w:val="28"/>
          <w:szCs w:val="28"/>
        </w:rPr>
      </w:pPr>
    </w:p>
    <w:p w:rsidR="00D87A27" w:rsidRDefault="00D87A27" w:rsidP="00D87A27">
      <w:pPr>
        <w:spacing w:line="360" w:lineRule="auto"/>
        <w:jc w:val="both"/>
        <w:rPr>
          <w:rFonts w:ascii="Times New Roman" w:hAnsi="Times New Roman" w:cs="Times New Roman"/>
          <w:sz w:val="28"/>
          <w:szCs w:val="28"/>
        </w:rPr>
      </w:pPr>
      <w:r>
        <w:rPr>
          <w:rFonts w:ascii="Times New Roman" w:hAnsi="Times New Roman" w:cs="Times New Roman"/>
          <w:sz w:val="28"/>
          <w:szCs w:val="28"/>
        </w:rPr>
        <w:t>Из данной таблицы мы видим, что существует три основных направления оценки потребности в дебиторской задолженности: по объектам инвестирования в дебиторскую задолженность; по степени планирования и целям; по временному горизонту.</w:t>
      </w:r>
    </w:p>
    <w:p w:rsidR="00D87A27" w:rsidRDefault="00D87A27" w:rsidP="00D87A27">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Таким образом, любое предприятие или же организация не сможет обойтись без дебиторской задолженности. Ведь если предприятие пользуется заёмным капиталом, то избежать дебиторской задолженности просто невозможно. А без заёмного капитала любая организация хоть и уменьшает возможность банкротства, но зато происходит застой в усовершенствовании и развитии данного предприятия. Предприятие «Почта Банк» имеет дебиторскую задолженность в виде кредитных средств и средств клиентов, не являющихся кредитными организациями, таким </w:t>
      </w:r>
      <w:proofErr w:type="gramStart"/>
      <w:r>
        <w:rPr>
          <w:rFonts w:ascii="Times New Roman" w:hAnsi="Times New Roman" w:cs="Times New Roman"/>
          <w:sz w:val="28"/>
          <w:szCs w:val="28"/>
        </w:rPr>
        <w:t>образом</w:t>
      </w:r>
      <w:proofErr w:type="gramEnd"/>
      <w:r>
        <w:rPr>
          <w:rFonts w:ascii="Times New Roman" w:hAnsi="Times New Roman" w:cs="Times New Roman"/>
          <w:sz w:val="28"/>
          <w:szCs w:val="28"/>
        </w:rPr>
        <w:t xml:space="preserve"> увеличивая свои риски банкротства. Далее рассмотрим мероприятия по совершенствованию управления дебиторской задолженностью в организации «Почта Банк». </w:t>
      </w:r>
    </w:p>
    <w:p w:rsidR="007518B6" w:rsidRPr="007518B6" w:rsidRDefault="007518B6" w:rsidP="007518B6">
      <w:pPr>
        <w:spacing w:line="360" w:lineRule="auto"/>
        <w:jc w:val="both"/>
        <w:rPr>
          <w:rFonts w:ascii="Times New Roman" w:hAnsi="Times New Roman" w:cs="Times New Roman"/>
          <w:sz w:val="28"/>
          <w:szCs w:val="28"/>
        </w:rPr>
      </w:pPr>
    </w:p>
    <w:p w:rsidR="0011270A" w:rsidRPr="007518B6" w:rsidRDefault="0011270A" w:rsidP="007518B6">
      <w:pPr>
        <w:spacing w:line="360" w:lineRule="auto"/>
        <w:ind w:firstLine="709"/>
        <w:jc w:val="both"/>
        <w:rPr>
          <w:rFonts w:ascii="Times New Roman" w:hAnsi="Times New Roman" w:cs="Times New Roman"/>
          <w:sz w:val="28"/>
          <w:szCs w:val="28"/>
        </w:rPr>
      </w:pPr>
    </w:p>
    <w:p w:rsidR="007518B6" w:rsidRPr="0011270A" w:rsidRDefault="007518B6" w:rsidP="0011270A">
      <w:pPr>
        <w:spacing w:line="360" w:lineRule="auto"/>
        <w:ind w:firstLine="709"/>
        <w:jc w:val="both"/>
        <w:rPr>
          <w:rFonts w:ascii="Times New Roman" w:hAnsi="Times New Roman" w:cs="Times New Roman"/>
          <w:sz w:val="28"/>
          <w:szCs w:val="28"/>
        </w:rPr>
      </w:pPr>
    </w:p>
    <w:p w:rsidR="001533A6" w:rsidRDefault="001533A6" w:rsidP="00E348DC">
      <w:pPr>
        <w:spacing w:line="360" w:lineRule="auto"/>
        <w:rPr>
          <w:rFonts w:ascii="Times New Roman" w:hAnsi="Times New Roman"/>
          <w:sz w:val="28"/>
          <w:szCs w:val="28"/>
        </w:rPr>
      </w:pPr>
    </w:p>
    <w:p w:rsidR="00D356DC" w:rsidRDefault="00E348DC" w:rsidP="00012815">
      <w:pPr>
        <w:spacing w:line="360" w:lineRule="auto"/>
        <w:jc w:val="center"/>
        <w:rPr>
          <w:rFonts w:ascii="Arial" w:hAnsi="Arial" w:cs="Arial"/>
          <w:b/>
          <w:sz w:val="32"/>
          <w:szCs w:val="32"/>
        </w:rPr>
      </w:pPr>
      <w:r>
        <w:rPr>
          <w:rFonts w:ascii="Arial" w:hAnsi="Arial" w:cs="Arial"/>
          <w:b/>
          <w:sz w:val="32"/>
          <w:szCs w:val="32"/>
        </w:rPr>
        <w:lastRenderedPageBreak/>
        <w:t>3. Мероприятия по совершенствованию управления дебиторской задолженност</w:t>
      </w:r>
      <w:r w:rsidR="00AA5A00">
        <w:rPr>
          <w:rFonts w:ascii="Arial" w:hAnsi="Arial" w:cs="Arial"/>
          <w:b/>
          <w:sz w:val="32"/>
          <w:szCs w:val="32"/>
        </w:rPr>
        <w:t>и</w:t>
      </w:r>
      <w:r>
        <w:rPr>
          <w:rFonts w:ascii="Arial" w:hAnsi="Arial" w:cs="Arial"/>
          <w:b/>
          <w:sz w:val="32"/>
          <w:szCs w:val="32"/>
        </w:rPr>
        <w:t xml:space="preserve"> </w:t>
      </w:r>
      <w:proofErr w:type="gramStart"/>
      <w:r>
        <w:rPr>
          <w:rFonts w:ascii="Arial" w:hAnsi="Arial" w:cs="Arial"/>
          <w:b/>
          <w:sz w:val="32"/>
          <w:szCs w:val="32"/>
        </w:rPr>
        <w:t>в</w:t>
      </w:r>
      <w:proofErr w:type="gramEnd"/>
      <w:r>
        <w:rPr>
          <w:rFonts w:ascii="Arial" w:hAnsi="Arial" w:cs="Arial"/>
          <w:b/>
          <w:sz w:val="32"/>
          <w:szCs w:val="32"/>
        </w:rPr>
        <w:t xml:space="preserve"> «</w:t>
      </w:r>
      <w:proofErr w:type="gramStart"/>
      <w:r>
        <w:rPr>
          <w:rFonts w:ascii="Arial" w:hAnsi="Arial" w:cs="Arial"/>
          <w:b/>
          <w:sz w:val="32"/>
          <w:szCs w:val="32"/>
        </w:rPr>
        <w:t>Почта</w:t>
      </w:r>
      <w:proofErr w:type="gramEnd"/>
      <w:r>
        <w:rPr>
          <w:rFonts w:ascii="Arial" w:hAnsi="Arial" w:cs="Arial"/>
          <w:b/>
          <w:sz w:val="32"/>
          <w:szCs w:val="32"/>
        </w:rPr>
        <w:t xml:space="preserve"> Банк»</w:t>
      </w:r>
    </w:p>
    <w:p w:rsidR="00012815" w:rsidRPr="00012815" w:rsidRDefault="00012815" w:rsidP="00012815">
      <w:pPr>
        <w:spacing w:line="360" w:lineRule="auto"/>
        <w:jc w:val="center"/>
        <w:rPr>
          <w:rFonts w:ascii="Arial" w:hAnsi="Arial" w:cs="Arial"/>
          <w:b/>
          <w:sz w:val="32"/>
          <w:szCs w:val="32"/>
        </w:rPr>
      </w:pPr>
    </w:p>
    <w:p w:rsidR="00A369CC" w:rsidRDefault="00180904" w:rsidP="001476FE">
      <w:pPr>
        <w:spacing w:line="360" w:lineRule="auto"/>
        <w:ind w:firstLine="709"/>
        <w:jc w:val="both"/>
        <w:rPr>
          <w:rFonts w:ascii="Times New Roman" w:hAnsi="Times New Roman"/>
          <w:sz w:val="28"/>
          <w:szCs w:val="28"/>
        </w:rPr>
      </w:pPr>
      <w:r>
        <w:rPr>
          <w:rFonts w:ascii="Times New Roman" w:hAnsi="Times New Roman"/>
          <w:sz w:val="28"/>
          <w:szCs w:val="28"/>
        </w:rPr>
        <w:t xml:space="preserve">Почти каждое предприятие на сегодняшний день использует заёмный капитал, а значит и </w:t>
      </w:r>
      <w:r w:rsidR="00A262BE">
        <w:rPr>
          <w:rFonts w:ascii="Times New Roman" w:hAnsi="Times New Roman"/>
          <w:sz w:val="28"/>
          <w:szCs w:val="28"/>
        </w:rPr>
        <w:t>существует какая – то дебиторская задолженность, размеры которой у каждого предприятия определяются различными займами у других предприятий или физических лиц. Для того</w:t>
      </w:r>
      <w:proofErr w:type="gramStart"/>
      <w:r w:rsidR="00A262BE">
        <w:rPr>
          <w:rFonts w:ascii="Times New Roman" w:hAnsi="Times New Roman"/>
          <w:sz w:val="28"/>
          <w:szCs w:val="28"/>
        </w:rPr>
        <w:t>,</w:t>
      </w:r>
      <w:proofErr w:type="gramEnd"/>
      <w:r w:rsidR="00A262BE">
        <w:rPr>
          <w:rFonts w:ascii="Times New Roman" w:hAnsi="Times New Roman"/>
          <w:sz w:val="28"/>
          <w:szCs w:val="28"/>
        </w:rPr>
        <w:t xml:space="preserve"> чтобы дебиторская задолженность не являлась угрозой банкротства для организации «Почта Банк», рассмотрим ряд мероприятий по совершенствованию её управления. </w:t>
      </w:r>
    </w:p>
    <w:p w:rsidR="00A262BE" w:rsidRDefault="004F66C1" w:rsidP="001476FE">
      <w:pPr>
        <w:spacing w:line="360" w:lineRule="auto"/>
        <w:ind w:firstLine="709"/>
        <w:jc w:val="both"/>
        <w:rPr>
          <w:rFonts w:ascii="Times New Roman" w:hAnsi="Times New Roman"/>
          <w:sz w:val="28"/>
          <w:szCs w:val="28"/>
        </w:rPr>
      </w:pPr>
      <w:r>
        <w:rPr>
          <w:rFonts w:ascii="Times New Roman" w:hAnsi="Times New Roman"/>
          <w:sz w:val="28"/>
          <w:szCs w:val="28"/>
        </w:rPr>
        <w:t>Способом</w:t>
      </w:r>
      <w:r w:rsidR="00A262BE">
        <w:rPr>
          <w:rFonts w:ascii="Times New Roman" w:hAnsi="Times New Roman"/>
          <w:sz w:val="28"/>
          <w:szCs w:val="28"/>
        </w:rPr>
        <w:t xml:space="preserve"> снижения дебиторской задолженности организации «Почта Банк» может являться применение взаиморасчёта требований со своими клиентами. Данное мероприятие позволит сократить уровень дебиторской задолженности организации.</w:t>
      </w:r>
    </w:p>
    <w:p w:rsidR="00A262BE" w:rsidRDefault="00A262BE" w:rsidP="001476FE">
      <w:pPr>
        <w:spacing w:line="360" w:lineRule="auto"/>
        <w:ind w:firstLine="709"/>
        <w:jc w:val="both"/>
        <w:rPr>
          <w:rFonts w:ascii="Times New Roman" w:hAnsi="Times New Roman"/>
          <w:sz w:val="28"/>
          <w:szCs w:val="28"/>
        </w:rPr>
      </w:pPr>
      <w:r>
        <w:rPr>
          <w:rFonts w:ascii="Times New Roman" w:hAnsi="Times New Roman"/>
          <w:sz w:val="28"/>
          <w:szCs w:val="28"/>
        </w:rPr>
        <w:t xml:space="preserve">Просчитаем экономическую эффективность предложенного мероприятия и сделаем выводы. </w:t>
      </w:r>
    </w:p>
    <w:p w:rsidR="00E348DC" w:rsidRDefault="00A262BE" w:rsidP="00006FFD">
      <w:pPr>
        <w:spacing w:line="360" w:lineRule="auto"/>
        <w:ind w:firstLine="709"/>
        <w:jc w:val="both"/>
        <w:rPr>
          <w:rFonts w:ascii="Times New Roman" w:hAnsi="Times New Roman"/>
          <w:sz w:val="28"/>
          <w:szCs w:val="28"/>
        </w:rPr>
      </w:pPr>
      <w:r w:rsidRPr="00A262BE">
        <w:rPr>
          <w:rFonts w:ascii="Times New Roman" w:hAnsi="Times New Roman"/>
          <w:sz w:val="28"/>
          <w:szCs w:val="28"/>
        </w:rPr>
        <w:t>Для этого, предположим, что введение системы скидок, штрафов и примене</w:t>
      </w:r>
      <w:r w:rsidR="004F66C1">
        <w:rPr>
          <w:rFonts w:ascii="Times New Roman" w:hAnsi="Times New Roman"/>
          <w:sz w:val="28"/>
          <w:szCs w:val="28"/>
        </w:rPr>
        <w:t>ние взаиморасчётов произойдет в 2015 году, так что, например,</w:t>
      </w:r>
      <w:r w:rsidRPr="00A262BE">
        <w:rPr>
          <w:rFonts w:ascii="Times New Roman" w:hAnsi="Times New Roman"/>
          <w:sz w:val="28"/>
          <w:szCs w:val="28"/>
        </w:rPr>
        <w:t xml:space="preserve"> к концу года компании удалось снизить уровень просроченной задолженности по кредитам кредиты до 50%,</w:t>
      </w:r>
      <w:r w:rsidR="004F66C1">
        <w:rPr>
          <w:rFonts w:ascii="Times New Roman" w:hAnsi="Times New Roman"/>
          <w:sz w:val="28"/>
          <w:szCs w:val="28"/>
        </w:rPr>
        <w:t>так как добиться оплаты дебиторской задолженности клиентам окончательно довольно сложно</w:t>
      </w:r>
      <w:r w:rsidRPr="00A262BE">
        <w:rPr>
          <w:rFonts w:ascii="Times New Roman" w:hAnsi="Times New Roman"/>
          <w:sz w:val="28"/>
          <w:szCs w:val="28"/>
        </w:rPr>
        <w:t>.</w:t>
      </w:r>
      <w:r w:rsidR="004F66C1">
        <w:rPr>
          <w:rFonts w:ascii="Times New Roman" w:hAnsi="Times New Roman"/>
          <w:sz w:val="28"/>
          <w:szCs w:val="28"/>
        </w:rPr>
        <w:t xml:space="preserve"> Благодаря возврату точно в срок дебиторской задолженности следует уменьшить суммы краткосрочных займов на величину снижения просроченной дебиторской задолженности</w:t>
      </w:r>
      <w:r w:rsidRPr="00A262BE">
        <w:rPr>
          <w:rFonts w:ascii="Times New Roman" w:hAnsi="Times New Roman"/>
          <w:sz w:val="28"/>
          <w:szCs w:val="28"/>
        </w:rPr>
        <w:t>. Расчет, применение скидок и штрафов, а также сокращение процентных расходов по краткосрочным кредитам</w:t>
      </w:r>
      <w:r w:rsidR="004F66C1">
        <w:rPr>
          <w:rFonts w:ascii="Times New Roman" w:hAnsi="Times New Roman"/>
          <w:sz w:val="28"/>
          <w:szCs w:val="28"/>
        </w:rPr>
        <w:t xml:space="preserve"> приведёт к увеличению суммы чистой прибыли.</w:t>
      </w:r>
    </w:p>
    <w:p w:rsidR="00E348DC" w:rsidRDefault="00E348DC" w:rsidP="00012815">
      <w:pPr>
        <w:spacing w:line="360" w:lineRule="auto"/>
        <w:jc w:val="center"/>
        <w:rPr>
          <w:rFonts w:ascii="Arial" w:hAnsi="Arial" w:cs="Arial"/>
          <w:b/>
          <w:sz w:val="32"/>
          <w:szCs w:val="32"/>
        </w:rPr>
      </w:pPr>
    </w:p>
    <w:p w:rsidR="001476FE" w:rsidRDefault="00E348DC" w:rsidP="00012815">
      <w:pPr>
        <w:spacing w:line="360" w:lineRule="auto"/>
        <w:jc w:val="center"/>
        <w:rPr>
          <w:rFonts w:ascii="Arial" w:hAnsi="Arial" w:cs="Arial"/>
          <w:b/>
          <w:sz w:val="32"/>
          <w:szCs w:val="32"/>
        </w:rPr>
      </w:pPr>
      <w:r>
        <w:rPr>
          <w:rFonts w:ascii="Arial" w:hAnsi="Arial" w:cs="Arial"/>
          <w:b/>
          <w:sz w:val="32"/>
          <w:szCs w:val="32"/>
        </w:rPr>
        <w:lastRenderedPageBreak/>
        <w:t>Заключение</w:t>
      </w:r>
    </w:p>
    <w:p w:rsidR="00012815" w:rsidRPr="00012815" w:rsidRDefault="00012815" w:rsidP="00012815">
      <w:pPr>
        <w:spacing w:line="360" w:lineRule="auto"/>
        <w:jc w:val="center"/>
        <w:rPr>
          <w:rFonts w:ascii="Arial" w:hAnsi="Arial" w:cs="Arial"/>
          <w:b/>
          <w:sz w:val="32"/>
          <w:szCs w:val="32"/>
        </w:rPr>
      </w:pPr>
    </w:p>
    <w:p w:rsidR="00820B82" w:rsidRDefault="00820B82" w:rsidP="001476FE">
      <w:pPr>
        <w:spacing w:line="360" w:lineRule="auto"/>
        <w:ind w:firstLine="709"/>
        <w:jc w:val="both"/>
        <w:rPr>
          <w:rFonts w:ascii="Times New Roman" w:hAnsi="Times New Roman"/>
          <w:sz w:val="28"/>
          <w:szCs w:val="28"/>
        </w:rPr>
      </w:pPr>
      <w:r>
        <w:rPr>
          <w:rFonts w:ascii="Times New Roman" w:hAnsi="Times New Roman"/>
          <w:sz w:val="28"/>
          <w:szCs w:val="28"/>
        </w:rPr>
        <w:t xml:space="preserve">Дебиторская задолженность для  любого предприятия является той точкой, которая тормозит развитие предприятия и является сигналом к возможному банкротству и разорению. Для сокращения дебиторской задолженности необходимо продумывать и планировать мероприятия по её сокращению для дальнейшего стабильного развития компании. </w:t>
      </w:r>
    </w:p>
    <w:p w:rsidR="00820B82" w:rsidRDefault="00820B82" w:rsidP="001476FE">
      <w:pPr>
        <w:spacing w:line="360" w:lineRule="auto"/>
        <w:ind w:firstLine="709"/>
        <w:jc w:val="both"/>
        <w:rPr>
          <w:rFonts w:ascii="Times New Roman" w:hAnsi="Times New Roman"/>
          <w:sz w:val="28"/>
          <w:szCs w:val="28"/>
        </w:rPr>
      </w:pPr>
      <w:r>
        <w:rPr>
          <w:rFonts w:ascii="Times New Roman" w:hAnsi="Times New Roman"/>
          <w:sz w:val="28"/>
          <w:szCs w:val="28"/>
        </w:rPr>
        <w:t>Правильное и разумное управление дебиторской задолженностью имеет большое значение в современных условиях рыночной экономики для любого предприятия и организации, играет большую роль в эффективности хозяйственной деятельности. Платежеспособность фирмы во многом зависит от состояния данных расчётов, а также от этого зависит финансовое положение фирмы и ее инвестиционная привлекательность.</w:t>
      </w:r>
    </w:p>
    <w:p w:rsidR="001476FE" w:rsidRDefault="00820B82" w:rsidP="00820B82">
      <w:pPr>
        <w:spacing w:line="360" w:lineRule="auto"/>
        <w:ind w:firstLine="709"/>
        <w:jc w:val="both"/>
        <w:rPr>
          <w:rFonts w:ascii="Times New Roman" w:hAnsi="Times New Roman"/>
          <w:sz w:val="28"/>
          <w:szCs w:val="28"/>
        </w:rPr>
      </w:pPr>
      <w:r>
        <w:rPr>
          <w:rFonts w:ascii="Times New Roman" w:hAnsi="Times New Roman"/>
          <w:sz w:val="28"/>
          <w:szCs w:val="28"/>
        </w:rPr>
        <w:t xml:space="preserve">В ходе исследования раскрыто понятие дебиторской задолженности, выполнена главная цель исследования </w:t>
      </w:r>
      <w:r w:rsidR="00744430">
        <w:rPr>
          <w:rFonts w:ascii="Times New Roman" w:hAnsi="Times New Roman"/>
          <w:sz w:val="28"/>
          <w:szCs w:val="28"/>
        </w:rPr>
        <w:t>–</w:t>
      </w:r>
      <w:r>
        <w:rPr>
          <w:rFonts w:ascii="Times New Roman" w:hAnsi="Times New Roman"/>
          <w:sz w:val="28"/>
          <w:szCs w:val="28"/>
        </w:rPr>
        <w:t xml:space="preserve"> </w:t>
      </w:r>
      <w:r w:rsidR="00744430">
        <w:rPr>
          <w:rFonts w:ascii="Times New Roman" w:hAnsi="Times New Roman"/>
          <w:sz w:val="28"/>
          <w:szCs w:val="28"/>
        </w:rPr>
        <w:t xml:space="preserve">анализ управления дебиторской задолженностью предприятия «Почта Банк», а также выполнены все задачи, поставленные в начале исследования. </w:t>
      </w:r>
    </w:p>
    <w:p w:rsidR="00744430" w:rsidRPr="00744430" w:rsidRDefault="00744430" w:rsidP="00820B82">
      <w:pPr>
        <w:spacing w:line="360" w:lineRule="auto"/>
        <w:ind w:firstLine="709"/>
        <w:jc w:val="both"/>
        <w:rPr>
          <w:rFonts w:ascii="Times New Roman" w:hAnsi="Times New Roman"/>
          <w:sz w:val="28"/>
          <w:szCs w:val="28"/>
        </w:rPr>
      </w:pPr>
    </w:p>
    <w:p w:rsidR="00D6155D" w:rsidRDefault="000F1049" w:rsidP="00012815">
      <w:pPr>
        <w:spacing w:line="360" w:lineRule="auto"/>
        <w:jc w:val="center"/>
        <w:rPr>
          <w:rFonts w:ascii="Arial" w:hAnsi="Arial" w:cs="Arial"/>
          <w:b/>
          <w:sz w:val="32"/>
          <w:szCs w:val="32"/>
        </w:rPr>
      </w:pPr>
      <w:r>
        <w:br w:type="page"/>
      </w:r>
      <w:r w:rsidR="00E348DC">
        <w:rPr>
          <w:rFonts w:ascii="Arial" w:hAnsi="Arial" w:cs="Arial"/>
          <w:b/>
          <w:sz w:val="32"/>
          <w:szCs w:val="32"/>
        </w:rPr>
        <w:lastRenderedPageBreak/>
        <w:t>Библиографический список</w:t>
      </w:r>
    </w:p>
    <w:p w:rsidR="00012815" w:rsidRPr="00012815" w:rsidRDefault="00012815" w:rsidP="00012815">
      <w:pPr>
        <w:spacing w:line="360" w:lineRule="auto"/>
        <w:jc w:val="center"/>
        <w:rPr>
          <w:rFonts w:ascii="Arial" w:hAnsi="Arial" w:cs="Arial"/>
          <w:b/>
          <w:sz w:val="32"/>
          <w:szCs w:val="32"/>
        </w:rPr>
      </w:pPr>
    </w:p>
    <w:p w:rsidR="00F3785D" w:rsidRPr="00F3785D" w:rsidRDefault="00F3785D" w:rsidP="00F3785D">
      <w:pPr>
        <w:pStyle w:val="a7"/>
        <w:numPr>
          <w:ilvl w:val="0"/>
          <w:numId w:val="1"/>
        </w:numPr>
        <w:spacing w:line="360" w:lineRule="auto"/>
        <w:ind w:left="714" w:hanging="357"/>
        <w:jc w:val="both"/>
        <w:rPr>
          <w:rFonts w:ascii="Times New Roman" w:hAnsi="Times New Roman" w:cs="Times New Roman"/>
          <w:sz w:val="28"/>
          <w:szCs w:val="28"/>
        </w:rPr>
      </w:pPr>
      <w:r w:rsidRPr="00F3785D">
        <w:rPr>
          <w:rFonts w:ascii="Times New Roman" w:hAnsi="Times New Roman" w:cs="Times New Roman"/>
          <w:sz w:val="28"/>
          <w:szCs w:val="28"/>
        </w:rPr>
        <w:t>Гражданский кодекс РФ;</w:t>
      </w:r>
    </w:p>
    <w:p w:rsidR="00F3785D" w:rsidRPr="00F3785D" w:rsidRDefault="00F3785D" w:rsidP="00F3785D">
      <w:pPr>
        <w:pStyle w:val="a7"/>
        <w:numPr>
          <w:ilvl w:val="0"/>
          <w:numId w:val="1"/>
        </w:numPr>
        <w:spacing w:line="360" w:lineRule="auto"/>
        <w:ind w:left="714" w:hanging="357"/>
        <w:jc w:val="both"/>
        <w:rPr>
          <w:rFonts w:ascii="Times New Roman" w:hAnsi="Times New Roman" w:cs="Times New Roman"/>
          <w:sz w:val="28"/>
          <w:szCs w:val="28"/>
        </w:rPr>
      </w:pPr>
      <w:r w:rsidRPr="00F3785D">
        <w:rPr>
          <w:rFonts w:ascii="Times New Roman" w:hAnsi="Times New Roman" w:cs="Times New Roman"/>
          <w:sz w:val="28"/>
          <w:szCs w:val="28"/>
        </w:rPr>
        <w:t>Налоговый кодекс РФ;</w:t>
      </w:r>
    </w:p>
    <w:p w:rsidR="00F3785D" w:rsidRPr="00F3785D" w:rsidRDefault="00F3785D" w:rsidP="00F3785D">
      <w:pPr>
        <w:pStyle w:val="a7"/>
        <w:numPr>
          <w:ilvl w:val="0"/>
          <w:numId w:val="1"/>
        </w:numPr>
        <w:spacing w:line="360" w:lineRule="auto"/>
        <w:ind w:left="714" w:hanging="357"/>
        <w:jc w:val="both"/>
        <w:rPr>
          <w:rFonts w:ascii="Times New Roman" w:hAnsi="Times New Roman" w:cs="Times New Roman"/>
          <w:sz w:val="28"/>
          <w:szCs w:val="28"/>
        </w:rPr>
      </w:pPr>
      <w:proofErr w:type="spellStart"/>
      <w:r w:rsidRPr="00F3785D">
        <w:rPr>
          <w:rFonts w:ascii="Times New Roman" w:hAnsi="Times New Roman" w:cs="Times New Roman"/>
          <w:sz w:val="28"/>
          <w:szCs w:val="28"/>
        </w:rPr>
        <w:t>Басовский</w:t>
      </w:r>
      <w:proofErr w:type="spellEnd"/>
      <w:r w:rsidRPr="00F3785D">
        <w:rPr>
          <w:rFonts w:ascii="Times New Roman" w:hAnsi="Times New Roman" w:cs="Times New Roman"/>
          <w:sz w:val="28"/>
          <w:szCs w:val="28"/>
        </w:rPr>
        <w:t xml:space="preserve">, Л.Е. Финансовый менеджмент: учебник / Л.Е. </w:t>
      </w:r>
      <w:proofErr w:type="spellStart"/>
      <w:r w:rsidRPr="00F3785D">
        <w:rPr>
          <w:rFonts w:ascii="Times New Roman" w:hAnsi="Times New Roman" w:cs="Times New Roman"/>
          <w:sz w:val="28"/>
          <w:szCs w:val="28"/>
        </w:rPr>
        <w:t>Басовский</w:t>
      </w:r>
      <w:proofErr w:type="spellEnd"/>
      <w:r w:rsidRPr="00F3785D">
        <w:rPr>
          <w:rFonts w:ascii="Times New Roman" w:hAnsi="Times New Roman" w:cs="Times New Roman"/>
          <w:sz w:val="28"/>
          <w:szCs w:val="28"/>
        </w:rPr>
        <w:t xml:space="preserve">. – М.: ИНФРА-М, 2002 -239 </w:t>
      </w:r>
      <w:r w:rsidRPr="00F3785D">
        <w:rPr>
          <w:rFonts w:ascii="Times New Roman" w:hAnsi="Times New Roman" w:cs="Times New Roman"/>
          <w:sz w:val="28"/>
          <w:szCs w:val="28"/>
          <w:lang w:val="en-US"/>
        </w:rPr>
        <w:t>c</w:t>
      </w:r>
      <w:r w:rsidRPr="00F3785D">
        <w:rPr>
          <w:rFonts w:ascii="Times New Roman" w:hAnsi="Times New Roman" w:cs="Times New Roman"/>
          <w:sz w:val="28"/>
          <w:szCs w:val="28"/>
        </w:rPr>
        <w:t>. - (Высшее образование)</w:t>
      </w:r>
    </w:p>
    <w:p w:rsidR="00F3785D" w:rsidRPr="00F3785D" w:rsidRDefault="00F3785D" w:rsidP="00F3785D">
      <w:pPr>
        <w:pStyle w:val="a8"/>
        <w:numPr>
          <w:ilvl w:val="0"/>
          <w:numId w:val="1"/>
        </w:numPr>
        <w:spacing w:line="360" w:lineRule="auto"/>
        <w:ind w:left="714" w:hanging="357"/>
        <w:jc w:val="both"/>
        <w:rPr>
          <w:sz w:val="28"/>
          <w:szCs w:val="28"/>
        </w:rPr>
      </w:pPr>
      <w:r w:rsidRPr="00F3785D">
        <w:rPr>
          <w:sz w:val="28"/>
          <w:szCs w:val="28"/>
        </w:rPr>
        <w:t xml:space="preserve">Бланк, И.А. Основы </w:t>
      </w:r>
      <w:proofErr w:type="gramStart"/>
      <w:r w:rsidRPr="00F3785D">
        <w:rPr>
          <w:sz w:val="28"/>
          <w:szCs w:val="28"/>
        </w:rPr>
        <w:t>финансового</w:t>
      </w:r>
      <w:proofErr w:type="gramEnd"/>
      <w:r w:rsidRPr="00F3785D">
        <w:rPr>
          <w:sz w:val="28"/>
          <w:szCs w:val="28"/>
        </w:rPr>
        <w:t xml:space="preserve"> менеджмент / И.А. Бланк. – Киев.: Ника-Центр, 2002. – 720 </w:t>
      </w:r>
      <w:proofErr w:type="gramStart"/>
      <w:r w:rsidRPr="00F3785D">
        <w:rPr>
          <w:sz w:val="28"/>
          <w:szCs w:val="28"/>
        </w:rPr>
        <w:t>с</w:t>
      </w:r>
      <w:proofErr w:type="gramEnd"/>
      <w:r w:rsidRPr="00F3785D">
        <w:rPr>
          <w:sz w:val="28"/>
          <w:szCs w:val="28"/>
        </w:rPr>
        <w:t>.</w:t>
      </w:r>
    </w:p>
    <w:p w:rsidR="00F3785D" w:rsidRPr="00F3785D" w:rsidRDefault="00F3785D" w:rsidP="00F3785D">
      <w:pPr>
        <w:pStyle w:val="a8"/>
        <w:numPr>
          <w:ilvl w:val="0"/>
          <w:numId w:val="1"/>
        </w:numPr>
        <w:spacing w:line="360" w:lineRule="auto"/>
        <w:ind w:left="714" w:hanging="357"/>
        <w:jc w:val="both"/>
        <w:rPr>
          <w:sz w:val="28"/>
          <w:szCs w:val="28"/>
        </w:rPr>
      </w:pPr>
      <w:r w:rsidRPr="00F3785D">
        <w:rPr>
          <w:sz w:val="28"/>
          <w:szCs w:val="28"/>
        </w:rPr>
        <w:t xml:space="preserve">6. Бланк, И.А. Управление активами и капиталом предприятия / И.А. Бланк. - Киев: </w:t>
      </w:r>
      <w:proofErr w:type="spellStart"/>
      <w:r w:rsidRPr="00F3785D">
        <w:rPr>
          <w:sz w:val="28"/>
          <w:szCs w:val="28"/>
        </w:rPr>
        <w:t>Эльга</w:t>
      </w:r>
      <w:proofErr w:type="spellEnd"/>
      <w:r w:rsidRPr="00F3785D">
        <w:rPr>
          <w:sz w:val="28"/>
          <w:szCs w:val="28"/>
        </w:rPr>
        <w:t xml:space="preserve">: Ника-Центр, 2003. - 448 </w:t>
      </w:r>
      <w:proofErr w:type="gramStart"/>
      <w:r w:rsidRPr="00F3785D">
        <w:rPr>
          <w:sz w:val="28"/>
          <w:szCs w:val="28"/>
        </w:rPr>
        <w:t>с</w:t>
      </w:r>
      <w:proofErr w:type="gramEnd"/>
      <w:r w:rsidRPr="00F3785D">
        <w:rPr>
          <w:sz w:val="28"/>
          <w:szCs w:val="28"/>
        </w:rPr>
        <w:t>. - («</w:t>
      </w:r>
      <w:proofErr w:type="gramStart"/>
      <w:r w:rsidRPr="00F3785D">
        <w:rPr>
          <w:sz w:val="28"/>
          <w:szCs w:val="28"/>
        </w:rPr>
        <w:t>Энциклопедия</w:t>
      </w:r>
      <w:proofErr w:type="gramEnd"/>
      <w:r w:rsidRPr="00F3785D">
        <w:rPr>
          <w:sz w:val="28"/>
          <w:szCs w:val="28"/>
        </w:rPr>
        <w:t xml:space="preserve"> финансового менеджера»; Вып.2)</w:t>
      </w:r>
    </w:p>
    <w:p w:rsidR="00F3785D" w:rsidRPr="00F3785D" w:rsidRDefault="00F3785D" w:rsidP="00F3785D">
      <w:pPr>
        <w:pStyle w:val="a8"/>
        <w:numPr>
          <w:ilvl w:val="0"/>
          <w:numId w:val="1"/>
        </w:numPr>
        <w:spacing w:line="360" w:lineRule="auto"/>
        <w:ind w:left="714" w:hanging="357"/>
        <w:jc w:val="both"/>
        <w:rPr>
          <w:sz w:val="28"/>
          <w:szCs w:val="28"/>
        </w:rPr>
      </w:pPr>
      <w:proofErr w:type="spellStart"/>
      <w:r w:rsidRPr="00F3785D">
        <w:rPr>
          <w:sz w:val="28"/>
          <w:szCs w:val="28"/>
        </w:rPr>
        <w:t>Бригхэм</w:t>
      </w:r>
      <w:proofErr w:type="spellEnd"/>
      <w:r w:rsidRPr="00F3785D">
        <w:rPr>
          <w:sz w:val="28"/>
          <w:szCs w:val="28"/>
        </w:rPr>
        <w:t xml:space="preserve">, Ю. Финансовый менеджмент. Полный курс: в 2 т. Т.2 / Ю. </w:t>
      </w:r>
      <w:proofErr w:type="spellStart"/>
      <w:r w:rsidRPr="00F3785D">
        <w:rPr>
          <w:sz w:val="28"/>
          <w:szCs w:val="28"/>
        </w:rPr>
        <w:t>Бригхэм</w:t>
      </w:r>
      <w:proofErr w:type="spellEnd"/>
      <w:r w:rsidRPr="00F3785D">
        <w:rPr>
          <w:sz w:val="28"/>
          <w:szCs w:val="28"/>
        </w:rPr>
        <w:t xml:space="preserve">, Л. </w:t>
      </w:r>
      <w:proofErr w:type="spellStart"/>
      <w:r w:rsidRPr="00F3785D">
        <w:rPr>
          <w:sz w:val="28"/>
          <w:szCs w:val="28"/>
        </w:rPr>
        <w:t>Гапенски</w:t>
      </w:r>
      <w:proofErr w:type="spellEnd"/>
      <w:r w:rsidRPr="00F3785D">
        <w:rPr>
          <w:sz w:val="28"/>
          <w:szCs w:val="28"/>
        </w:rPr>
        <w:t xml:space="preserve">; под ред. В.В. Ковалева. – СПб.: Экономическая школа, 1999. – 497 </w:t>
      </w:r>
      <w:proofErr w:type="gramStart"/>
      <w:r w:rsidRPr="00F3785D">
        <w:rPr>
          <w:sz w:val="28"/>
          <w:szCs w:val="28"/>
        </w:rPr>
        <w:t>с</w:t>
      </w:r>
      <w:proofErr w:type="gramEnd"/>
      <w:r w:rsidRPr="00F3785D">
        <w:rPr>
          <w:sz w:val="28"/>
          <w:szCs w:val="28"/>
        </w:rPr>
        <w:t>.</w:t>
      </w:r>
    </w:p>
    <w:p w:rsidR="00F3785D" w:rsidRPr="00F3785D" w:rsidRDefault="00F3785D" w:rsidP="00F3785D">
      <w:pPr>
        <w:pStyle w:val="a8"/>
        <w:numPr>
          <w:ilvl w:val="0"/>
          <w:numId w:val="1"/>
        </w:numPr>
        <w:spacing w:line="360" w:lineRule="auto"/>
        <w:ind w:left="714" w:hanging="357"/>
        <w:jc w:val="both"/>
        <w:rPr>
          <w:sz w:val="28"/>
          <w:szCs w:val="28"/>
        </w:rPr>
      </w:pPr>
      <w:r w:rsidRPr="00F3785D">
        <w:rPr>
          <w:sz w:val="28"/>
          <w:szCs w:val="28"/>
        </w:rPr>
        <w:t xml:space="preserve"> Ван Х. Основы финансового менеджмента / Джеймс К. Ван Хорн, Джон М. </w:t>
      </w:r>
      <w:proofErr w:type="spellStart"/>
      <w:r w:rsidRPr="00F3785D">
        <w:rPr>
          <w:sz w:val="28"/>
          <w:szCs w:val="28"/>
        </w:rPr>
        <w:t>Вахович</w:t>
      </w:r>
      <w:proofErr w:type="spellEnd"/>
      <w:r w:rsidRPr="00F3785D">
        <w:rPr>
          <w:sz w:val="28"/>
          <w:szCs w:val="28"/>
        </w:rPr>
        <w:t xml:space="preserve"> (мл.); пер. с англ. Э.В. </w:t>
      </w:r>
      <w:proofErr w:type="spellStart"/>
      <w:r w:rsidRPr="00F3785D">
        <w:rPr>
          <w:sz w:val="28"/>
          <w:szCs w:val="28"/>
        </w:rPr>
        <w:t>Кондуковой</w:t>
      </w:r>
      <w:proofErr w:type="spellEnd"/>
      <w:r w:rsidRPr="00F3785D">
        <w:rPr>
          <w:sz w:val="28"/>
          <w:szCs w:val="28"/>
        </w:rPr>
        <w:t xml:space="preserve"> [и др.]. - 11. изд. - М.: Вильямс, 2001. - 988 </w:t>
      </w:r>
      <w:proofErr w:type="gramStart"/>
      <w:r w:rsidRPr="00F3785D">
        <w:rPr>
          <w:sz w:val="28"/>
          <w:szCs w:val="28"/>
        </w:rPr>
        <w:t>с</w:t>
      </w:r>
      <w:proofErr w:type="gramEnd"/>
      <w:r w:rsidRPr="00F3785D">
        <w:rPr>
          <w:sz w:val="28"/>
          <w:szCs w:val="28"/>
        </w:rPr>
        <w:t>.</w:t>
      </w:r>
    </w:p>
    <w:p w:rsidR="00F3785D" w:rsidRPr="00F3785D" w:rsidRDefault="00F3785D" w:rsidP="00F3785D">
      <w:pPr>
        <w:pStyle w:val="a8"/>
        <w:numPr>
          <w:ilvl w:val="0"/>
          <w:numId w:val="1"/>
        </w:numPr>
        <w:spacing w:line="360" w:lineRule="auto"/>
        <w:ind w:left="714" w:hanging="357"/>
        <w:jc w:val="both"/>
        <w:rPr>
          <w:sz w:val="28"/>
          <w:szCs w:val="28"/>
        </w:rPr>
      </w:pPr>
      <w:r w:rsidRPr="00F3785D">
        <w:rPr>
          <w:sz w:val="28"/>
          <w:szCs w:val="28"/>
        </w:rPr>
        <w:t xml:space="preserve"> Гиляровская, Л.Т. Анализ и оценка финансовой устойчивости коммерческой организации / Л.Т. Гиляровская, А.А. </w:t>
      </w:r>
      <w:proofErr w:type="spellStart"/>
      <w:r w:rsidRPr="00F3785D">
        <w:rPr>
          <w:sz w:val="28"/>
          <w:szCs w:val="28"/>
        </w:rPr>
        <w:t>Вехорева</w:t>
      </w:r>
      <w:proofErr w:type="spellEnd"/>
      <w:r w:rsidRPr="00F3785D">
        <w:rPr>
          <w:sz w:val="28"/>
          <w:szCs w:val="28"/>
        </w:rPr>
        <w:t xml:space="preserve">. – СПб.: Питер, 2003. – 256 </w:t>
      </w:r>
      <w:proofErr w:type="gramStart"/>
      <w:r w:rsidRPr="00F3785D">
        <w:rPr>
          <w:sz w:val="28"/>
          <w:szCs w:val="28"/>
        </w:rPr>
        <w:t>с</w:t>
      </w:r>
      <w:proofErr w:type="gramEnd"/>
      <w:r w:rsidRPr="00F3785D">
        <w:rPr>
          <w:sz w:val="28"/>
          <w:szCs w:val="28"/>
        </w:rPr>
        <w:t>.</w:t>
      </w:r>
    </w:p>
    <w:p w:rsidR="00F3785D" w:rsidRPr="00F3785D" w:rsidRDefault="00F3785D" w:rsidP="00F3785D">
      <w:pPr>
        <w:pStyle w:val="a8"/>
        <w:numPr>
          <w:ilvl w:val="0"/>
          <w:numId w:val="1"/>
        </w:numPr>
        <w:spacing w:line="360" w:lineRule="auto"/>
        <w:ind w:left="714" w:hanging="357"/>
        <w:jc w:val="both"/>
        <w:rPr>
          <w:sz w:val="28"/>
          <w:szCs w:val="28"/>
        </w:rPr>
      </w:pPr>
      <w:r w:rsidRPr="00F3785D">
        <w:rPr>
          <w:sz w:val="28"/>
          <w:szCs w:val="28"/>
        </w:rPr>
        <w:t xml:space="preserve"> Григорьева, Е.М. Финансы корпораций: учеб</w:t>
      </w:r>
      <w:proofErr w:type="gramStart"/>
      <w:r w:rsidRPr="00F3785D">
        <w:rPr>
          <w:sz w:val="28"/>
          <w:szCs w:val="28"/>
        </w:rPr>
        <w:t>.</w:t>
      </w:r>
      <w:proofErr w:type="gramEnd"/>
      <w:r w:rsidRPr="00F3785D">
        <w:rPr>
          <w:sz w:val="28"/>
          <w:szCs w:val="28"/>
        </w:rPr>
        <w:t xml:space="preserve"> </w:t>
      </w:r>
      <w:proofErr w:type="gramStart"/>
      <w:r w:rsidRPr="00F3785D">
        <w:rPr>
          <w:sz w:val="28"/>
          <w:szCs w:val="28"/>
        </w:rPr>
        <w:t>п</w:t>
      </w:r>
      <w:proofErr w:type="gramEnd"/>
      <w:r w:rsidRPr="00F3785D">
        <w:rPr>
          <w:sz w:val="28"/>
          <w:szCs w:val="28"/>
        </w:rPr>
        <w:t xml:space="preserve">особие для студентов, обучающихся по специальности «Финансы и кредит», «Бухгалтерский учет, анализ и аудит» / Е. М. Григорьева, Е. Г. </w:t>
      </w:r>
      <w:proofErr w:type="spellStart"/>
      <w:r w:rsidRPr="00F3785D">
        <w:rPr>
          <w:sz w:val="28"/>
          <w:szCs w:val="28"/>
        </w:rPr>
        <w:t>Перепечкина</w:t>
      </w:r>
      <w:proofErr w:type="spellEnd"/>
      <w:r w:rsidRPr="00F3785D">
        <w:rPr>
          <w:sz w:val="28"/>
          <w:szCs w:val="28"/>
        </w:rPr>
        <w:t xml:space="preserve">. - М.: Финансы и статистика, 2006. – 285 </w:t>
      </w:r>
      <w:proofErr w:type="gramStart"/>
      <w:r w:rsidRPr="00F3785D">
        <w:rPr>
          <w:sz w:val="28"/>
          <w:szCs w:val="28"/>
        </w:rPr>
        <w:t>с</w:t>
      </w:r>
      <w:proofErr w:type="gramEnd"/>
      <w:r w:rsidRPr="00F3785D">
        <w:rPr>
          <w:sz w:val="28"/>
          <w:szCs w:val="28"/>
        </w:rPr>
        <w:t>. - (</w:t>
      </w:r>
      <w:proofErr w:type="gramStart"/>
      <w:r w:rsidRPr="00F3785D">
        <w:rPr>
          <w:sz w:val="28"/>
          <w:szCs w:val="28"/>
        </w:rPr>
        <w:t>Серия</w:t>
      </w:r>
      <w:proofErr w:type="gramEnd"/>
      <w:r w:rsidRPr="00F3785D">
        <w:rPr>
          <w:sz w:val="28"/>
          <w:szCs w:val="28"/>
        </w:rPr>
        <w:t xml:space="preserve"> Финансы и налоги)</w:t>
      </w:r>
    </w:p>
    <w:p w:rsidR="00F3785D" w:rsidRPr="00F3785D" w:rsidRDefault="00F3785D" w:rsidP="00F3785D">
      <w:pPr>
        <w:pStyle w:val="a8"/>
        <w:numPr>
          <w:ilvl w:val="0"/>
          <w:numId w:val="1"/>
        </w:numPr>
        <w:spacing w:line="360" w:lineRule="auto"/>
        <w:ind w:left="714" w:hanging="357"/>
        <w:jc w:val="both"/>
        <w:rPr>
          <w:sz w:val="28"/>
          <w:szCs w:val="28"/>
        </w:rPr>
      </w:pPr>
      <w:r w:rsidRPr="00F3785D">
        <w:rPr>
          <w:sz w:val="28"/>
          <w:szCs w:val="28"/>
        </w:rPr>
        <w:t xml:space="preserve"> </w:t>
      </w:r>
      <w:proofErr w:type="spellStart"/>
      <w:r w:rsidRPr="00F3785D">
        <w:rPr>
          <w:sz w:val="28"/>
          <w:szCs w:val="28"/>
        </w:rPr>
        <w:t>Дранко</w:t>
      </w:r>
      <w:proofErr w:type="spellEnd"/>
      <w:r w:rsidRPr="00F3785D">
        <w:rPr>
          <w:sz w:val="28"/>
          <w:szCs w:val="28"/>
        </w:rPr>
        <w:t>, О.И. Финансовый менеджмент: технологии упр. финансами предприятия: учеб</w:t>
      </w:r>
      <w:proofErr w:type="gramStart"/>
      <w:r w:rsidRPr="00F3785D">
        <w:rPr>
          <w:sz w:val="28"/>
          <w:szCs w:val="28"/>
        </w:rPr>
        <w:t>.</w:t>
      </w:r>
      <w:proofErr w:type="gramEnd"/>
      <w:r w:rsidRPr="00F3785D">
        <w:rPr>
          <w:sz w:val="28"/>
          <w:szCs w:val="28"/>
        </w:rPr>
        <w:t xml:space="preserve"> </w:t>
      </w:r>
      <w:proofErr w:type="gramStart"/>
      <w:r w:rsidRPr="00F3785D">
        <w:rPr>
          <w:sz w:val="28"/>
          <w:szCs w:val="28"/>
        </w:rPr>
        <w:t>п</w:t>
      </w:r>
      <w:proofErr w:type="gramEnd"/>
      <w:r w:rsidRPr="00F3785D">
        <w:rPr>
          <w:sz w:val="28"/>
          <w:szCs w:val="28"/>
        </w:rPr>
        <w:t xml:space="preserve">особие для студентов вузов, обучающихся по специальностям 060400 (Финансы и кредит), 061100 (Менеджмент </w:t>
      </w:r>
      <w:r w:rsidRPr="00F3785D">
        <w:rPr>
          <w:sz w:val="28"/>
          <w:szCs w:val="28"/>
        </w:rPr>
        <w:lastRenderedPageBreak/>
        <w:t xml:space="preserve">орг.), 060800 (Экономика и упр. на предприятии (по отраслям)) / О. И. </w:t>
      </w:r>
      <w:proofErr w:type="spellStart"/>
      <w:r w:rsidRPr="00F3785D">
        <w:rPr>
          <w:sz w:val="28"/>
          <w:szCs w:val="28"/>
        </w:rPr>
        <w:t>Дранко</w:t>
      </w:r>
      <w:proofErr w:type="spellEnd"/>
      <w:r w:rsidRPr="00F3785D">
        <w:rPr>
          <w:sz w:val="28"/>
          <w:szCs w:val="28"/>
        </w:rPr>
        <w:t xml:space="preserve">. - </w:t>
      </w:r>
      <w:proofErr w:type="gramStart"/>
      <w:r w:rsidRPr="00F3785D">
        <w:rPr>
          <w:sz w:val="28"/>
          <w:szCs w:val="28"/>
        </w:rPr>
        <w:t>М.: ЮНИТИ-ДАНА, 2004. - 351 с. - (Профессиональный учебник:</w:t>
      </w:r>
      <w:proofErr w:type="gramEnd"/>
      <w:r w:rsidRPr="00F3785D">
        <w:rPr>
          <w:sz w:val="28"/>
          <w:szCs w:val="28"/>
        </w:rPr>
        <w:t xml:space="preserve"> </w:t>
      </w:r>
      <w:proofErr w:type="gramStart"/>
      <w:r w:rsidRPr="00F3785D">
        <w:rPr>
          <w:sz w:val="28"/>
          <w:szCs w:val="28"/>
        </w:rPr>
        <w:t>Финансы)</w:t>
      </w:r>
      <w:proofErr w:type="gramEnd"/>
    </w:p>
    <w:p w:rsidR="00F3785D" w:rsidRPr="00F3785D" w:rsidRDefault="00F3785D" w:rsidP="00F3785D">
      <w:pPr>
        <w:pStyle w:val="a8"/>
        <w:numPr>
          <w:ilvl w:val="0"/>
          <w:numId w:val="1"/>
        </w:numPr>
        <w:spacing w:line="360" w:lineRule="auto"/>
        <w:ind w:left="714" w:hanging="357"/>
        <w:jc w:val="both"/>
        <w:rPr>
          <w:sz w:val="28"/>
          <w:szCs w:val="28"/>
        </w:rPr>
      </w:pPr>
      <w:r w:rsidRPr="00F3785D">
        <w:rPr>
          <w:sz w:val="28"/>
          <w:szCs w:val="28"/>
        </w:rPr>
        <w:t xml:space="preserve"> </w:t>
      </w:r>
      <w:proofErr w:type="spellStart"/>
      <w:r w:rsidRPr="00F3785D">
        <w:rPr>
          <w:sz w:val="28"/>
          <w:szCs w:val="28"/>
        </w:rPr>
        <w:t>Ермасова</w:t>
      </w:r>
      <w:proofErr w:type="spellEnd"/>
      <w:r w:rsidRPr="00F3785D">
        <w:rPr>
          <w:sz w:val="28"/>
          <w:szCs w:val="28"/>
        </w:rPr>
        <w:t xml:space="preserve">, Н.Б. Финансовый менеджмент: конспект лекций / Н.Б. </w:t>
      </w:r>
      <w:proofErr w:type="spellStart"/>
      <w:r w:rsidRPr="00F3785D">
        <w:rPr>
          <w:sz w:val="28"/>
          <w:szCs w:val="28"/>
        </w:rPr>
        <w:t>Ермасова</w:t>
      </w:r>
      <w:proofErr w:type="spellEnd"/>
      <w:r w:rsidRPr="00F3785D">
        <w:rPr>
          <w:sz w:val="28"/>
          <w:szCs w:val="28"/>
        </w:rPr>
        <w:t xml:space="preserve">. - 2-е изд., </w:t>
      </w:r>
      <w:proofErr w:type="spellStart"/>
      <w:r w:rsidRPr="00F3785D">
        <w:rPr>
          <w:sz w:val="28"/>
          <w:szCs w:val="28"/>
        </w:rPr>
        <w:t>перераб</w:t>
      </w:r>
      <w:proofErr w:type="spellEnd"/>
      <w:r w:rsidRPr="00F3785D">
        <w:rPr>
          <w:sz w:val="28"/>
          <w:szCs w:val="28"/>
        </w:rPr>
        <w:t xml:space="preserve">. и доп. - М.: </w:t>
      </w:r>
      <w:proofErr w:type="spellStart"/>
      <w:r w:rsidRPr="00F3785D">
        <w:rPr>
          <w:sz w:val="28"/>
          <w:szCs w:val="28"/>
        </w:rPr>
        <w:t>Юрайт</w:t>
      </w:r>
      <w:proofErr w:type="spellEnd"/>
      <w:r w:rsidRPr="00F3785D">
        <w:rPr>
          <w:sz w:val="28"/>
          <w:szCs w:val="28"/>
        </w:rPr>
        <w:t xml:space="preserve">: </w:t>
      </w:r>
      <w:proofErr w:type="spellStart"/>
      <w:r w:rsidRPr="00F3785D">
        <w:rPr>
          <w:sz w:val="28"/>
          <w:szCs w:val="28"/>
        </w:rPr>
        <w:t>Высш</w:t>
      </w:r>
      <w:proofErr w:type="spellEnd"/>
      <w:r w:rsidRPr="00F3785D">
        <w:rPr>
          <w:sz w:val="28"/>
          <w:szCs w:val="28"/>
        </w:rPr>
        <w:t xml:space="preserve">. образование, 2009. – 166 </w:t>
      </w:r>
      <w:proofErr w:type="gramStart"/>
      <w:r w:rsidRPr="00F3785D">
        <w:rPr>
          <w:sz w:val="28"/>
          <w:szCs w:val="28"/>
        </w:rPr>
        <w:t>с</w:t>
      </w:r>
      <w:proofErr w:type="gramEnd"/>
      <w:r w:rsidRPr="00F3785D">
        <w:rPr>
          <w:sz w:val="28"/>
          <w:szCs w:val="28"/>
        </w:rPr>
        <w:t>.</w:t>
      </w:r>
    </w:p>
    <w:p w:rsidR="00F3785D" w:rsidRPr="00F3785D" w:rsidRDefault="00F3785D" w:rsidP="00F3785D">
      <w:pPr>
        <w:pStyle w:val="a8"/>
        <w:numPr>
          <w:ilvl w:val="0"/>
          <w:numId w:val="1"/>
        </w:numPr>
        <w:spacing w:line="360" w:lineRule="auto"/>
        <w:ind w:left="714" w:hanging="357"/>
        <w:jc w:val="both"/>
        <w:rPr>
          <w:sz w:val="28"/>
          <w:szCs w:val="28"/>
        </w:rPr>
      </w:pPr>
      <w:r w:rsidRPr="00F3785D">
        <w:rPr>
          <w:sz w:val="28"/>
          <w:szCs w:val="28"/>
        </w:rPr>
        <w:t xml:space="preserve">Ефимова, О.В. Финансовый анализ. – 4-е изд., </w:t>
      </w:r>
      <w:proofErr w:type="spellStart"/>
      <w:r w:rsidRPr="00F3785D">
        <w:rPr>
          <w:sz w:val="28"/>
          <w:szCs w:val="28"/>
        </w:rPr>
        <w:t>перераб</w:t>
      </w:r>
      <w:proofErr w:type="spellEnd"/>
      <w:r w:rsidRPr="00F3785D">
        <w:rPr>
          <w:sz w:val="28"/>
          <w:szCs w:val="28"/>
        </w:rPr>
        <w:t xml:space="preserve">. и доп. / О.В. Ефимова – М.: Изд-во «Бухгалтерский учет», 2002. – 528 </w:t>
      </w:r>
      <w:proofErr w:type="gramStart"/>
      <w:r w:rsidRPr="00F3785D">
        <w:rPr>
          <w:sz w:val="28"/>
          <w:szCs w:val="28"/>
        </w:rPr>
        <w:t>с</w:t>
      </w:r>
      <w:proofErr w:type="gramEnd"/>
      <w:r w:rsidRPr="00F3785D">
        <w:rPr>
          <w:sz w:val="28"/>
          <w:szCs w:val="28"/>
        </w:rPr>
        <w:t>.</w:t>
      </w:r>
    </w:p>
    <w:p w:rsidR="00F3785D" w:rsidRPr="00F3785D" w:rsidRDefault="00F3785D" w:rsidP="00F3785D">
      <w:pPr>
        <w:pStyle w:val="a8"/>
        <w:numPr>
          <w:ilvl w:val="0"/>
          <w:numId w:val="1"/>
        </w:numPr>
        <w:spacing w:line="360" w:lineRule="auto"/>
        <w:ind w:left="714" w:hanging="357"/>
        <w:jc w:val="both"/>
        <w:rPr>
          <w:sz w:val="28"/>
          <w:szCs w:val="28"/>
        </w:rPr>
      </w:pPr>
      <w:r w:rsidRPr="00F3785D">
        <w:rPr>
          <w:sz w:val="28"/>
          <w:szCs w:val="28"/>
        </w:rPr>
        <w:t>Карасева, И.М. Финансовый менеджмент: учеб</w:t>
      </w:r>
      <w:proofErr w:type="gramStart"/>
      <w:r w:rsidRPr="00F3785D">
        <w:rPr>
          <w:sz w:val="28"/>
          <w:szCs w:val="28"/>
        </w:rPr>
        <w:t>.</w:t>
      </w:r>
      <w:proofErr w:type="gramEnd"/>
      <w:r w:rsidRPr="00F3785D">
        <w:rPr>
          <w:sz w:val="28"/>
          <w:szCs w:val="28"/>
        </w:rPr>
        <w:t xml:space="preserve"> </w:t>
      </w:r>
      <w:proofErr w:type="gramStart"/>
      <w:r w:rsidRPr="00F3785D">
        <w:rPr>
          <w:sz w:val="28"/>
          <w:szCs w:val="28"/>
        </w:rPr>
        <w:t>п</w:t>
      </w:r>
      <w:proofErr w:type="gramEnd"/>
      <w:r w:rsidRPr="00F3785D">
        <w:rPr>
          <w:sz w:val="28"/>
          <w:szCs w:val="28"/>
        </w:rPr>
        <w:t xml:space="preserve">особие по специализации «Менеджмент орг.» / И.М. Карасева, М.А. Ревякина; под ред. Ю.П. </w:t>
      </w:r>
      <w:proofErr w:type="spellStart"/>
      <w:r w:rsidRPr="00F3785D">
        <w:rPr>
          <w:sz w:val="28"/>
          <w:szCs w:val="28"/>
        </w:rPr>
        <w:t>Анискина</w:t>
      </w:r>
      <w:proofErr w:type="spellEnd"/>
      <w:r w:rsidRPr="00F3785D">
        <w:rPr>
          <w:sz w:val="28"/>
          <w:szCs w:val="28"/>
        </w:rPr>
        <w:t xml:space="preserve">. – М.: ОМЕГА-Л, 2006. – 335 </w:t>
      </w:r>
      <w:proofErr w:type="gramStart"/>
      <w:r w:rsidRPr="00F3785D">
        <w:rPr>
          <w:sz w:val="28"/>
          <w:szCs w:val="28"/>
        </w:rPr>
        <w:t>с</w:t>
      </w:r>
      <w:proofErr w:type="gramEnd"/>
      <w:r w:rsidRPr="00F3785D">
        <w:rPr>
          <w:sz w:val="28"/>
          <w:szCs w:val="28"/>
        </w:rPr>
        <w:t>.</w:t>
      </w:r>
    </w:p>
    <w:p w:rsidR="00F3785D" w:rsidRPr="00F3785D" w:rsidRDefault="00F3785D" w:rsidP="00F3785D">
      <w:pPr>
        <w:pStyle w:val="a8"/>
        <w:numPr>
          <w:ilvl w:val="0"/>
          <w:numId w:val="1"/>
        </w:numPr>
        <w:spacing w:line="360" w:lineRule="auto"/>
        <w:ind w:left="714" w:hanging="357"/>
        <w:jc w:val="both"/>
        <w:rPr>
          <w:sz w:val="28"/>
          <w:szCs w:val="28"/>
        </w:rPr>
      </w:pPr>
      <w:proofErr w:type="spellStart"/>
      <w:r w:rsidRPr="00F3785D">
        <w:rPr>
          <w:sz w:val="28"/>
          <w:szCs w:val="28"/>
        </w:rPr>
        <w:t>Каратуев</w:t>
      </w:r>
      <w:proofErr w:type="spellEnd"/>
      <w:r w:rsidRPr="00F3785D">
        <w:rPr>
          <w:sz w:val="28"/>
          <w:szCs w:val="28"/>
        </w:rPr>
        <w:t xml:space="preserve">, А.Г. Финансовый менеджмент: </w:t>
      </w:r>
      <w:proofErr w:type="spellStart"/>
      <w:r w:rsidRPr="00F3785D">
        <w:rPr>
          <w:sz w:val="28"/>
          <w:szCs w:val="28"/>
        </w:rPr>
        <w:t>учеб</w:t>
      </w:r>
      <w:proofErr w:type="gramStart"/>
      <w:r w:rsidRPr="00F3785D">
        <w:rPr>
          <w:sz w:val="28"/>
          <w:szCs w:val="28"/>
        </w:rPr>
        <w:t>.-</w:t>
      </w:r>
      <w:proofErr w:type="gramEnd"/>
      <w:r w:rsidRPr="00F3785D">
        <w:rPr>
          <w:sz w:val="28"/>
          <w:szCs w:val="28"/>
        </w:rPr>
        <w:t>справ</w:t>
      </w:r>
      <w:proofErr w:type="spellEnd"/>
      <w:r w:rsidRPr="00F3785D">
        <w:rPr>
          <w:sz w:val="28"/>
          <w:szCs w:val="28"/>
        </w:rPr>
        <w:t xml:space="preserve">. пособие / А.Г. </w:t>
      </w:r>
      <w:proofErr w:type="spellStart"/>
      <w:r w:rsidRPr="00F3785D">
        <w:rPr>
          <w:sz w:val="28"/>
          <w:szCs w:val="28"/>
        </w:rPr>
        <w:t>Каратуев</w:t>
      </w:r>
      <w:proofErr w:type="spellEnd"/>
      <w:r w:rsidRPr="00F3785D">
        <w:rPr>
          <w:sz w:val="28"/>
          <w:szCs w:val="28"/>
        </w:rPr>
        <w:t xml:space="preserve">. - М.: </w:t>
      </w:r>
      <w:proofErr w:type="spellStart"/>
      <w:r w:rsidRPr="00F3785D">
        <w:rPr>
          <w:sz w:val="28"/>
          <w:szCs w:val="28"/>
        </w:rPr>
        <w:t>ФБК-пресс</w:t>
      </w:r>
      <w:proofErr w:type="spellEnd"/>
      <w:r w:rsidRPr="00F3785D">
        <w:rPr>
          <w:sz w:val="28"/>
          <w:szCs w:val="28"/>
        </w:rPr>
        <w:t>, 2001. – 494 с.</w:t>
      </w:r>
    </w:p>
    <w:p w:rsidR="00F3785D" w:rsidRPr="00F3785D" w:rsidRDefault="00F3785D" w:rsidP="00F3785D">
      <w:pPr>
        <w:pStyle w:val="a8"/>
        <w:numPr>
          <w:ilvl w:val="0"/>
          <w:numId w:val="1"/>
        </w:numPr>
        <w:spacing w:line="360" w:lineRule="auto"/>
        <w:ind w:left="714" w:hanging="357"/>
        <w:jc w:val="both"/>
        <w:rPr>
          <w:sz w:val="28"/>
          <w:szCs w:val="28"/>
        </w:rPr>
      </w:pPr>
      <w:r w:rsidRPr="00F3785D">
        <w:rPr>
          <w:sz w:val="28"/>
          <w:szCs w:val="28"/>
        </w:rPr>
        <w:t xml:space="preserve">Ковалев, В.В. Учет, анализ и финансовый менеджмент: </w:t>
      </w:r>
      <w:proofErr w:type="spellStart"/>
      <w:r w:rsidRPr="00F3785D">
        <w:rPr>
          <w:sz w:val="28"/>
          <w:szCs w:val="28"/>
        </w:rPr>
        <w:t>учеб</w:t>
      </w:r>
      <w:proofErr w:type="gramStart"/>
      <w:r w:rsidRPr="00F3785D">
        <w:rPr>
          <w:sz w:val="28"/>
          <w:szCs w:val="28"/>
        </w:rPr>
        <w:t>.-</w:t>
      </w:r>
      <w:proofErr w:type="gramEnd"/>
      <w:r w:rsidRPr="00F3785D">
        <w:rPr>
          <w:sz w:val="28"/>
          <w:szCs w:val="28"/>
        </w:rPr>
        <w:t>метод</w:t>
      </w:r>
      <w:proofErr w:type="spellEnd"/>
      <w:r w:rsidRPr="00F3785D">
        <w:rPr>
          <w:sz w:val="28"/>
          <w:szCs w:val="28"/>
        </w:rPr>
        <w:t xml:space="preserve">. пособие / В. В. Ковалев, Вит. В. Ковалев. - М.: Финансы и статистика , 2006. – 686 </w:t>
      </w:r>
      <w:proofErr w:type="gramStart"/>
      <w:r w:rsidRPr="00F3785D">
        <w:rPr>
          <w:sz w:val="28"/>
          <w:szCs w:val="28"/>
        </w:rPr>
        <w:t>с</w:t>
      </w:r>
      <w:proofErr w:type="gramEnd"/>
      <w:r w:rsidRPr="00F3785D">
        <w:rPr>
          <w:sz w:val="28"/>
          <w:szCs w:val="28"/>
        </w:rPr>
        <w:t>.</w:t>
      </w:r>
    </w:p>
    <w:p w:rsidR="00F3785D" w:rsidRPr="00F3785D" w:rsidRDefault="00F3785D" w:rsidP="00F3785D">
      <w:pPr>
        <w:pStyle w:val="a8"/>
        <w:numPr>
          <w:ilvl w:val="0"/>
          <w:numId w:val="1"/>
        </w:numPr>
        <w:spacing w:line="360" w:lineRule="auto"/>
        <w:ind w:left="714" w:hanging="357"/>
        <w:jc w:val="both"/>
        <w:rPr>
          <w:sz w:val="28"/>
          <w:szCs w:val="28"/>
        </w:rPr>
      </w:pPr>
      <w:r w:rsidRPr="00F3785D">
        <w:rPr>
          <w:sz w:val="28"/>
          <w:szCs w:val="28"/>
        </w:rPr>
        <w:t xml:space="preserve">Ковалев, В.В. Финансовый анализ: методы и процедуры / В.В. Ковалев. - М.: Финансы и статистика, 2006. - 559 </w:t>
      </w:r>
      <w:proofErr w:type="gramStart"/>
      <w:r w:rsidRPr="00F3785D">
        <w:rPr>
          <w:sz w:val="28"/>
          <w:szCs w:val="28"/>
        </w:rPr>
        <w:t>с</w:t>
      </w:r>
      <w:proofErr w:type="gramEnd"/>
      <w:r w:rsidRPr="00F3785D">
        <w:rPr>
          <w:sz w:val="28"/>
          <w:szCs w:val="28"/>
        </w:rPr>
        <w:t>.</w:t>
      </w:r>
    </w:p>
    <w:p w:rsidR="00F3785D" w:rsidRPr="00F3785D" w:rsidRDefault="00F3785D" w:rsidP="00F3785D">
      <w:pPr>
        <w:pStyle w:val="a8"/>
        <w:numPr>
          <w:ilvl w:val="0"/>
          <w:numId w:val="1"/>
        </w:numPr>
        <w:spacing w:line="360" w:lineRule="auto"/>
        <w:ind w:left="714" w:hanging="357"/>
        <w:jc w:val="both"/>
        <w:rPr>
          <w:sz w:val="28"/>
          <w:szCs w:val="28"/>
        </w:rPr>
      </w:pPr>
      <w:r w:rsidRPr="00F3785D">
        <w:rPr>
          <w:sz w:val="28"/>
          <w:szCs w:val="28"/>
        </w:rPr>
        <w:t xml:space="preserve">Ковалев, В.В. Финансовый менеджмент: теория и практика / В.В. Ковалев. - М.: ТК </w:t>
      </w:r>
      <w:proofErr w:type="spellStart"/>
      <w:r w:rsidRPr="00F3785D">
        <w:rPr>
          <w:sz w:val="28"/>
          <w:szCs w:val="28"/>
        </w:rPr>
        <w:t>Велби</w:t>
      </w:r>
      <w:proofErr w:type="spellEnd"/>
      <w:r w:rsidRPr="00F3785D">
        <w:rPr>
          <w:sz w:val="28"/>
          <w:szCs w:val="28"/>
        </w:rPr>
        <w:t xml:space="preserve">, Изд-во Проспект, 2006. - 1016 </w:t>
      </w:r>
      <w:proofErr w:type="gramStart"/>
      <w:r w:rsidRPr="00F3785D">
        <w:rPr>
          <w:sz w:val="28"/>
          <w:szCs w:val="28"/>
        </w:rPr>
        <w:t>с</w:t>
      </w:r>
      <w:proofErr w:type="gramEnd"/>
      <w:r w:rsidRPr="00F3785D">
        <w:rPr>
          <w:sz w:val="28"/>
          <w:szCs w:val="28"/>
        </w:rPr>
        <w:t>.</w:t>
      </w:r>
    </w:p>
    <w:p w:rsidR="00F3785D" w:rsidRPr="00F3785D" w:rsidRDefault="00F3785D" w:rsidP="00F3785D">
      <w:pPr>
        <w:pStyle w:val="a8"/>
        <w:numPr>
          <w:ilvl w:val="0"/>
          <w:numId w:val="1"/>
        </w:numPr>
        <w:spacing w:line="360" w:lineRule="auto"/>
        <w:ind w:left="714" w:hanging="357"/>
        <w:jc w:val="both"/>
        <w:rPr>
          <w:sz w:val="28"/>
          <w:szCs w:val="28"/>
        </w:rPr>
      </w:pPr>
      <w:proofErr w:type="spellStart"/>
      <w:r w:rsidRPr="00F3785D">
        <w:rPr>
          <w:sz w:val="28"/>
          <w:szCs w:val="28"/>
        </w:rPr>
        <w:t>Крейнина</w:t>
      </w:r>
      <w:proofErr w:type="spellEnd"/>
      <w:r w:rsidRPr="00F3785D">
        <w:rPr>
          <w:sz w:val="28"/>
          <w:szCs w:val="28"/>
        </w:rPr>
        <w:t xml:space="preserve"> М.Н. Управление движением дебиторской и кредиторской задолженности предприятия // Финансовый менеджмент, 2001. - №3</w:t>
      </w:r>
    </w:p>
    <w:p w:rsidR="00F3785D" w:rsidRPr="00F3785D" w:rsidRDefault="00F3785D" w:rsidP="00F3785D">
      <w:pPr>
        <w:pStyle w:val="a8"/>
        <w:numPr>
          <w:ilvl w:val="0"/>
          <w:numId w:val="1"/>
        </w:numPr>
        <w:spacing w:line="360" w:lineRule="auto"/>
        <w:ind w:left="714" w:hanging="357"/>
        <w:jc w:val="both"/>
        <w:rPr>
          <w:sz w:val="28"/>
          <w:szCs w:val="28"/>
        </w:rPr>
      </w:pPr>
      <w:r w:rsidRPr="00F3785D">
        <w:rPr>
          <w:sz w:val="28"/>
          <w:szCs w:val="28"/>
        </w:rPr>
        <w:t xml:space="preserve">Кудина, М.В. Финансовый менеджмент: учебное пособие для студентов учреждений среднего профессионального образования, обучающихся по группе специальностей 0600 «Экономика и управление» / М. В. Кудина. - </w:t>
      </w:r>
      <w:proofErr w:type="spellStart"/>
      <w:r w:rsidRPr="00F3785D">
        <w:rPr>
          <w:sz w:val="28"/>
          <w:szCs w:val="28"/>
        </w:rPr>
        <w:t>М.:Форум</w:t>
      </w:r>
      <w:proofErr w:type="spellEnd"/>
      <w:r w:rsidRPr="00F3785D">
        <w:rPr>
          <w:sz w:val="28"/>
          <w:szCs w:val="28"/>
        </w:rPr>
        <w:t>: ИНФРА-М, 2008. - 255 с. - (Профессиональное образование)</w:t>
      </w:r>
    </w:p>
    <w:p w:rsidR="00F3785D" w:rsidRPr="00F3785D" w:rsidRDefault="00F3785D" w:rsidP="00F3785D">
      <w:pPr>
        <w:pStyle w:val="a8"/>
        <w:numPr>
          <w:ilvl w:val="0"/>
          <w:numId w:val="1"/>
        </w:numPr>
        <w:spacing w:line="360" w:lineRule="auto"/>
        <w:ind w:left="714" w:hanging="357"/>
        <w:jc w:val="both"/>
        <w:rPr>
          <w:sz w:val="28"/>
          <w:szCs w:val="28"/>
        </w:rPr>
      </w:pPr>
      <w:r w:rsidRPr="00F3785D">
        <w:rPr>
          <w:sz w:val="28"/>
          <w:szCs w:val="28"/>
        </w:rPr>
        <w:t xml:space="preserve">Лисицына, Е.В. Образовательный курс финансового управляющего / Е.В. </w:t>
      </w:r>
      <w:proofErr w:type="spellStart"/>
      <w:r w:rsidRPr="00F3785D">
        <w:rPr>
          <w:sz w:val="28"/>
          <w:szCs w:val="28"/>
        </w:rPr>
        <w:t>Лисицина</w:t>
      </w:r>
      <w:proofErr w:type="spellEnd"/>
      <w:r w:rsidRPr="00F3785D">
        <w:rPr>
          <w:sz w:val="28"/>
          <w:szCs w:val="28"/>
        </w:rPr>
        <w:t xml:space="preserve"> // Финансовый менеджмент, 2005. - №1</w:t>
      </w:r>
    </w:p>
    <w:p w:rsidR="00F3785D" w:rsidRPr="00F3785D" w:rsidRDefault="00F3785D" w:rsidP="00F3785D">
      <w:pPr>
        <w:pStyle w:val="a8"/>
        <w:numPr>
          <w:ilvl w:val="0"/>
          <w:numId w:val="1"/>
        </w:numPr>
        <w:spacing w:line="360" w:lineRule="auto"/>
        <w:ind w:left="714" w:hanging="357"/>
        <w:jc w:val="both"/>
        <w:rPr>
          <w:sz w:val="28"/>
          <w:szCs w:val="28"/>
        </w:rPr>
      </w:pPr>
      <w:proofErr w:type="spellStart"/>
      <w:r w:rsidRPr="00F3785D">
        <w:rPr>
          <w:sz w:val="28"/>
          <w:szCs w:val="28"/>
        </w:rPr>
        <w:lastRenderedPageBreak/>
        <w:t>Мицек</w:t>
      </w:r>
      <w:proofErr w:type="spellEnd"/>
      <w:r w:rsidRPr="00F3785D">
        <w:rPr>
          <w:sz w:val="28"/>
          <w:szCs w:val="28"/>
        </w:rPr>
        <w:t xml:space="preserve">, С.А. Краткосрочная финансовая политика предприятия: учебное пособие / С.А. </w:t>
      </w:r>
      <w:proofErr w:type="spellStart"/>
      <w:r w:rsidRPr="00F3785D">
        <w:rPr>
          <w:sz w:val="28"/>
          <w:szCs w:val="28"/>
        </w:rPr>
        <w:t>Мицек</w:t>
      </w:r>
      <w:proofErr w:type="spellEnd"/>
      <w:r w:rsidRPr="00F3785D">
        <w:rPr>
          <w:sz w:val="28"/>
          <w:szCs w:val="28"/>
        </w:rPr>
        <w:t>. – М.: КНОРУС, 2007. – 248 с.</w:t>
      </w:r>
    </w:p>
    <w:p w:rsidR="00F3785D" w:rsidRPr="00F3785D" w:rsidRDefault="00F3785D" w:rsidP="00F3785D">
      <w:pPr>
        <w:pStyle w:val="a8"/>
        <w:numPr>
          <w:ilvl w:val="0"/>
          <w:numId w:val="1"/>
        </w:numPr>
        <w:spacing w:line="360" w:lineRule="auto"/>
        <w:ind w:left="714" w:hanging="357"/>
        <w:jc w:val="both"/>
        <w:rPr>
          <w:sz w:val="28"/>
          <w:szCs w:val="28"/>
        </w:rPr>
      </w:pPr>
      <w:r w:rsidRPr="00F3785D">
        <w:rPr>
          <w:sz w:val="28"/>
          <w:szCs w:val="28"/>
        </w:rPr>
        <w:t xml:space="preserve"> </w:t>
      </w:r>
      <w:proofErr w:type="spellStart"/>
      <w:r w:rsidRPr="00F3785D">
        <w:rPr>
          <w:sz w:val="28"/>
          <w:szCs w:val="28"/>
        </w:rPr>
        <w:t>Покаместов</w:t>
      </w:r>
      <w:proofErr w:type="spellEnd"/>
      <w:r w:rsidRPr="00F3785D">
        <w:rPr>
          <w:sz w:val="28"/>
          <w:szCs w:val="28"/>
        </w:rPr>
        <w:t xml:space="preserve">, И.Е. Факторинг - комплексное решение для роста Вашего бизнеса / И.Е. </w:t>
      </w:r>
      <w:proofErr w:type="spellStart"/>
      <w:r w:rsidRPr="00F3785D">
        <w:rPr>
          <w:sz w:val="28"/>
          <w:szCs w:val="28"/>
        </w:rPr>
        <w:t>Покаместов</w:t>
      </w:r>
      <w:proofErr w:type="spellEnd"/>
      <w:r w:rsidRPr="00F3785D">
        <w:rPr>
          <w:sz w:val="28"/>
          <w:szCs w:val="28"/>
        </w:rPr>
        <w:t xml:space="preserve"> // Финансовый менеджмент. – 2001 г. - №2</w:t>
      </w:r>
    </w:p>
    <w:p w:rsidR="00F3785D" w:rsidRPr="00F3785D" w:rsidRDefault="00F3785D" w:rsidP="00F3785D">
      <w:pPr>
        <w:pStyle w:val="a8"/>
        <w:numPr>
          <w:ilvl w:val="0"/>
          <w:numId w:val="1"/>
        </w:numPr>
        <w:spacing w:line="360" w:lineRule="auto"/>
        <w:ind w:left="714" w:hanging="357"/>
        <w:jc w:val="both"/>
        <w:rPr>
          <w:sz w:val="28"/>
          <w:szCs w:val="28"/>
        </w:rPr>
      </w:pPr>
      <w:r w:rsidRPr="00F3785D">
        <w:rPr>
          <w:sz w:val="28"/>
          <w:szCs w:val="28"/>
        </w:rPr>
        <w:t xml:space="preserve"> Пятов, М.Л. Управление обязательства организации / М.Л. Пятов. – М.: Финансы и статистика, 2004. – 256 </w:t>
      </w:r>
      <w:proofErr w:type="gramStart"/>
      <w:r w:rsidRPr="00F3785D">
        <w:rPr>
          <w:sz w:val="28"/>
          <w:szCs w:val="28"/>
        </w:rPr>
        <w:t>с</w:t>
      </w:r>
      <w:proofErr w:type="gramEnd"/>
      <w:r w:rsidRPr="00F3785D">
        <w:rPr>
          <w:sz w:val="28"/>
          <w:szCs w:val="28"/>
        </w:rPr>
        <w:t>.</w:t>
      </w:r>
    </w:p>
    <w:p w:rsidR="00F3785D" w:rsidRPr="00F3785D" w:rsidRDefault="00F3785D" w:rsidP="00F3785D">
      <w:pPr>
        <w:pStyle w:val="a8"/>
        <w:numPr>
          <w:ilvl w:val="0"/>
          <w:numId w:val="1"/>
        </w:numPr>
        <w:spacing w:line="360" w:lineRule="auto"/>
        <w:ind w:left="714" w:hanging="357"/>
        <w:jc w:val="both"/>
        <w:rPr>
          <w:sz w:val="28"/>
          <w:szCs w:val="28"/>
        </w:rPr>
      </w:pPr>
      <w:r w:rsidRPr="00F3785D">
        <w:rPr>
          <w:sz w:val="28"/>
          <w:szCs w:val="28"/>
        </w:rPr>
        <w:t xml:space="preserve">Хромов, М.Ю. </w:t>
      </w:r>
      <w:proofErr w:type="spellStart"/>
      <w:r w:rsidRPr="00F3785D">
        <w:rPr>
          <w:sz w:val="28"/>
          <w:szCs w:val="28"/>
        </w:rPr>
        <w:t>Дебиторка</w:t>
      </w:r>
      <w:proofErr w:type="spellEnd"/>
      <w:r w:rsidRPr="00F3785D">
        <w:rPr>
          <w:sz w:val="28"/>
          <w:szCs w:val="28"/>
        </w:rPr>
        <w:t xml:space="preserve">. Возврат, управление, факторинг / М.Ю. Хромов. – СПб.: Питер, 2008. – 205 </w:t>
      </w:r>
      <w:proofErr w:type="gramStart"/>
      <w:r w:rsidRPr="00F3785D">
        <w:rPr>
          <w:sz w:val="28"/>
          <w:szCs w:val="28"/>
        </w:rPr>
        <w:t>с</w:t>
      </w:r>
      <w:proofErr w:type="gramEnd"/>
      <w:r w:rsidRPr="00F3785D">
        <w:rPr>
          <w:sz w:val="28"/>
          <w:szCs w:val="28"/>
        </w:rPr>
        <w:t>.</w:t>
      </w:r>
    </w:p>
    <w:p w:rsidR="00F3785D" w:rsidRPr="00F3785D" w:rsidRDefault="00F3785D" w:rsidP="00F3785D">
      <w:pPr>
        <w:pStyle w:val="a8"/>
        <w:numPr>
          <w:ilvl w:val="0"/>
          <w:numId w:val="1"/>
        </w:numPr>
        <w:spacing w:line="360" w:lineRule="auto"/>
        <w:ind w:left="714" w:hanging="357"/>
        <w:jc w:val="both"/>
        <w:rPr>
          <w:sz w:val="28"/>
          <w:szCs w:val="28"/>
        </w:rPr>
      </w:pPr>
      <w:r w:rsidRPr="00F3785D">
        <w:rPr>
          <w:sz w:val="28"/>
          <w:szCs w:val="28"/>
        </w:rPr>
        <w:t xml:space="preserve"> Экономический анализ активов организации: учебник / Д.А. </w:t>
      </w:r>
      <w:proofErr w:type="spellStart"/>
      <w:r w:rsidRPr="00F3785D">
        <w:rPr>
          <w:sz w:val="28"/>
          <w:szCs w:val="28"/>
        </w:rPr>
        <w:t>Ендовицкий</w:t>
      </w:r>
      <w:proofErr w:type="spellEnd"/>
      <w:r w:rsidRPr="00F3785D">
        <w:rPr>
          <w:sz w:val="28"/>
          <w:szCs w:val="28"/>
        </w:rPr>
        <w:t xml:space="preserve">, А.Н. </w:t>
      </w:r>
      <w:proofErr w:type="spellStart"/>
      <w:r w:rsidRPr="00F3785D">
        <w:rPr>
          <w:sz w:val="28"/>
          <w:szCs w:val="28"/>
        </w:rPr>
        <w:t>Исаенко</w:t>
      </w:r>
      <w:proofErr w:type="spellEnd"/>
      <w:r w:rsidRPr="00F3785D">
        <w:rPr>
          <w:sz w:val="28"/>
          <w:szCs w:val="28"/>
        </w:rPr>
        <w:t xml:space="preserve">, В.А. Лубков [и др.]; под ред. Д.А. </w:t>
      </w:r>
      <w:proofErr w:type="spellStart"/>
      <w:r w:rsidRPr="00F3785D">
        <w:rPr>
          <w:sz w:val="28"/>
          <w:szCs w:val="28"/>
        </w:rPr>
        <w:t>Ендовицкого</w:t>
      </w:r>
      <w:proofErr w:type="spellEnd"/>
      <w:r w:rsidRPr="00F3785D">
        <w:rPr>
          <w:sz w:val="28"/>
          <w:szCs w:val="28"/>
        </w:rPr>
        <w:t xml:space="preserve">. - М.: </w:t>
      </w:r>
      <w:proofErr w:type="spellStart"/>
      <w:r w:rsidRPr="00F3785D">
        <w:rPr>
          <w:sz w:val="28"/>
          <w:szCs w:val="28"/>
        </w:rPr>
        <w:t>Эксмо</w:t>
      </w:r>
      <w:proofErr w:type="spellEnd"/>
      <w:r w:rsidRPr="00F3785D">
        <w:rPr>
          <w:sz w:val="28"/>
          <w:szCs w:val="28"/>
        </w:rPr>
        <w:t>, 2009. - 606 с. - (Полный курс МВА)</w:t>
      </w:r>
      <w:r>
        <w:rPr>
          <w:sz w:val="28"/>
          <w:szCs w:val="28"/>
        </w:rPr>
        <w:t xml:space="preserve">. </w:t>
      </w:r>
    </w:p>
    <w:p w:rsidR="00F3785D" w:rsidRDefault="00F3785D" w:rsidP="00F3785D">
      <w:pPr>
        <w:pStyle w:val="a7"/>
        <w:jc w:val="both"/>
      </w:pPr>
    </w:p>
    <w:p w:rsidR="00F3785D" w:rsidRDefault="00F3785D"/>
    <w:sectPr w:rsidR="00F3785D" w:rsidSect="00012815">
      <w:footerReference w:type="default" r:id="rId8"/>
      <w:pgSz w:w="11906" w:h="16838"/>
      <w:pgMar w:top="1134" w:right="1134"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0873" w:rsidRDefault="00240873" w:rsidP="00E5301E">
      <w:pPr>
        <w:spacing w:after="0" w:line="240" w:lineRule="auto"/>
      </w:pPr>
      <w:r>
        <w:separator/>
      </w:r>
    </w:p>
  </w:endnote>
  <w:endnote w:type="continuationSeparator" w:id="0">
    <w:p w:rsidR="00240873" w:rsidRDefault="00240873" w:rsidP="00E530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26987"/>
      <w:docPartObj>
        <w:docPartGallery w:val="Page Numbers (Bottom of Page)"/>
        <w:docPartUnique/>
      </w:docPartObj>
    </w:sdtPr>
    <w:sdtContent>
      <w:p w:rsidR="00820B82" w:rsidRDefault="00EB389A">
        <w:pPr>
          <w:pStyle w:val="a5"/>
          <w:jc w:val="center"/>
        </w:pPr>
        <w:r w:rsidRPr="00BD0C40">
          <w:rPr>
            <w:rFonts w:ascii="Times New Roman" w:hAnsi="Times New Roman" w:cs="Times New Roman"/>
            <w:sz w:val="24"/>
            <w:szCs w:val="24"/>
          </w:rPr>
          <w:fldChar w:fldCharType="begin"/>
        </w:r>
        <w:r w:rsidR="00820B82" w:rsidRPr="00BD0C40">
          <w:rPr>
            <w:rFonts w:ascii="Times New Roman" w:hAnsi="Times New Roman" w:cs="Times New Roman"/>
            <w:sz w:val="24"/>
            <w:szCs w:val="24"/>
          </w:rPr>
          <w:instrText xml:space="preserve"> PAGE   \* MERGEFORMAT </w:instrText>
        </w:r>
        <w:r w:rsidRPr="00BD0C40">
          <w:rPr>
            <w:rFonts w:ascii="Times New Roman" w:hAnsi="Times New Roman" w:cs="Times New Roman"/>
            <w:sz w:val="24"/>
            <w:szCs w:val="24"/>
          </w:rPr>
          <w:fldChar w:fldCharType="separate"/>
        </w:r>
        <w:r w:rsidR="00AA5A00">
          <w:rPr>
            <w:rFonts w:ascii="Times New Roman" w:hAnsi="Times New Roman" w:cs="Times New Roman"/>
            <w:noProof/>
            <w:sz w:val="24"/>
            <w:szCs w:val="24"/>
          </w:rPr>
          <w:t>24</w:t>
        </w:r>
        <w:r w:rsidRPr="00BD0C40">
          <w:rPr>
            <w:rFonts w:ascii="Times New Roman" w:hAnsi="Times New Roman" w:cs="Times New Roman"/>
            <w:sz w:val="24"/>
            <w:szCs w:val="24"/>
          </w:rPr>
          <w:fldChar w:fldCharType="end"/>
        </w:r>
      </w:p>
    </w:sdtContent>
  </w:sdt>
  <w:p w:rsidR="00820B82" w:rsidRDefault="00820B8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0873" w:rsidRDefault="00240873" w:rsidP="00E5301E">
      <w:pPr>
        <w:spacing w:after="0" w:line="240" w:lineRule="auto"/>
      </w:pPr>
      <w:r>
        <w:separator/>
      </w:r>
    </w:p>
  </w:footnote>
  <w:footnote w:type="continuationSeparator" w:id="0">
    <w:p w:rsidR="00240873" w:rsidRDefault="00240873" w:rsidP="00E5301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0C4657"/>
    <w:multiLevelType w:val="hybridMultilevel"/>
    <w:tmpl w:val="7C3ED0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D7642B"/>
    <w:rsid w:val="00006FFD"/>
    <w:rsid w:val="00012815"/>
    <w:rsid w:val="0003312F"/>
    <w:rsid w:val="00045082"/>
    <w:rsid w:val="00082CCC"/>
    <w:rsid w:val="000D043B"/>
    <w:rsid w:val="000E10DE"/>
    <w:rsid w:val="000F1049"/>
    <w:rsid w:val="0011270A"/>
    <w:rsid w:val="00120A03"/>
    <w:rsid w:val="001465A8"/>
    <w:rsid w:val="001476FE"/>
    <w:rsid w:val="001533A6"/>
    <w:rsid w:val="00157676"/>
    <w:rsid w:val="001669FE"/>
    <w:rsid w:val="00180904"/>
    <w:rsid w:val="00183958"/>
    <w:rsid w:val="001D44F0"/>
    <w:rsid w:val="0023730C"/>
    <w:rsid w:val="00240873"/>
    <w:rsid w:val="00286F9B"/>
    <w:rsid w:val="0038097B"/>
    <w:rsid w:val="003A74AB"/>
    <w:rsid w:val="00417B1E"/>
    <w:rsid w:val="004F66C1"/>
    <w:rsid w:val="00534FAD"/>
    <w:rsid w:val="00557F21"/>
    <w:rsid w:val="005A6D48"/>
    <w:rsid w:val="00665504"/>
    <w:rsid w:val="00672564"/>
    <w:rsid w:val="006C2D25"/>
    <w:rsid w:val="00744430"/>
    <w:rsid w:val="00750E20"/>
    <w:rsid w:val="007518B6"/>
    <w:rsid w:val="007B1241"/>
    <w:rsid w:val="00820B82"/>
    <w:rsid w:val="00891FFB"/>
    <w:rsid w:val="008B6F4B"/>
    <w:rsid w:val="008D7572"/>
    <w:rsid w:val="00960D61"/>
    <w:rsid w:val="009964ED"/>
    <w:rsid w:val="009E113C"/>
    <w:rsid w:val="009E47C6"/>
    <w:rsid w:val="00A262BE"/>
    <w:rsid w:val="00A369CC"/>
    <w:rsid w:val="00AA5A00"/>
    <w:rsid w:val="00AF349A"/>
    <w:rsid w:val="00B75A87"/>
    <w:rsid w:val="00BD0C40"/>
    <w:rsid w:val="00BE4059"/>
    <w:rsid w:val="00BF7B63"/>
    <w:rsid w:val="00C22874"/>
    <w:rsid w:val="00C93872"/>
    <w:rsid w:val="00CA482B"/>
    <w:rsid w:val="00D1170C"/>
    <w:rsid w:val="00D356DC"/>
    <w:rsid w:val="00D50535"/>
    <w:rsid w:val="00D5799C"/>
    <w:rsid w:val="00D6155D"/>
    <w:rsid w:val="00D64935"/>
    <w:rsid w:val="00D7642B"/>
    <w:rsid w:val="00D87A27"/>
    <w:rsid w:val="00E26A0B"/>
    <w:rsid w:val="00E275DC"/>
    <w:rsid w:val="00E348DC"/>
    <w:rsid w:val="00E5301E"/>
    <w:rsid w:val="00E82743"/>
    <w:rsid w:val="00E86142"/>
    <w:rsid w:val="00EB389A"/>
    <w:rsid w:val="00EC49E4"/>
    <w:rsid w:val="00F3785D"/>
    <w:rsid w:val="00F57F04"/>
    <w:rsid w:val="00F8082C"/>
    <w:rsid w:val="00FA1767"/>
    <w:rsid w:val="00FC6FE9"/>
    <w:rsid w:val="00FF6B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387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5301E"/>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E5301E"/>
  </w:style>
  <w:style w:type="paragraph" w:styleId="a5">
    <w:name w:val="footer"/>
    <w:basedOn w:val="a"/>
    <w:link w:val="a6"/>
    <w:uiPriority w:val="99"/>
    <w:unhideWhenUsed/>
    <w:rsid w:val="00E5301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5301E"/>
  </w:style>
  <w:style w:type="paragraph" w:styleId="a7">
    <w:name w:val="List Paragraph"/>
    <w:basedOn w:val="a"/>
    <w:uiPriority w:val="34"/>
    <w:qFormat/>
    <w:rsid w:val="00F3785D"/>
    <w:pPr>
      <w:ind w:left="720"/>
      <w:contextualSpacing/>
    </w:pPr>
  </w:style>
  <w:style w:type="paragraph" w:styleId="a8">
    <w:name w:val="Normal (Web)"/>
    <w:basedOn w:val="a"/>
    <w:uiPriority w:val="99"/>
    <w:unhideWhenUsed/>
    <w:rsid w:val="00F378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1533A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533A6"/>
    <w:rPr>
      <w:rFonts w:ascii="Tahoma" w:hAnsi="Tahoma" w:cs="Tahoma"/>
      <w:sz w:val="16"/>
      <w:szCs w:val="16"/>
    </w:rPr>
  </w:style>
  <w:style w:type="character" w:styleId="ab">
    <w:name w:val="Hyperlink"/>
    <w:basedOn w:val="a0"/>
    <w:uiPriority w:val="99"/>
    <w:unhideWhenUsed/>
    <w:rsid w:val="00E82743"/>
    <w:rPr>
      <w:color w:val="0000FF" w:themeColor="hyperlink"/>
      <w:u w:val="single"/>
    </w:rPr>
  </w:style>
  <w:style w:type="character" w:styleId="ac">
    <w:name w:val="Placeholder Text"/>
    <w:basedOn w:val="a0"/>
    <w:uiPriority w:val="99"/>
    <w:semiHidden/>
    <w:rsid w:val="00E82743"/>
    <w:rPr>
      <w:color w:val="808080"/>
    </w:rPr>
  </w:style>
  <w:style w:type="table" w:styleId="ad">
    <w:name w:val="Table Grid"/>
    <w:basedOn w:val="a1"/>
    <w:uiPriority w:val="59"/>
    <w:rsid w:val="00F808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72992473">
      <w:bodyDiv w:val="1"/>
      <w:marLeft w:val="0"/>
      <w:marRight w:val="0"/>
      <w:marTop w:val="0"/>
      <w:marBottom w:val="0"/>
      <w:divBdr>
        <w:top w:val="none" w:sz="0" w:space="0" w:color="auto"/>
        <w:left w:val="none" w:sz="0" w:space="0" w:color="auto"/>
        <w:bottom w:val="none" w:sz="0" w:space="0" w:color="auto"/>
        <w:right w:val="none" w:sz="0" w:space="0" w:color="auto"/>
      </w:divBdr>
    </w:div>
    <w:div w:id="1082721098">
      <w:bodyDiv w:val="1"/>
      <w:marLeft w:val="0"/>
      <w:marRight w:val="0"/>
      <w:marTop w:val="0"/>
      <w:marBottom w:val="0"/>
      <w:divBdr>
        <w:top w:val="none" w:sz="0" w:space="0" w:color="auto"/>
        <w:left w:val="none" w:sz="0" w:space="0" w:color="auto"/>
        <w:bottom w:val="none" w:sz="0" w:space="0" w:color="auto"/>
        <w:right w:val="none" w:sz="0" w:space="0" w:color="auto"/>
      </w:divBdr>
    </w:div>
    <w:div w:id="1155418898">
      <w:bodyDiv w:val="1"/>
      <w:marLeft w:val="0"/>
      <w:marRight w:val="0"/>
      <w:marTop w:val="0"/>
      <w:marBottom w:val="0"/>
      <w:divBdr>
        <w:top w:val="none" w:sz="0" w:space="0" w:color="auto"/>
        <w:left w:val="none" w:sz="0" w:space="0" w:color="auto"/>
        <w:bottom w:val="none" w:sz="0" w:space="0" w:color="auto"/>
        <w:right w:val="none" w:sz="0" w:space="0" w:color="auto"/>
      </w:divBdr>
    </w:div>
    <w:div w:id="1170943888">
      <w:bodyDiv w:val="1"/>
      <w:marLeft w:val="0"/>
      <w:marRight w:val="0"/>
      <w:marTop w:val="0"/>
      <w:marBottom w:val="0"/>
      <w:divBdr>
        <w:top w:val="none" w:sz="0" w:space="0" w:color="auto"/>
        <w:left w:val="none" w:sz="0" w:space="0" w:color="auto"/>
        <w:bottom w:val="none" w:sz="0" w:space="0" w:color="auto"/>
        <w:right w:val="none" w:sz="0" w:space="0" w:color="auto"/>
      </w:divBdr>
    </w:div>
    <w:div w:id="1402632498">
      <w:bodyDiv w:val="1"/>
      <w:marLeft w:val="0"/>
      <w:marRight w:val="0"/>
      <w:marTop w:val="0"/>
      <w:marBottom w:val="0"/>
      <w:divBdr>
        <w:top w:val="none" w:sz="0" w:space="0" w:color="auto"/>
        <w:left w:val="none" w:sz="0" w:space="0" w:color="auto"/>
        <w:bottom w:val="none" w:sz="0" w:space="0" w:color="auto"/>
        <w:right w:val="none" w:sz="0" w:space="0" w:color="auto"/>
      </w:divBdr>
    </w:div>
    <w:div w:id="1436247096">
      <w:bodyDiv w:val="1"/>
      <w:marLeft w:val="0"/>
      <w:marRight w:val="0"/>
      <w:marTop w:val="0"/>
      <w:marBottom w:val="0"/>
      <w:divBdr>
        <w:top w:val="none" w:sz="0" w:space="0" w:color="auto"/>
        <w:left w:val="none" w:sz="0" w:space="0" w:color="auto"/>
        <w:bottom w:val="none" w:sz="0" w:space="0" w:color="auto"/>
        <w:right w:val="none" w:sz="0" w:space="0" w:color="auto"/>
      </w:divBdr>
    </w:div>
    <w:div w:id="1723627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418</TotalTime>
  <Pages>24</Pages>
  <Words>4155</Words>
  <Characters>23685</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panchenkovs</dc:creator>
  <cp:keywords/>
  <dc:description/>
  <cp:lastModifiedBy>panchenkovs</cp:lastModifiedBy>
  <cp:revision>35</cp:revision>
  <dcterms:created xsi:type="dcterms:W3CDTF">2017-03-21T13:29:00Z</dcterms:created>
  <dcterms:modified xsi:type="dcterms:W3CDTF">2017-03-23T09:13:00Z</dcterms:modified>
</cp:coreProperties>
</file>