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DC" w:rsidRPr="0058556B" w:rsidRDefault="00D07DDC" w:rsidP="005855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Валик и жестко соединенный с ним ломаный стержень того же поперечного сечения вращается с постоянной угловой скоростью </w:t>
      </w:r>
      <m:oMath>
        <m:r>
          <w:rPr>
            <w:rFonts w:ascii="Cambria Math" w:hAnsi="Cambria Math" w:cstheme="majorBidi"/>
            <w:sz w:val="24"/>
            <w:szCs w:val="24"/>
          </w:rPr>
          <m:t>ω</m:t>
        </m:r>
      </m:oMath>
      <w:r w:rsidRPr="0058556B">
        <w:rPr>
          <w:rFonts w:asciiTheme="majorBidi" w:hAnsiTheme="majorBidi" w:cstheme="majorBidi"/>
          <w:sz w:val="24"/>
          <w:szCs w:val="24"/>
        </w:rPr>
        <w:t xml:space="preserve"> вокруг оси АВ. Требуется найти допускаемое число оборотов валика в минуту при допускаемом напряжении </w:t>
      </w:r>
      <m:oMath>
        <m:r>
          <w:rPr>
            <w:rFonts w:ascii="Cambria Math" w:hAnsiTheme="majorBidi" w:cstheme="majorBidi"/>
            <w:sz w:val="24"/>
            <w:szCs w:val="24"/>
          </w:rPr>
          <m:t>[</m:t>
        </m:r>
        <m:r>
          <w:rPr>
            <w:rFonts w:ascii="Cambria Math" w:hAnsi="Cambria Math" w:cstheme="majorBidi"/>
            <w:sz w:val="24"/>
            <w:szCs w:val="24"/>
          </w:rPr>
          <m:t>σ</m:t>
        </m:r>
        <m:r>
          <w:rPr>
            <w:rFonts w:ascii="Cambria Math" w:hAnsiTheme="majorBidi" w:cstheme="majorBidi"/>
            <w:sz w:val="24"/>
            <w:szCs w:val="24"/>
          </w:rPr>
          <m:t>]=100</m:t>
        </m:r>
        <m:r>
          <w:rPr>
            <w:rFonts w:asciiTheme="majorBidi" w:hAnsiTheme="majorBidi" w:cstheme="majorBidi"/>
            <w:sz w:val="24"/>
            <w:szCs w:val="24"/>
          </w:rPr>
          <m:t>МПа</m:t>
        </m:r>
      </m:oMath>
      <w:r w:rsidRPr="0058556B">
        <w:rPr>
          <w:rFonts w:asciiTheme="majorBidi" w:hAnsiTheme="majorBidi" w:cstheme="majorBidi"/>
          <w:sz w:val="24"/>
          <w:szCs w:val="24"/>
        </w:rPr>
        <w:t xml:space="preserve"> и </w:t>
      </w:r>
      <m:oMath>
        <m:r>
          <w:rPr>
            <w:rFonts w:ascii="Cambria Math" w:hAnsi="Cambria Math" w:cstheme="majorBidi"/>
            <w:sz w:val="24"/>
            <w:szCs w:val="24"/>
          </w:rPr>
          <m:t>γ</m:t>
        </m:r>
        <m:r>
          <w:rPr>
            <w:rFonts w:ascii="Cambria Math" w:hAnsiTheme="majorBidi" w:cstheme="majorBidi"/>
            <w:sz w:val="24"/>
            <w:szCs w:val="24"/>
          </w:rPr>
          <m:t xml:space="preserve">=78 </m:t>
        </m:r>
        <m:r>
          <w:rPr>
            <w:rFonts w:asciiTheme="majorBidi" w:hAnsiTheme="majorBidi" w:cstheme="majorBidi"/>
            <w:sz w:val="24"/>
            <w:szCs w:val="24"/>
          </w:rPr>
          <m:t>кН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Theme="majorBidi" w:hAnsiTheme="majorBidi" w:cstheme="majorBidi"/>
                <w:sz w:val="24"/>
                <w:szCs w:val="24"/>
              </w:rPr>
              <m:t>м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p>
        </m:sSup>
      </m:oMath>
      <w:r w:rsidRPr="0058556B">
        <w:rPr>
          <w:rFonts w:asciiTheme="majorBidi" w:hAnsiTheme="majorBidi" w:cstheme="majorBidi"/>
          <w:sz w:val="24"/>
          <w:szCs w:val="24"/>
        </w:rPr>
        <w:t>.</w:t>
      </w:r>
    </w:p>
    <w:p w:rsidR="00D07DDC" w:rsidRPr="0058556B" w:rsidRDefault="00D07DDC" w:rsidP="005855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i/>
          <w:sz w:val="24"/>
          <w:szCs w:val="24"/>
        </w:rPr>
        <w:t>Указания.</w:t>
      </w:r>
      <w:r w:rsidRPr="0058556B">
        <w:rPr>
          <w:rFonts w:asciiTheme="majorBidi" w:hAnsiTheme="majorBidi" w:cstheme="majorBidi"/>
          <w:sz w:val="24"/>
          <w:szCs w:val="24"/>
        </w:rPr>
        <w:t xml:space="preserve"> Для упрощения вычислений рекомендуется производить их сначала в общем виде, обозначив интенсивность сил инерции на горизонтальном участке через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q</m:t>
        </m:r>
      </m:oMath>
      <w:r w:rsidRPr="0058556B">
        <w:rPr>
          <w:rFonts w:asciiTheme="majorBidi" w:hAnsiTheme="majorBidi" w:cstheme="majorBidi"/>
          <w:sz w:val="24"/>
          <w:szCs w:val="24"/>
        </w:rPr>
        <w:t xml:space="preserve">. Равнодействующие сил инерции на горизонтальном и вертикальном участках, опорные реакции, ординаты эпюры М надо выразить </w:t>
      </w:r>
      <w:proofErr w:type="gramStart"/>
      <w:r w:rsidRPr="0058556B">
        <w:rPr>
          <w:rFonts w:asciiTheme="majorBidi" w:hAnsiTheme="majorBidi" w:cstheme="majorBidi"/>
          <w:sz w:val="24"/>
          <w:szCs w:val="24"/>
        </w:rPr>
        <w:t>через</w:t>
      </w:r>
      <w:proofErr w:type="gramEnd"/>
      <w:r w:rsidRPr="0058556B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q</m:t>
        </m:r>
      </m:oMath>
      <w:r w:rsidRPr="0058556B">
        <w:rPr>
          <w:rFonts w:asciiTheme="majorBidi" w:hAnsiTheme="majorBidi" w:cstheme="majorBidi"/>
          <w:sz w:val="24"/>
          <w:szCs w:val="24"/>
        </w:rPr>
        <w:t xml:space="preserve"> и </w:t>
      </w:r>
      <w:r w:rsidRPr="0058556B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58556B">
        <w:rPr>
          <w:rFonts w:asciiTheme="majorBidi" w:hAnsiTheme="majorBidi" w:cstheme="majorBidi"/>
          <w:sz w:val="24"/>
          <w:szCs w:val="24"/>
        </w:rPr>
        <w:t>.</w:t>
      </w:r>
    </w:p>
    <w:p w:rsidR="00D07DDC" w:rsidRPr="0058556B" w:rsidRDefault="00D07DDC" w:rsidP="005855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>Дано:</w:t>
      </w:r>
    </w:p>
    <w:tbl>
      <w:tblPr>
        <w:tblW w:w="51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134"/>
        <w:gridCol w:w="1701"/>
      </w:tblGrid>
      <w:tr w:rsidR="00D07DDC" w:rsidRPr="0058556B" w:rsidTr="000C4738">
        <w:tc>
          <w:tcPr>
            <w:tcW w:w="1134" w:type="dxa"/>
            <w:shd w:val="clear" w:color="auto" w:fill="CCCCCC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вар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L,</w:t>
            </w:r>
            <w:r w:rsidRPr="0058556B">
              <w:rPr>
                <w:rFonts w:asciiTheme="majorBidi" w:hAnsiTheme="majorBidi" w:cstheme="majorBidi"/>
                <w:sz w:val="24"/>
                <w:szCs w:val="24"/>
              </w:rPr>
              <w:t>см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58556B">
              <w:rPr>
                <w:rFonts w:asciiTheme="majorBidi" w:hAnsiTheme="majorBidi" w:cstheme="majorBidi"/>
                <w:sz w:val="24"/>
                <w:szCs w:val="24"/>
              </w:rPr>
              <w:t xml:space="preserve"> валика,</w:t>
            </w:r>
            <w:r w:rsidRPr="005855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8556B">
              <w:rPr>
                <w:rFonts w:asciiTheme="majorBidi" w:hAnsiTheme="majorBidi" w:cstheme="majorBidi"/>
                <w:sz w:val="24"/>
                <w:szCs w:val="24"/>
              </w:rPr>
              <w:t>мм</w:t>
            </w:r>
          </w:p>
        </w:tc>
      </w:tr>
      <w:tr w:rsidR="00D07DDC" w:rsidRPr="0058556B" w:rsidTr="000C4738">
        <w:tc>
          <w:tcPr>
            <w:tcW w:w="1134" w:type="dxa"/>
            <w:shd w:val="clear" w:color="auto" w:fill="CCCCCC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DDC" w:rsidRPr="0058556B" w:rsidRDefault="00D07DDC" w:rsidP="005855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556B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</w:tbl>
    <w:p w:rsidR="00D07DDC" w:rsidRPr="0058556B" w:rsidRDefault="00D07DDC" w:rsidP="005855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401F3" w:rsidRPr="0058556B" w:rsidRDefault="00D07DDC" w:rsidP="0058556B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58556B">
        <w:rPr>
          <w:rFonts w:asciiTheme="majorBidi" w:hAnsiTheme="majorBidi" w:cstheme="majorBidi"/>
          <w:noProof/>
          <w:sz w:val="24"/>
          <w:szCs w:val="24"/>
          <w:lang w:val="en-US" w:bidi="he-IL"/>
        </w:rPr>
        <w:drawing>
          <wp:inline distT="0" distB="0" distL="0" distR="0">
            <wp:extent cx="2862107" cy="984739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6000" contrast="3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590" t="18252" r="5400" b="64177"/>
                    <a:stretch/>
                  </pic:blipFill>
                  <pic:spPr bwMode="auto">
                    <a:xfrm>
                      <a:off x="0" y="0"/>
                      <a:ext cx="2864732" cy="98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01F3" w:rsidRPr="0058556B" w:rsidRDefault="005401F3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Решение.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706F5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 w:rsidRPr="0058556B">
        <w:rPr>
          <w:rFonts w:asciiTheme="majorBidi" w:hAnsiTheme="majorBidi" w:cstheme="majorBidi"/>
          <w:color w:val="000000"/>
          <w:sz w:val="24"/>
          <w:szCs w:val="24"/>
        </w:rPr>
        <w:drawing>
          <wp:inline distT="0" distB="0" distL="0" distR="0">
            <wp:extent cx="2171490" cy="1325170"/>
            <wp:effectExtent l="19050" t="0" r="210" b="0"/>
            <wp:docPr id="2" name="Рисунок 523" descr="C:\Users\user\AppData\Local\Temp\SNAGHTML46399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C:\Users\user\AppData\Local\Temp\SNAGHTML46399a5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87" cy="132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Рис.1 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1. Определяем интенсивность сил инерции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р</w:t>
      </w:r>
      <w:proofErr w:type="gram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i</w:t>
      </w:r>
      <w:proofErr w:type="spellEnd"/>
      <w:proofErr w:type="gram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в отдельных стержнях.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Участок АВС.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Силы инерции отдельных частиц стержня взаимно уравновешиваются и изгиба не вызывают; таким образом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р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i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АВС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= 0;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Участок С</w:t>
      </w:r>
      <w:proofErr w:type="gram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</w:t>
      </w:r>
      <w:proofErr w:type="gram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.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Силы инерции направлены вдоль оси стержня. На расстоянии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x</w:t>
      </w:r>
      <w:proofErr w:type="spellEnd"/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от оси вращения интенсивность их будет равна</w:t>
      </w:r>
    </w:p>
    <w:p w:rsidR="00A706F5" w:rsidRPr="0058556B" w:rsidRDefault="0096395D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pt;height:17.8pt" o:ole="">
            <v:imagedata r:id="rId6" o:title=""/>
          </v:shape>
          <o:OLEObject Type="Embed" ProgID="Equation.3" ShapeID="_x0000_i1025" DrawAspect="Content" ObjectID="_1639933365" r:id="rId7"/>
        </w:object>
      </w:r>
    </w:p>
    <w:p w:rsidR="0096395D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ru-RU"/>
        </w:rPr>
      </w:pPr>
      <w:r w:rsidRPr="0058556B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ru-RU"/>
        </w:rPr>
        <w:t>Где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perscript"/>
        </w:rPr>
      </w:pPr>
      <w:r w:rsidRPr="0058556B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γ</m:t>
        </m:r>
        <m:r>
          <w:rPr>
            <w:rFonts w:ascii="Cambria Math" w:hAnsiTheme="majorBidi" w:cstheme="majorBidi"/>
            <w:sz w:val="24"/>
            <w:szCs w:val="24"/>
          </w:rPr>
          <m:t xml:space="preserve">=78 </m:t>
        </m:r>
        <m:r>
          <w:rPr>
            <w:rFonts w:asciiTheme="majorBidi" w:hAnsiTheme="majorBidi" w:cstheme="majorBidi"/>
            <w:sz w:val="24"/>
            <w:szCs w:val="24"/>
          </w:rPr>
          <m:t>кН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Theme="majorBidi" w:hAnsiTheme="majorBidi" w:cstheme="majorBidi"/>
                <w:sz w:val="24"/>
                <w:szCs w:val="24"/>
              </w:rPr>
              <m:t>м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p>
        </m:sSup>
      </m:oMath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940" w:dyaOrig="660">
          <v:shape id="_x0000_i1026" type="#_x0000_t75" style="width:46.7pt;height:33.25pt" o:ole="">
            <v:imagedata r:id="rId8" o:title=""/>
          </v:shape>
          <o:OLEObject Type="Embed" ProgID="Equation.3" ShapeID="_x0000_i1026" DrawAspect="Content" ObjectID="_1639933366" r:id="rId9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- площадь сечения 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стержней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т.е. при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x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= 0 </w:t>
      </w:r>
    </w:p>
    <w:p w:rsidR="00A706F5" w:rsidRPr="0058556B" w:rsidRDefault="0096395D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920" w:dyaOrig="360">
          <v:shape id="_x0000_i1027" type="#_x0000_t75" style="width:94.95pt;height:17.8pt" o:ole="">
            <v:imagedata r:id="rId10" o:title=""/>
          </v:shape>
          <o:OLEObject Type="Embed" ProgID="Equation.3" ShapeID="_x0000_i1027" DrawAspect="Content" ObjectID="_1639933367" r:id="rId11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при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x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= </w:t>
      </w:r>
      <w:r w:rsidR="0096395D" w:rsidRPr="0058556B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l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A706F5" w:rsidRPr="0058556B" w:rsidRDefault="00907C1E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240" w:dyaOrig="360">
          <v:shape id="_x0000_i1077" type="#_x0000_t75" style="width:61.7pt;height:17.8pt" o:ole="">
            <v:imagedata r:id="rId12" o:title=""/>
          </v:shape>
          <o:OLEObject Type="Embed" ProgID="Equation.3" ShapeID="_x0000_i1077" DrawAspect="Content" ObjectID="_1639933368" r:id="rId13"/>
        </w:object>
      </w:r>
    </w:p>
    <w:p w:rsidR="00A706F5" w:rsidRPr="0058556B" w:rsidRDefault="00A706F5" w:rsidP="00907C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Обозначим буквой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q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интенсивность сил инерции в точке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х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="00907C1E" w:rsidRPr="00615A79">
        <w:rPr>
          <w:position w:val="-6"/>
        </w:rPr>
        <w:object w:dxaOrig="340" w:dyaOrig="279">
          <v:shape id="_x0000_i1078" type="#_x0000_t75" style="width:17pt;height:13.85pt" o:ole="">
            <v:imagedata r:id="rId14" o:title=""/>
          </v:shape>
          <o:OLEObject Type="Embed" ProgID="Equation.3" ShapeID="_x0000_i1078" DrawAspect="Content" ObjectID="_1639933369" r:id="rId15"/>
        </w:object>
      </w:r>
      <w:r w:rsidR="00907C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т.е.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sz w:val="24"/>
          <w:szCs w:val="24"/>
        </w:rPr>
        <w:t xml:space="preserve">                 </w:t>
      </w:r>
      <w:r w:rsidR="0096395D"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999" w:dyaOrig="360">
          <v:shape id="_x0000_i1028" type="#_x0000_t75" style="width:49.45pt;height:17.8pt" o:ole="">
            <v:imagedata r:id="rId16" o:title=""/>
          </v:shape>
          <o:OLEObject Type="Embed" ProgID="Equation.3" ShapeID="_x0000_i1028" DrawAspect="Content" ObjectID="_1639933370" r:id="rId17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lastRenderedPageBreak/>
        <w:t>Участок </w:t>
      </w:r>
      <w:proofErr w:type="gram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</w:t>
      </w:r>
      <w:proofErr w:type="gram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Е.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Так как этот участок параллелен оси вращения, то интенсивность сил инерции на нем будет постоянна и равна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р</w:t>
      </w:r>
      <w:proofErr w:type="gram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i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DE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=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q</w:t>
      </w:r>
      <w:proofErr w:type="spellEnd"/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= </w:t>
      </w:r>
      <w:proofErr w:type="spellStart"/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const</w:t>
      </w:r>
      <w:proofErr w:type="spellEnd"/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Эпюры инерционных сил, действующих на рассматриваемую систему, показаны на рис. 1.</w:t>
      </w:r>
    </w:p>
    <w:p w:rsidR="00A706F5" w:rsidRPr="0058556B" w:rsidRDefault="0096395D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</w:t>
      </w:r>
      <w:r w:rsidR="00A706F5" w:rsidRPr="0058556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 Определяем опорные реакции</w:t>
      </w:r>
    </w:p>
    <w:p w:rsidR="0096395D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Равнодействующая распределенной вдоль стержня 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CD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инерционной нагрузки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равна площади эпюры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т.е. в данном случае площади треугольника </w:t>
      </w:r>
    </w:p>
    <w:p w:rsidR="0096395D" w:rsidRPr="0058556B" w:rsidRDefault="0096395D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24"/>
          <w:sz w:val="24"/>
          <w:szCs w:val="24"/>
        </w:rPr>
        <w:object w:dxaOrig="720" w:dyaOrig="620">
          <v:shape id="_x0000_i1029" type="#_x0000_t75" style="width:35.6pt;height:30.45pt" o:ole="">
            <v:imagedata r:id="rId18" o:title=""/>
          </v:shape>
          <o:OLEObject Type="Embed" ProgID="Equation.3" ShapeID="_x0000_i1029" DrawAspect="Content" ObjectID="_1639933371" r:id="rId19"/>
        </w:object>
      </w:r>
    </w:p>
    <w:p w:rsidR="0058556B" w:rsidRPr="0058556B" w:rsidRDefault="0096395D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Находим </w:t>
      </w:r>
      <w:r w:rsidR="006D0CE4" w:rsidRPr="0058556B">
        <w:rPr>
          <w:rFonts w:asciiTheme="majorBidi" w:hAnsiTheme="majorBidi" w:cstheme="majorBidi"/>
          <w:position w:val="-10"/>
          <w:sz w:val="24"/>
          <w:szCs w:val="24"/>
        </w:rPr>
        <w:object w:dxaOrig="800" w:dyaOrig="320">
          <v:shape id="_x0000_i1030" type="#_x0000_t75" style="width:40.35pt;height:15.8pt" o:ole="">
            <v:imagedata r:id="rId20" o:title=""/>
          </v:shape>
          <o:OLEObject Type="Embed" ProgID="Equation.3" ShapeID="_x0000_i1030" DrawAspect="Content" ObjectID="_1639933372" r:id="rId21"/>
        </w:object>
      </w:r>
      <w:r w:rsidR="0058556B"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8556B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="0058556B"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Рис.1</w:t>
      </w:r>
      <w:r w:rsidR="0058556B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</w:p>
    <w:p w:rsidR="00A706F5" w:rsidRPr="0058556B" w:rsidRDefault="0058556B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Составляем уравнения равновесия</w:t>
      </w:r>
    </w:p>
    <w:p w:rsidR="00A706F5" w:rsidRPr="0058556B" w:rsidRDefault="00A706F5" w:rsidP="0058556B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4"/>
          <w:sz w:val="24"/>
          <w:szCs w:val="24"/>
        </w:rPr>
        <w:object w:dxaOrig="1040" w:dyaOrig="400">
          <v:shape id="_x0000_i1031" type="#_x0000_t75" style="width:51.45pt;height:19.8pt" o:ole="">
            <v:imagedata r:id="rId22" o:title=""/>
          </v:shape>
          <o:OLEObject Type="Embed" ProgID="Equation.3" ShapeID="_x0000_i1031" DrawAspect="Content" ObjectID="_1639933373" r:id="rId23"/>
        </w:object>
      </w:r>
      <w:r w:rsidRPr="0058556B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="006D0CE4"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2420" w:dyaOrig="340">
          <v:shape id="_x0000_i1032" type="#_x0000_t75" style="width:119.45pt;height:16.6pt" o:ole="">
            <v:imagedata r:id="rId24" o:title=""/>
          </v:shape>
          <o:OLEObject Type="Embed" ProgID="Equation.3" ShapeID="_x0000_i1032" DrawAspect="Content" ObjectID="_1639933374" r:id="rId25"/>
        </w:object>
      </w:r>
    </w:p>
    <w:p w:rsidR="00A706F5" w:rsidRPr="0058556B" w:rsidRDefault="006D0CE4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24"/>
          <w:sz w:val="24"/>
          <w:szCs w:val="24"/>
        </w:rPr>
        <w:object w:dxaOrig="4320" w:dyaOrig="620">
          <v:shape id="_x0000_i1033" type="#_x0000_t75" style="width:212.85pt;height:30.45pt" o:ole="">
            <v:imagedata r:id="rId26" o:title=""/>
          </v:shape>
          <o:OLEObject Type="Embed" ProgID="Equation.3" ShapeID="_x0000_i1033" DrawAspect="Content" ObjectID="_1639933375" r:id="rId27"/>
        </w:object>
      </w:r>
    </w:p>
    <w:p w:rsidR="00A706F5" w:rsidRPr="0058556B" w:rsidRDefault="00A706F5" w:rsidP="0058556B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4"/>
          <w:sz w:val="24"/>
          <w:szCs w:val="24"/>
        </w:rPr>
        <w:object w:dxaOrig="1040" w:dyaOrig="400">
          <v:shape id="_x0000_i1034" type="#_x0000_t75" style="width:51.45pt;height:19.8pt" o:ole="">
            <v:imagedata r:id="rId28" o:title=""/>
          </v:shape>
          <o:OLEObject Type="Embed" ProgID="Equation.3" ShapeID="_x0000_i1034" DrawAspect="Content" ObjectID="_1639933376" r:id="rId29"/>
        </w:object>
      </w:r>
      <w:r w:rsidRPr="005855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</w:t>
      </w:r>
      <w:r w:rsidR="006D0CE4"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2240" w:dyaOrig="340">
          <v:shape id="_x0000_i1035" type="#_x0000_t75" style="width:110.35pt;height:16.6pt" o:ole="">
            <v:imagedata r:id="rId30" o:title=""/>
          </v:shape>
          <o:OLEObject Type="Embed" ProgID="Equation.3" ShapeID="_x0000_i1035" DrawAspect="Content" ObjectID="_1639933377" r:id="rId31"/>
        </w:object>
      </w:r>
    </w:p>
    <w:p w:rsidR="00A706F5" w:rsidRPr="0058556B" w:rsidRDefault="005F17B3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24"/>
          <w:sz w:val="24"/>
          <w:szCs w:val="24"/>
        </w:rPr>
        <w:object w:dxaOrig="4020" w:dyaOrig="620">
          <v:shape id="_x0000_i1036" type="#_x0000_t75" style="width:198.2pt;height:30.85pt" o:ole="">
            <v:imagedata r:id="rId32" o:title=""/>
          </v:shape>
          <o:OLEObject Type="Embed" ProgID="Equation.3" ShapeID="_x0000_i1036" DrawAspect="Content" ObjectID="_1639933378" r:id="rId33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sz w:val="24"/>
          <w:szCs w:val="24"/>
        </w:rPr>
        <w:t>Проверка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4"/>
          <w:sz w:val="24"/>
          <w:szCs w:val="24"/>
        </w:rPr>
        <w:object w:dxaOrig="940" w:dyaOrig="400">
          <v:shape id="_x0000_i1037" type="#_x0000_t75" style="width:46.3pt;height:19.8pt" o:ole="">
            <v:imagedata r:id="rId34" o:title=""/>
          </v:shape>
          <o:OLEObject Type="Embed" ProgID="Equation.3" ShapeID="_x0000_i1037" DrawAspect="Content" ObjectID="_1639933379" r:id="rId35"/>
        </w:object>
      </w:r>
    </w:p>
    <w:p w:rsidR="00A706F5" w:rsidRPr="0058556B" w:rsidRDefault="00CF1F59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2120" w:dyaOrig="340">
          <v:shape id="_x0000_i1038" type="#_x0000_t75" style="width:106pt;height:16.6pt" o:ole="">
            <v:imagedata r:id="rId36" o:title=""/>
          </v:shape>
          <o:OLEObject Type="Embed" ProgID="Equation.3" ShapeID="_x0000_i1038" DrawAspect="Content" ObjectID="_1639933380" r:id="rId37"/>
        </w:object>
      </w:r>
    </w:p>
    <w:p w:rsidR="00A706F5" w:rsidRPr="0058556B" w:rsidRDefault="005F17B3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2880" w:dyaOrig="320">
          <v:shape id="_x0000_i1039" type="#_x0000_t75" style="width:2in;height:16.2pt" o:ole="">
            <v:imagedata r:id="rId38" o:title=""/>
          </v:shape>
          <o:OLEObject Type="Embed" ProgID="Equation.3" ShapeID="_x0000_i1039" DrawAspect="Content" ObjectID="_1639933381" r:id="rId39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position w:val="-6"/>
          <w:sz w:val="24"/>
          <w:szCs w:val="24"/>
        </w:rPr>
        <w:object w:dxaOrig="540" w:dyaOrig="279">
          <v:shape id="_x0000_i1040" type="#_x0000_t75" style="width:26.9pt;height:13.85pt" o:ole="">
            <v:imagedata r:id="rId40" o:title=""/>
          </v:shape>
          <o:OLEObject Type="Embed" ProgID="Equation.3" ShapeID="_x0000_i1040" DrawAspect="Content" ObjectID="_1639933382" r:id="rId41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Реакции </w:t>
      </w:r>
      <w:proofErr w:type="gramStart"/>
      <w:r w:rsidRPr="0058556B">
        <w:rPr>
          <w:rFonts w:asciiTheme="majorBidi" w:hAnsiTheme="majorBidi" w:cstheme="majorBidi"/>
          <w:sz w:val="24"/>
          <w:szCs w:val="24"/>
        </w:rPr>
        <w:t>определенны</w:t>
      </w:r>
      <w:proofErr w:type="gramEnd"/>
      <w:r w:rsidRPr="0058556B">
        <w:rPr>
          <w:rFonts w:asciiTheme="majorBidi" w:hAnsiTheme="majorBidi" w:cstheme="majorBidi"/>
          <w:sz w:val="24"/>
          <w:szCs w:val="24"/>
        </w:rPr>
        <w:t xml:space="preserve"> верно</w:t>
      </w:r>
    </w:p>
    <w:p w:rsidR="008A7354" w:rsidRPr="0058556B" w:rsidRDefault="00907C1E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080" w:dyaOrig="340">
          <v:shape id="_x0000_i1079" type="#_x0000_t75" style="width:53.4pt;height:16.6pt" o:ole="">
            <v:imagedata r:id="rId42" o:title=""/>
          </v:shape>
          <o:OLEObject Type="Embed" ProgID="Equation.3" ShapeID="_x0000_i1079" DrawAspect="Content" ObjectID="_1639933383" r:id="rId43"/>
        </w:object>
      </w:r>
      <w:r w:rsidR="008A7354" w:rsidRPr="0058556B">
        <w:rPr>
          <w:rFonts w:asciiTheme="majorBidi" w:hAnsiTheme="majorBidi" w:cstheme="majorBidi"/>
          <w:sz w:val="24"/>
          <w:szCs w:val="24"/>
        </w:rPr>
        <w:t xml:space="preserve">  </w:t>
      </w:r>
      <w:r w:rsidR="00672182" w:rsidRPr="0058556B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880" w:dyaOrig="340">
          <v:shape id="_x0000_i1041" type="#_x0000_t75" style="width:43.1pt;height:16.6pt" o:ole="">
            <v:imagedata r:id="rId44" o:title=""/>
          </v:shape>
          <o:OLEObject Type="Embed" ProgID="Equation.3" ShapeID="_x0000_i1041" DrawAspect="Content" ObjectID="_1639933384" r:id="rId45"/>
        </w:object>
      </w:r>
    </w:p>
    <w:p w:rsidR="00A706F5" w:rsidRDefault="0058556B" w:rsidP="00907C1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</w:t>
      </w:r>
      <w:r w:rsidR="00A706F5" w:rsidRPr="0058556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 Строим эпюры изгибающих моментов</w:t>
      </w:r>
      <w:r w:rsidR="00A706F5" w:rsidRPr="0058556B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 xml:space="preserve">   </w:t>
      </w:r>
      <w:r w:rsidR="00E003EF" w:rsidRPr="00907C1E">
        <w:rPr>
          <w:position w:val="-12"/>
        </w:rPr>
        <w:object w:dxaOrig="380" w:dyaOrig="360">
          <v:shape id="_x0000_i1080" type="#_x0000_t75" style="width:19pt;height:18.2pt" o:ole="">
            <v:imagedata r:id="rId46" o:title=""/>
          </v:shape>
          <o:OLEObject Type="Embed" ProgID="Equation.3" ShapeID="_x0000_i1080" DrawAspect="Content" ObjectID="_1639933385" r:id="rId47"/>
        </w:object>
      </w:r>
    </w:p>
    <w:p w:rsidR="00907C1E" w:rsidRDefault="00907C1E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(рис.2)</w:t>
      </w:r>
    </w:p>
    <w:p w:rsidR="005F17B3" w:rsidRPr="0058556B" w:rsidRDefault="005F17B3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>первый участок (АВ)</w:t>
      </w:r>
    </w:p>
    <w:p w:rsidR="00A706F5" w:rsidRPr="0058556B" w:rsidRDefault="00FC78BF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</w:pP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940" w:dyaOrig="340">
          <v:shape id="_x0000_i1042" type="#_x0000_t75" style="width:47.1pt;height:16.6pt" o:ole="">
            <v:imagedata r:id="rId48" o:title=""/>
          </v:shape>
          <o:OLEObject Type="Embed" ProgID="Equation.3" ShapeID="_x0000_i1042" DrawAspect="Content" ObjectID="_1639933386" r:id="rId49"/>
        </w:object>
      </w:r>
    </w:p>
    <w:p w:rsidR="00FC78BF" w:rsidRPr="0058556B" w:rsidRDefault="00DA0EAA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</w:pP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1280" w:dyaOrig="360">
          <v:shape id="_x0000_i1043" type="#_x0000_t75" style="width:64.1pt;height:18.2pt" o:ole="">
            <v:imagedata r:id="rId50" o:title=""/>
          </v:shape>
          <o:OLEObject Type="Embed" ProgID="Equation.3" ShapeID="_x0000_i1043" DrawAspect="Content" ObjectID="_1639933387" r:id="rId51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="00FC78BF" w:rsidRPr="0058556B">
        <w:rPr>
          <w:rFonts w:asciiTheme="majorBidi" w:hAnsiTheme="majorBidi" w:cstheme="majorBidi"/>
          <w:position w:val="-10"/>
          <w:sz w:val="24"/>
          <w:szCs w:val="24"/>
        </w:rPr>
        <w:object w:dxaOrig="639" w:dyaOrig="340">
          <v:shape id="_x0000_i1044" type="#_x0000_t75" style="width:32.05pt;height:16.6pt" o:ole="">
            <v:imagedata r:id="rId52" o:title=""/>
          </v:shape>
          <o:OLEObject Type="Embed" ProgID="Equation.3" ShapeID="_x0000_i1044" DrawAspect="Content" ObjectID="_1639933388" r:id="rId53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FC78BF" w:rsidRPr="0058556B">
        <w:rPr>
          <w:rFonts w:asciiTheme="majorBidi" w:hAnsiTheme="majorBidi" w:cstheme="majorBidi"/>
          <w:position w:val="-12"/>
          <w:sz w:val="24"/>
          <w:szCs w:val="24"/>
        </w:rPr>
        <w:object w:dxaOrig="1740" w:dyaOrig="360">
          <v:shape id="_x0000_i1045" type="#_x0000_t75" style="width:87.45pt;height:18.2pt" o:ole="">
            <v:imagedata r:id="rId54" o:title=""/>
          </v:shape>
          <o:OLEObject Type="Embed" ProgID="Equation.3" ShapeID="_x0000_i1045" DrawAspect="Content" ObjectID="_1639933389" r:id="rId55"/>
        </w:object>
      </w:r>
    </w:p>
    <w:p w:rsidR="00FC78BF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="00FC78BF" w:rsidRPr="0058556B">
        <w:rPr>
          <w:rFonts w:asciiTheme="majorBidi" w:hAnsiTheme="majorBidi" w:cstheme="majorBidi"/>
          <w:position w:val="-10"/>
          <w:sz w:val="24"/>
          <w:szCs w:val="24"/>
        </w:rPr>
        <w:object w:dxaOrig="560" w:dyaOrig="340">
          <v:shape id="_x0000_i1046" type="#_x0000_t75" style="width:28.1pt;height:16.6pt" o:ole="">
            <v:imagedata r:id="rId56" o:title=""/>
          </v:shape>
          <o:OLEObject Type="Embed" ProgID="Equation.3" ShapeID="_x0000_i1046" DrawAspect="Content" ObjectID="_1639933390" r:id="rId57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DA0EAA" w:rsidRPr="0058556B">
        <w:rPr>
          <w:rFonts w:asciiTheme="majorBidi" w:hAnsiTheme="majorBidi" w:cstheme="majorBidi"/>
          <w:position w:val="-12"/>
          <w:sz w:val="24"/>
          <w:szCs w:val="24"/>
        </w:rPr>
        <w:object w:dxaOrig="3220" w:dyaOrig="380">
          <v:shape id="_x0000_i1047" type="#_x0000_t75" style="width:161.8pt;height:19pt" o:ole="">
            <v:imagedata r:id="rId58" o:title=""/>
          </v:shape>
          <o:OLEObject Type="Embed" ProgID="Equation.3" ShapeID="_x0000_i1047" DrawAspect="Content" ObjectID="_1639933391" r:id="rId59"/>
        </w:object>
      </w:r>
    </w:p>
    <w:p w:rsidR="00DA0EAA" w:rsidRPr="0058556B" w:rsidRDefault="00DA0EAA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>2-</w:t>
      </w:r>
      <w:r w:rsidRPr="0058556B">
        <w:rPr>
          <w:rFonts w:asciiTheme="majorBidi" w:hAnsiTheme="majorBidi" w:cstheme="majorBidi"/>
          <w:sz w:val="24"/>
          <w:szCs w:val="24"/>
          <w:lang w:val="en-GB"/>
        </w:rPr>
        <w:t>o</w:t>
      </w:r>
      <w:proofErr w:type="spellStart"/>
      <w:r w:rsidRPr="0058556B">
        <w:rPr>
          <w:rFonts w:asciiTheme="majorBidi" w:hAnsiTheme="majorBidi" w:cstheme="majorBidi"/>
          <w:sz w:val="24"/>
          <w:szCs w:val="24"/>
        </w:rPr>
        <w:t>й</w:t>
      </w:r>
      <w:proofErr w:type="spellEnd"/>
      <w:r w:rsidRPr="0058556B">
        <w:rPr>
          <w:rFonts w:asciiTheme="majorBidi" w:hAnsiTheme="majorBidi" w:cstheme="majorBidi"/>
          <w:sz w:val="24"/>
          <w:szCs w:val="24"/>
        </w:rPr>
        <w:t xml:space="preserve"> участок (</w:t>
      </w:r>
      <w:r w:rsidRPr="0058556B">
        <w:rPr>
          <w:rFonts w:asciiTheme="majorBidi" w:hAnsiTheme="majorBidi" w:cstheme="majorBidi"/>
          <w:sz w:val="24"/>
          <w:szCs w:val="24"/>
          <w:lang w:val="en-GB"/>
        </w:rPr>
        <w:t>BC</w:t>
      </w:r>
      <w:r w:rsidRPr="0058556B">
        <w:rPr>
          <w:rFonts w:asciiTheme="majorBidi" w:hAnsiTheme="majorBidi" w:cstheme="majorBidi"/>
          <w:sz w:val="24"/>
          <w:szCs w:val="24"/>
        </w:rPr>
        <w:t>)</w:t>
      </w:r>
    </w:p>
    <w:p w:rsidR="00DA0EAA" w:rsidRPr="0058556B" w:rsidRDefault="00DA0EAA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</w:pP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980" w:dyaOrig="340">
          <v:shape id="_x0000_i1048" type="#_x0000_t75" style="width:49.45pt;height:16.6pt" o:ole="">
            <v:imagedata r:id="rId60" o:title=""/>
          </v:shape>
          <o:OLEObject Type="Embed" ProgID="Equation.3" ShapeID="_x0000_i1048" DrawAspect="Content" ObjectID="_1639933392" r:id="rId61"/>
        </w:object>
      </w:r>
    </w:p>
    <w:p w:rsidR="00DA0EAA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</w:pP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2480" w:dyaOrig="360">
          <v:shape id="_x0000_i1053" type="#_x0000_t75" style="width:124.6pt;height:18.2pt" o:ole="">
            <v:imagedata r:id="rId62" o:title=""/>
          </v:shape>
          <o:OLEObject Type="Embed" ProgID="Equation.3" ShapeID="_x0000_i1053" DrawAspect="Content" ObjectID="_1639933393" r:id="rId63"/>
        </w:object>
      </w:r>
    </w:p>
    <w:p w:rsidR="00DA0EAA" w:rsidRPr="0058556B" w:rsidRDefault="00DA0EAA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="00672182" w:rsidRPr="0058556B">
        <w:rPr>
          <w:rFonts w:asciiTheme="majorBidi" w:hAnsiTheme="majorBidi" w:cstheme="majorBidi"/>
          <w:position w:val="-10"/>
          <w:sz w:val="24"/>
          <w:szCs w:val="24"/>
        </w:rPr>
        <w:object w:dxaOrig="639" w:dyaOrig="340">
          <v:shape id="_x0000_i1049" type="#_x0000_t75" style="width:32.05pt;height:16.6pt" o:ole="">
            <v:imagedata r:id="rId64" o:title=""/>
          </v:shape>
          <o:OLEObject Type="Embed" ProgID="Equation.3" ShapeID="_x0000_i1049" DrawAspect="Content" ObjectID="_1639933394" r:id="rId65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672182" w:rsidRPr="0058556B">
        <w:rPr>
          <w:rFonts w:asciiTheme="majorBidi" w:hAnsiTheme="majorBidi" w:cstheme="majorBidi"/>
          <w:position w:val="-12"/>
          <w:sz w:val="24"/>
          <w:szCs w:val="24"/>
        </w:rPr>
        <w:object w:dxaOrig="2180" w:dyaOrig="380">
          <v:shape id="_x0000_i1050" type="#_x0000_t75" style="width:109.6pt;height:19pt" o:ole="">
            <v:imagedata r:id="rId66" o:title=""/>
          </v:shape>
          <o:OLEObject Type="Embed" ProgID="Equation.3" ShapeID="_x0000_i1050" DrawAspect="Content" ObjectID="_1639933395" r:id="rId67"/>
        </w:object>
      </w:r>
    </w:p>
    <w:p w:rsidR="00DA0EAA" w:rsidRPr="0058556B" w:rsidRDefault="00DA0EAA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620" w:dyaOrig="340">
          <v:shape id="_x0000_i1051" type="#_x0000_t75" style="width:30.85pt;height:16.6pt" o:ole="">
            <v:imagedata r:id="rId68" o:title=""/>
          </v:shape>
          <o:OLEObject Type="Embed" ProgID="Equation.3" ShapeID="_x0000_i1051" DrawAspect="Content" ObjectID="_1639933396" r:id="rId69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586597" w:rsidRPr="0058556B">
        <w:rPr>
          <w:rFonts w:asciiTheme="majorBidi" w:hAnsiTheme="majorBidi" w:cstheme="majorBidi"/>
          <w:position w:val="-12"/>
          <w:sz w:val="24"/>
          <w:szCs w:val="24"/>
        </w:rPr>
        <w:object w:dxaOrig="4500" w:dyaOrig="360">
          <v:shape id="_x0000_i1052" type="#_x0000_t75" style="width:225.5pt;height:18.2pt" o:ole="">
            <v:imagedata r:id="rId70" o:title=""/>
          </v:shape>
          <o:OLEObject Type="Embed" ProgID="Equation.3" ShapeID="_x0000_i1052" DrawAspect="Content" ObjectID="_1639933397" r:id="rId71"/>
        </w:object>
      </w:r>
    </w:p>
    <w:p w:rsidR="00A706F5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>Третий  участок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</w:t>
      </w:r>
      <w:r w:rsidR="00A706F5"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</w:t>
      </w:r>
      <w:r w:rsidR="00A706F5"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E</w:t>
      </w:r>
      <w:r w:rsidR="00A706F5"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(справа налево)</w:t>
      </w:r>
    </w:p>
    <w:p w:rsidR="00A706F5" w:rsidRPr="0058556B" w:rsidRDefault="00AD22D4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940" w:dyaOrig="360">
          <v:shape id="_x0000_i1058" type="#_x0000_t75" style="width:47.45pt;height:17.8pt" o:ole="">
            <v:imagedata r:id="rId72" o:title=""/>
          </v:shape>
          <o:OLEObject Type="Embed" ProgID="Equation.3" ShapeID="_x0000_i1058" DrawAspect="Content" ObjectID="_1639933398" r:id="rId73"/>
        </w:objec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1340" w:dyaOrig="680">
          <v:shape id="_x0000_i1055" type="#_x0000_t75" style="width:67.25pt;height:34pt" o:ole="">
            <v:imagedata r:id="rId74" o:title=""/>
          </v:shape>
          <o:OLEObject Type="Embed" ProgID="Equation.3" ShapeID="_x0000_i1055" DrawAspect="Content" ObjectID="_1639933399" r:id="rId75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- 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парабола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="00AD22D4" w:rsidRPr="0058556B">
        <w:rPr>
          <w:rFonts w:asciiTheme="majorBidi" w:hAnsiTheme="majorBidi" w:cstheme="majorBidi"/>
          <w:position w:val="-12"/>
          <w:sz w:val="24"/>
          <w:szCs w:val="24"/>
        </w:rPr>
        <w:object w:dxaOrig="639" w:dyaOrig="360">
          <v:shape id="_x0000_i1060" type="#_x0000_t75" style="width:32.05pt;height:17.8pt" o:ole="">
            <v:imagedata r:id="rId76" o:title=""/>
          </v:shape>
          <o:OLEObject Type="Embed" ProgID="Equation.3" ShapeID="_x0000_i1060" DrawAspect="Content" ObjectID="_1639933400" r:id="rId77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AD22D4" w:rsidRPr="0058556B">
        <w:rPr>
          <w:rFonts w:asciiTheme="majorBidi" w:hAnsiTheme="majorBidi" w:cstheme="majorBidi"/>
          <w:position w:val="-12"/>
          <w:sz w:val="24"/>
          <w:szCs w:val="24"/>
        </w:rPr>
        <w:object w:dxaOrig="840" w:dyaOrig="360">
          <v:shape id="_x0000_i1054" type="#_x0000_t75" style="width:41.95pt;height:18.2pt" o:ole="">
            <v:imagedata r:id="rId78" o:title=""/>
          </v:shape>
          <o:OLEObject Type="Embed" ProgID="Equation.3" ShapeID="_x0000_i1054" DrawAspect="Content" ObjectID="_1639933401" r:id="rId79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58556B">
        <w:rPr>
          <w:rFonts w:asciiTheme="majorBidi" w:hAnsiTheme="majorBidi" w:cstheme="majorBidi"/>
          <w:sz w:val="24"/>
          <w:szCs w:val="24"/>
        </w:rPr>
        <w:t>При</w:t>
      </w:r>
      <w:proofErr w:type="gramEnd"/>
      <w:r w:rsidRPr="0058556B">
        <w:rPr>
          <w:rFonts w:asciiTheme="majorBidi" w:hAnsiTheme="majorBidi" w:cstheme="majorBidi"/>
          <w:sz w:val="24"/>
          <w:szCs w:val="24"/>
        </w:rPr>
        <w:t xml:space="preserve"> </w:t>
      </w:r>
      <w:r w:rsidR="00AD22D4" w:rsidRPr="0058556B">
        <w:rPr>
          <w:rFonts w:asciiTheme="majorBidi" w:hAnsiTheme="majorBidi" w:cstheme="majorBidi"/>
          <w:position w:val="-12"/>
          <w:sz w:val="24"/>
          <w:szCs w:val="24"/>
        </w:rPr>
        <w:object w:dxaOrig="600" w:dyaOrig="360">
          <v:shape id="_x0000_i1059" type="#_x0000_t75" style="width:30.45pt;height:19pt" o:ole="">
            <v:imagedata r:id="rId80" o:title=""/>
          </v:shape>
          <o:OLEObject Type="Embed" ProgID="Equation.3" ShapeID="_x0000_i1059" DrawAspect="Content" ObjectID="_1639933402" r:id="rId81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="00AD22D4" w:rsidRPr="0058556B">
        <w:rPr>
          <w:rFonts w:asciiTheme="majorBidi" w:hAnsiTheme="majorBidi" w:cstheme="majorBidi"/>
          <w:position w:val="-24"/>
          <w:sz w:val="24"/>
          <w:szCs w:val="24"/>
        </w:rPr>
        <w:object w:dxaOrig="1200" w:dyaOrig="660">
          <v:shape id="_x0000_i1056" type="#_x0000_t75" style="width:60.15pt;height:33.25pt" o:ole="">
            <v:imagedata r:id="rId82" o:title=""/>
          </v:shape>
          <o:OLEObject Type="Embed" ProgID="Equation.3" ShapeID="_x0000_i1056" DrawAspect="Content" ObjectID="_1639933403" r:id="rId83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- 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парабола</w: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>Четвертый   участок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D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E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(слева направо)</w: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960" w:dyaOrig="340">
          <v:shape id="_x0000_i1063" type="#_x0000_t75" style="width:48.25pt;height:16.6pt" o:ole="">
            <v:imagedata r:id="rId84" o:title=""/>
          </v:shape>
          <o:OLEObject Type="Embed" ProgID="Equation.3" ShapeID="_x0000_i1063" DrawAspect="Content" ObjectID="_1639933404" r:id="rId85"/>
        </w:objec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1359" w:dyaOrig="680">
          <v:shape id="_x0000_i1057" type="#_x0000_t75" style="width:68.05pt;height:34pt" o:ole="">
            <v:imagedata r:id="rId86" o:title=""/>
          </v:shape>
          <o:OLEObject Type="Embed" ProgID="Equation.3" ShapeID="_x0000_i1057" DrawAspect="Content" ObjectID="_1639933405" r:id="rId87"/>
        </w:objec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При </w:t>
      </w: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639" w:dyaOrig="340">
          <v:shape id="_x0000_i1061" type="#_x0000_t75" style="width:32.05pt;height:16.6pt" o:ole="">
            <v:imagedata r:id="rId88" o:title=""/>
          </v:shape>
          <o:OLEObject Type="Embed" ProgID="Equation.3" ShapeID="_x0000_i1061" DrawAspect="Content" ObjectID="_1639933406" r:id="rId89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840" w:dyaOrig="360">
          <v:shape id="_x0000_i1062" type="#_x0000_t75" style="width:41.95pt;height:18.2pt" o:ole="">
            <v:imagedata r:id="rId90" o:title=""/>
          </v:shape>
          <o:OLEObject Type="Embed" ProgID="Equation.3" ShapeID="_x0000_i1062" DrawAspect="Content" ObjectID="_1639933407" r:id="rId91"/>
        </w:object>
      </w:r>
    </w:p>
    <w:p w:rsidR="00AD22D4" w:rsidRPr="0058556B" w:rsidRDefault="00AD22D4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58556B">
        <w:rPr>
          <w:rFonts w:asciiTheme="majorBidi" w:hAnsiTheme="majorBidi" w:cstheme="majorBidi"/>
          <w:sz w:val="24"/>
          <w:szCs w:val="24"/>
        </w:rPr>
        <w:t>При</w:t>
      </w:r>
      <w:proofErr w:type="gramEnd"/>
      <w:r w:rsidRPr="0058556B">
        <w:rPr>
          <w:rFonts w:asciiTheme="majorBidi" w:hAnsiTheme="majorBidi" w:cstheme="majorBidi"/>
          <w:sz w:val="24"/>
          <w:szCs w:val="24"/>
        </w:rPr>
        <w:t xml:space="preserve"> </w:t>
      </w:r>
      <w:r w:rsidRPr="0058556B">
        <w:rPr>
          <w:rFonts w:asciiTheme="majorBidi" w:hAnsiTheme="majorBidi" w:cstheme="majorBidi"/>
          <w:position w:val="-10"/>
          <w:sz w:val="24"/>
          <w:szCs w:val="24"/>
        </w:rPr>
        <w:object w:dxaOrig="600" w:dyaOrig="340">
          <v:shape id="_x0000_i1064" type="#_x0000_t75" style="width:30.45pt;height:17.8pt" o:ole="">
            <v:imagedata r:id="rId92" o:title=""/>
          </v:shape>
          <o:OLEObject Type="Embed" ProgID="Equation.3" ShapeID="_x0000_i1064" DrawAspect="Content" ObjectID="_1639933408" r:id="rId93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   </w:t>
      </w: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1200" w:dyaOrig="660">
          <v:shape id="_x0000_i1065" type="#_x0000_t75" style="width:60.15pt;height:33.25pt" o:ole="">
            <v:imagedata r:id="rId94" o:title=""/>
          </v:shape>
          <o:OLEObject Type="Embed" ProgID="Equation.3" ShapeID="_x0000_i1065" DrawAspect="Content" ObjectID="_1639933409" r:id="rId95"/>
        </w:object>
      </w:r>
      <w:r w:rsidRPr="0058556B">
        <w:rPr>
          <w:rFonts w:asciiTheme="majorBidi" w:hAnsiTheme="majorBidi" w:cstheme="majorBidi"/>
          <w:sz w:val="24"/>
          <w:szCs w:val="24"/>
        </w:rPr>
        <w:t xml:space="preserve">- 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парабола</w:t>
      </w:r>
    </w:p>
    <w:p w:rsidR="00A706F5" w:rsidRDefault="00A706F5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sz w:val="24"/>
          <w:szCs w:val="24"/>
        </w:rPr>
        <w:t xml:space="preserve">Максимальное значение </w:t>
      </w:r>
      <w:r w:rsidR="00AD22D4" w:rsidRPr="0058556B">
        <w:rPr>
          <w:rFonts w:asciiTheme="majorBidi" w:hAnsiTheme="majorBidi" w:cstheme="majorBidi"/>
          <w:sz w:val="24"/>
          <w:szCs w:val="24"/>
        </w:rPr>
        <w:t>изгибающего момента в точке</w:t>
      </w:r>
      <w:proofErr w:type="gramStart"/>
      <w:r w:rsidR="00AD22D4" w:rsidRPr="0058556B">
        <w:rPr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="00907C1E">
        <w:rPr>
          <w:rFonts w:asciiTheme="majorBidi" w:hAnsiTheme="majorBidi" w:cstheme="majorBidi"/>
          <w:sz w:val="24"/>
          <w:szCs w:val="24"/>
        </w:rPr>
        <w:t xml:space="preserve"> (рис.2)</w:t>
      </w:r>
    </w:p>
    <w:p w:rsidR="00907C1E" w:rsidRDefault="00907C1E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 w:bidi="he-IL"/>
        </w:rPr>
        <w:drawing>
          <wp:inline distT="0" distB="0" distL="0" distR="0">
            <wp:extent cx="3387341" cy="1648755"/>
            <wp:effectExtent l="19050" t="0" r="3559" b="0"/>
            <wp:docPr id="543" name="Рисунок 543" descr="C:\Users\user\AppData\Local\Temp\SNAGHTML4e44b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C:\Users\user\AppData\Local\Temp\SNAGHTML4e44b660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21" cy="164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1380" w:dyaOrig="380">
          <v:shape id="_x0000_i1066" type="#_x0000_t75" style="width:68.85pt;height:18.6pt" o:ole="">
            <v:imagedata r:id="rId97" o:title=""/>
          </v:shape>
          <o:OLEObject Type="Embed" ProgID="Equation.3" ShapeID="_x0000_i1066" DrawAspect="Content" ObjectID="_1639933410" r:id="rId98"/>
        </w:object>
      </w:r>
      <w:r w:rsidR="00AD22D4" w:rsidRPr="0058556B">
        <w:rPr>
          <w:rFonts w:asciiTheme="majorBidi" w:hAnsiTheme="majorBidi" w:cstheme="majorBidi"/>
          <w:sz w:val="24"/>
          <w:szCs w:val="24"/>
        </w:rPr>
        <w:t xml:space="preserve">или </w:t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12"/>
          <w:sz w:val="24"/>
          <w:szCs w:val="24"/>
        </w:rPr>
        <w:object w:dxaOrig="4060" w:dyaOrig="380">
          <v:shape id="_x0000_i1067" type="#_x0000_t75" style="width:202.55pt;height:18.6pt" o:ole="">
            <v:imagedata r:id="rId99" o:title=""/>
          </v:shape>
          <o:OLEObject Type="Embed" ProgID="Equation.3" ShapeID="_x0000_i1067" DrawAspect="Content" ObjectID="_1639933411" r:id="rId100"/>
        </w:object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color w:val="000000"/>
          <w:sz w:val="24"/>
          <w:szCs w:val="24"/>
        </w:rPr>
        <w:t xml:space="preserve">площадь стержня </w:t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859" w:dyaOrig="660">
          <v:shape id="_x0000_i1068" type="#_x0000_t75" style="width:43.1pt;height:32.85pt" o:ole="">
            <v:imagedata r:id="rId101" o:title=""/>
          </v:shape>
          <o:OLEObject Type="Embed" ProgID="Equation.3" ShapeID="_x0000_i1068" DrawAspect="Content" ObjectID="_1639933412" r:id="rId102"/>
        </w:object>
      </w:r>
    </w:p>
    <w:p w:rsidR="00A706F5" w:rsidRPr="0058556B" w:rsidRDefault="00036DF2" w:rsidP="005855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5260" w:dyaOrig="660">
          <v:shape id="_x0000_i1069" type="#_x0000_t75" style="width:262.3pt;height:32.05pt" o:ole="">
            <v:imagedata r:id="rId103" o:title=""/>
          </v:shape>
          <o:OLEObject Type="Embed" ProgID="Equation.3" ShapeID="_x0000_i1069" DrawAspect="Content" ObjectID="_1639933413" r:id="rId104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Запишем условие прочности в виде</w:t>
      </w:r>
    </w:p>
    <w:p w:rsidR="00A706F5" w:rsidRPr="0058556B" w:rsidRDefault="00036DF2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 w:rsidRPr="0058556B">
        <w:rPr>
          <w:rFonts w:asciiTheme="majorBidi" w:hAnsiTheme="majorBidi" w:cstheme="majorBidi"/>
          <w:position w:val="-30"/>
          <w:sz w:val="24"/>
          <w:szCs w:val="24"/>
        </w:rPr>
        <w:object w:dxaOrig="1800" w:dyaOrig="680">
          <v:shape id="_x0000_i1070" type="#_x0000_t75" style="width:89.4pt;height:34pt" o:ole="">
            <v:imagedata r:id="rId105" o:title=""/>
          </v:shape>
          <o:OLEObject Type="Embed" ProgID="Equation.3" ShapeID="_x0000_i1070" DrawAspect="Content" ObjectID="_1639933414" r:id="rId106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где осевой момент сопротивления круглого поперечного сечения подсчитываем по формуле </w:t>
      </w:r>
      <w:proofErr w:type="spellStart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W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z</w:t>
      </w:r>
      <w:proofErr w:type="spellEnd"/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</w:rPr>
        <w:t>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= 0,1</w:t>
      </w:r>
      <w:r w:rsidRPr="00585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 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3</w:t>
      </w: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Таким образом, условие прочности имеет вид</w:t>
      </w:r>
    </w:p>
    <w:p w:rsidR="00A706F5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30"/>
          <w:sz w:val="24"/>
          <w:szCs w:val="24"/>
        </w:rPr>
        <w:object w:dxaOrig="4819" w:dyaOrig="720">
          <v:shape id="_x0000_i1073" type="#_x0000_t75" style="width:241.3pt;height:36.4pt" o:ole="">
            <v:imagedata r:id="rId107" o:title=""/>
          </v:shape>
          <o:OLEObject Type="Embed" ProgID="Equation.3" ShapeID="_x0000_i1073" DrawAspect="Content" ObjectID="_1639933415" r:id="rId108"/>
        </w:object>
      </w:r>
    </w:p>
    <w:p w:rsidR="00036DF2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760" w:dyaOrig="620">
          <v:shape id="_x0000_i1072" type="#_x0000_t75" style="width:38pt;height:30.85pt" o:ole="">
            <v:imagedata r:id="rId109" o:title=""/>
          </v:shape>
          <o:OLEObject Type="Embed" ProgID="Equation.3" ShapeID="_x0000_i1072" DrawAspect="Content" ObjectID="_1639933416" r:id="rId110"/>
        </w:object>
      </w:r>
      <w:r w:rsidR="00036DF2"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-угловая скорость  </w:t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Число оборотов </w:t>
      </w:r>
    </w:p>
    <w:p w:rsidR="00036DF2" w:rsidRPr="0058556B" w:rsidRDefault="00036DF2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</w:p>
    <w:p w:rsidR="00036DF2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880" w:dyaOrig="620">
          <v:shape id="_x0000_i1071" type="#_x0000_t75" style="width:43.9pt;height:30.85pt" o:ole="">
            <v:imagedata r:id="rId111" o:title=""/>
          </v:shape>
          <o:OLEObject Type="Embed" ProgID="Equation.3" ShapeID="_x0000_i1071" DrawAspect="Content" ObjectID="_1639933417" r:id="rId112"/>
        </w:object>
      </w:r>
    </w:p>
    <w:p w:rsidR="0058556B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4"/>
          <w:sz w:val="24"/>
          <w:szCs w:val="24"/>
        </w:rPr>
        <w:object w:dxaOrig="4560" w:dyaOrig="900">
          <v:shape id="_x0000_i1076" type="#_x0000_t75" style="width:227.85pt;height:45.1pt" o:ole="">
            <v:imagedata r:id="rId113" o:title=""/>
          </v:shape>
          <o:OLEObject Type="Embed" ProgID="Equation.3" ShapeID="_x0000_i1076" DrawAspect="Content" ObjectID="_1639933418" r:id="rId114"/>
        </w:object>
      </w:r>
    </w:p>
    <w:p w:rsidR="0058556B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Находим </w:t>
      </w:r>
    </w:p>
    <w:p w:rsidR="0058556B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20"/>
          <w:sz w:val="24"/>
          <w:szCs w:val="24"/>
        </w:rPr>
        <w:object w:dxaOrig="4320" w:dyaOrig="540">
          <v:shape id="_x0000_i1075" type="#_x0000_t75" style="width:273.35pt;height:34pt" o:ole="">
            <v:imagedata r:id="rId115" o:title=""/>
          </v:shape>
          <o:OLEObject Type="Embed" ProgID="Equation.3" ShapeID="_x0000_i1075" DrawAspect="Content" ObjectID="_1639933419" r:id="rId116"/>
        </w:object>
      </w:r>
    </w:p>
    <w:p w:rsidR="0058556B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Число оборотов </w:t>
      </w:r>
    </w:p>
    <w:p w:rsidR="0058556B" w:rsidRPr="0058556B" w:rsidRDefault="0058556B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hAnsiTheme="majorBidi" w:cstheme="majorBidi"/>
          <w:position w:val="-6"/>
          <w:sz w:val="24"/>
          <w:szCs w:val="24"/>
        </w:rPr>
        <w:object w:dxaOrig="1660" w:dyaOrig="279">
          <v:shape id="_x0000_i1074" type="#_x0000_t75" style="width:81.5pt;height:13.85pt" o:ole="">
            <v:imagedata r:id="rId117" o:title=""/>
          </v:shape>
          <o:OLEObject Type="Embed" ProgID="Equation.3" ShapeID="_x0000_i1074" DrawAspect="Content" ObjectID="_1639933420" r:id="rId118"/>
        </w:object>
      </w:r>
    </w:p>
    <w:p w:rsidR="00A706F5" w:rsidRPr="0058556B" w:rsidRDefault="00A706F5" w:rsidP="0058556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556B">
        <w:rPr>
          <w:rFonts w:asciiTheme="majorBidi" w:eastAsia="Times New Roman" w:hAnsiTheme="majorBidi" w:cstheme="majorBidi"/>
          <w:color w:val="000000"/>
          <w:sz w:val="24"/>
          <w:szCs w:val="24"/>
        </w:rPr>
        <w:t>      </w:t>
      </w:r>
    </w:p>
    <w:p w:rsidR="00A706F5" w:rsidRPr="0058556B" w:rsidRDefault="00A706F5" w:rsidP="0058556B">
      <w:pPr>
        <w:rPr>
          <w:rFonts w:asciiTheme="majorBidi" w:hAnsiTheme="majorBidi" w:cstheme="majorBidi"/>
          <w:sz w:val="24"/>
          <w:szCs w:val="24"/>
        </w:rPr>
      </w:pPr>
    </w:p>
    <w:p w:rsidR="005401F3" w:rsidRPr="0058556B" w:rsidRDefault="005401F3" w:rsidP="0058556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401F3" w:rsidRPr="0058556B" w:rsidSect="00D07DD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5576E"/>
    <w:rsid w:val="00004DB4"/>
    <w:rsid w:val="00036DF2"/>
    <w:rsid w:val="00093094"/>
    <w:rsid w:val="000C4738"/>
    <w:rsid w:val="001F3474"/>
    <w:rsid w:val="00281FC1"/>
    <w:rsid w:val="00526223"/>
    <w:rsid w:val="005401F3"/>
    <w:rsid w:val="0055576E"/>
    <w:rsid w:val="0058556B"/>
    <w:rsid w:val="00586597"/>
    <w:rsid w:val="005F17B3"/>
    <w:rsid w:val="00672182"/>
    <w:rsid w:val="006D0CE4"/>
    <w:rsid w:val="008A7354"/>
    <w:rsid w:val="00907C1E"/>
    <w:rsid w:val="0096395D"/>
    <w:rsid w:val="00A078B3"/>
    <w:rsid w:val="00A519F7"/>
    <w:rsid w:val="00A706F5"/>
    <w:rsid w:val="00AA6CBA"/>
    <w:rsid w:val="00AD22D4"/>
    <w:rsid w:val="00B66F74"/>
    <w:rsid w:val="00B92EB1"/>
    <w:rsid w:val="00BD73F7"/>
    <w:rsid w:val="00C2538D"/>
    <w:rsid w:val="00CF1F59"/>
    <w:rsid w:val="00D07DDC"/>
    <w:rsid w:val="00D23DE1"/>
    <w:rsid w:val="00D47A9C"/>
    <w:rsid w:val="00DA0EAA"/>
    <w:rsid w:val="00E003EF"/>
    <w:rsid w:val="00E069C5"/>
    <w:rsid w:val="00EE1A47"/>
    <w:rsid w:val="00FC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Содержание"/>
    <w:basedOn w:val="a"/>
    <w:next w:val="a"/>
    <w:autoRedefine/>
    <w:uiPriority w:val="39"/>
    <w:unhideWhenUsed/>
    <w:qFormat/>
    <w:rsid w:val="00281FC1"/>
    <w:pPr>
      <w:tabs>
        <w:tab w:val="right" w:leader="dot" w:pos="9345"/>
      </w:tabs>
      <w:spacing w:before="120" w:after="120"/>
    </w:pPr>
    <w:rPr>
      <w:rFonts w:ascii="Times New Roman" w:hAnsi="Times New Roman"/>
      <w:bCs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5" Type="http://schemas.openxmlformats.org/officeDocument/2006/relationships/image" Target="media/image2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png"/><Relationship Id="rId111" Type="http://schemas.openxmlformats.org/officeDocument/2006/relationships/image" Target="media/image5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11</cp:revision>
  <dcterms:created xsi:type="dcterms:W3CDTF">2020-01-05T13:27:00Z</dcterms:created>
  <dcterms:modified xsi:type="dcterms:W3CDTF">2020-01-07T18:08:00Z</dcterms:modified>
</cp:coreProperties>
</file>