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E02E2" w14:textId="6E1C6B09" w:rsidR="005A2AE7" w:rsidRDefault="005A2AE7" w:rsidP="005A2AE7">
      <w:pPr>
        <w:pStyle w:val="1"/>
      </w:pPr>
      <w:r>
        <w:t>1</w:t>
      </w:r>
      <w:r w:rsidRPr="00A74C10">
        <w:t xml:space="preserve"> </w:t>
      </w:r>
      <w:r>
        <w:t>Расчет статического режима работы биполярного транзистора по постоянному току</w:t>
      </w:r>
    </w:p>
    <w:p w14:paraId="7278B96A" w14:textId="77777777" w:rsidR="005A2AE7" w:rsidRDefault="005A2AE7" w:rsidP="005A2AE7"/>
    <w:p w14:paraId="25BF6935" w14:textId="63AD4CD5" w:rsidR="005A5B4F" w:rsidRDefault="000A7231" w:rsidP="005A2AE7">
      <w:pPr>
        <w:pStyle w:val="2"/>
      </w:pPr>
      <w:r>
        <w:t>1</w:t>
      </w:r>
      <w:r w:rsidR="005A2AE7">
        <w:t>.1</w:t>
      </w:r>
      <w:r>
        <w:t xml:space="preserve"> Постановка задачи. Исходные данные</w:t>
      </w:r>
    </w:p>
    <w:p w14:paraId="50DC8DEB" w14:textId="03570A83" w:rsidR="005A5B4F" w:rsidRPr="000E200D" w:rsidRDefault="000A7231" w:rsidP="00332B83">
      <w:r>
        <w:t>В соответствии с вариантом №21 и</w:t>
      </w:r>
      <w:r w:rsidR="005F6FDA">
        <w:t>сходными данными для рас</w:t>
      </w:r>
      <w:r w:rsidR="00BC3974">
        <w:t>ч</w:t>
      </w:r>
      <w:r w:rsidR="005F6FDA">
        <w:t>ета являются</w:t>
      </w:r>
      <w:r w:rsidR="00BC3974">
        <w:t xml:space="preserve"> </w:t>
      </w:r>
      <w:r w:rsidR="00D4016B" w:rsidRPr="00D4016B">
        <w:t>положение рабочей точки (</w:t>
      </w:r>
      <w:r w:rsidR="00D4016B" w:rsidRPr="00BC3974">
        <w:rPr>
          <w:i/>
          <w:iCs/>
        </w:rPr>
        <w:t>U</w:t>
      </w:r>
      <w:r w:rsidR="00D4016B" w:rsidRPr="00BC3974">
        <w:rPr>
          <w:vertAlign w:val="subscript"/>
        </w:rPr>
        <w:t>кэА</w:t>
      </w:r>
      <w:r w:rsidR="00D4016B" w:rsidRPr="00D4016B">
        <w:t xml:space="preserve">, </w:t>
      </w:r>
      <w:r w:rsidR="00D4016B" w:rsidRPr="00BC3974">
        <w:rPr>
          <w:i/>
          <w:iCs/>
        </w:rPr>
        <w:t>I</w:t>
      </w:r>
      <w:r w:rsidR="00D4016B" w:rsidRPr="00BC3974">
        <w:rPr>
          <w:vertAlign w:val="subscript"/>
        </w:rPr>
        <w:t>кэА</w:t>
      </w:r>
      <w:r w:rsidR="00D4016B" w:rsidRPr="00D4016B">
        <w:t>), напряжение питания каскада (</w:t>
      </w:r>
      <w:r w:rsidR="00D4016B" w:rsidRPr="00BC3974">
        <w:rPr>
          <w:i/>
          <w:iCs/>
        </w:rPr>
        <w:t>Е</w:t>
      </w:r>
      <w:r w:rsidR="00D4016B" w:rsidRPr="00BC3974">
        <w:rPr>
          <w:vertAlign w:val="subscript"/>
        </w:rPr>
        <w:t>к</w:t>
      </w:r>
      <w:r w:rsidR="00D4016B" w:rsidRPr="00D4016B">
        <w:t>), номинальное значение температуры окружающей среды (</w:t>
      </w:r>
      <w:r w:rsidR="00D4016B" w:rsidRPr="00BC3974">
        <w:rPr>
          <w:i/>
          <w:iCs/>
        </w:rPr>
        <w:t>Т</w:t>
      </w:r>
      <w:r w:rsidR="00D4016B" w:rsidRPr="00D4016B">
        <w:t>), интервал изменения температуры (Δ</w:t>
      </w:r>
      <w:r w:rsidR="00D4016B" w:rsidRPr="00BC3974">
        <w:rPr>
          <w:i/>
          <w:iCs/>
        </w:rPr>
        <w:t>Т</w:t>
      </w:r>
      <w:r w:rsidR="00D4016B" w:rsidRPr="00D4016B">
        <w:t>), интервал разброса параметров резисторов (</w:t>
      </w:r>
      <w:r w:rsidR="00D4016B" w:rsidRPr="00BC3974">
        <w:rPr>
          <w:i/>
          <w:iCs/>
        </w:rPr>
        <w:t>δ</w:t>
      </w:r>
      <w:r w:rsidR="00D4016B" w:rsidRPr="00D4016B">
        <w:t>)</w:t>
      </w:r>
      <w:r w:rsidR="00BC3974">
        <w:t>:</w:t>
      </w:r>
    </w:p>
    <w:p w14:paraId="70096185" w14:textId="204FB1CA" w:rsidR="00AB5E50" w:rsidRPr="000E200D" w:rsidRDefault="00B10EDB" w:rsidP="00332B83">
      <w:pPr>
        <w:rPr>
          <w:rFonts w:eastAsia="CambriaMath" w:cs="Times New Roman"/>
          <w:szCs w:val="28"/>
        </w:rPr>
      </w:pPr>
      <w:r w:rsidRPr="007C0B47">
        <w:rPr>
          <w:rFonts w:eastAsia="CambriaMath" w:cs="Times New Roman"/>
          <w:position w:val="-12"/>
          <w:szCs w:val="28"/>
          <w:lang w:val="en-US"/>
        </w:rPr>
        <w:object w:dxaOrig="1200" w:dyaOrig="380" w14:anchorId="2D567D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8pt" o:ole="">
            <v:imagedata r:id="rId4" o:title=""/>
          </v:shape>
          <o:OLEObject Type="Embed" ProgID="Equation.DSMT4" ShapeID="_x0000_i1025" DrawAspect="Content" ObjectID="_1646811884" r:id="rId5"/>
        </w:object>
      </w:r>
    </w:p>
    <w:p w14:paraId="5FE3E645" w14:textId="1B0C944A" w:rsidR="00B10EDB" w:rsidRPr="008760D7" w:rsidRDefault="008760D7" w:rsidP="00332B83">
      <w:r w:rsidRPr="008760D7">
        <w:rPr>
          <w:position w:val="-12"/>
        </w:rPr>
        <w:object w:dxaOrig="1480" w:dyaOrig="380" w14:anchorId="0F9E4749">
          <v:shape id="_x0000_i1026" type="#_x0000_t75" style="width:1in;height:18pt" o:ole="">
            <v:imagedata r:id="rId6" o:title=""/>
          </v:shape>
          <o:OLEObject Type="Embed" ProgID="Equation.DSMT4" ShapeID="_x0000_i1026" DrawAspect="Content" ObjectID="_1646811885" r:id="rId7"/>
        </w:object>
      </w:r>
    </w:p>
    <w:p w14:paraId="32EF115F" w14:textId="78C820B0" w:rsidR="00AB5E50" w:rsidRDefault="00A80F3A" w:rsidP="00332B83">
      <w:pPr>
        <w:rPr>
          <w:rFonts w:eastAsia="CambriaMath" w:cs="Times New Roman"/>
          <w:szCs w:val="28"/>
        </w:rPr>
      </w:pPr>
      <w:r w:rsidRPr="00A80F3A">
        <w:rPr>
          <w:rFonts w:eastAsia="CambriaMath" w:cs="Times New Roman"/>
          <w:position w:val="-12"/>
          <w:szCs w:val="28"/>
        </w:rPr>
        <w:object w:dxaOrig="1140" w:dyaOrig="380" w14:anchorId="57F1CE3E">
          <v:shape id="_x0000_i1027" type="#_x0000_t75" style="width:60pt;height:18pt" o:ole="">
            <v:imagedata r:id="rId8" o:title=""/>
          </v:shape>
          <o:OLEObject Type="Embed" ProgID="Equation.DSMT4" ShapeID="_x0000_i1027" DrawAspect="Content" ObjectID="_1646811886" r:id="rId9"/>
        </w:object>
      </w:r>
    </w:p>
    <w:p w14:paraId="309B0131" w14:textId="3AEC2AF1" w:rsidR="00A80F3A" w:rsidRPr="009A38D1" w:rsidRDefault="003D607E" w:rsidP="00332B83">
      <w:pPr>
        <w:rPr>
          <w:rFonts w:eastAsia="CambriaMath" w:cs="Times New Roman"/>
          <w:szCs w:val="28"/>
          <w:lang w:val="en-US"/>
        </w:rPr>
      </w:pPr>
      <w:r w:rsidRPr="003D607E">
        <w:rPr>
          <w:lang w:val="en-US"/>
        </w:rPr>
        <w:sym w:font="Symbol" w:char="F044"/>
      </w:r>
      <w:r w:rsidRPr="003D607E">
        <w:rPr>
          <w:i/>
          <w:iCs/>
          <w:lang w:val="en-US"/>
        </w:rPr>
        <w:t>T</w:t>
      </w:r>
      <w:r>
        <w:rPr>
          <w:lang w:val="en-US"/>
        </w:rPr>
        <w:t> </w:t>
      </w:r>
      <w:r w:rsidRPr="003D607E">
        <w:t>=</w:t>
      </w:r>
      <w:r>
        <w:rPr>
          <w:lang w:val="en-US"/>
        </w:rPr>
        <w:t> +</w:t>
      </w:r>
      <w:r w:rsidRPr="003D607E">
        <w:t>25</w:t>
      </w:r>
      <w:r>
        <w:rPr>
          <w:lang w:val="en-US"/>
        </w:rPr>
        <w:t> </w:t>
      </w:r>
      <w:r>
        <w:sym w:font="Symbol" w:char="F0B0"/>
      </w:r>
      <w:r>
        <w:rPr>
          <w:lang w:val="en-US"/>
        </w:rPr>
        <w:t>C</w:t>
      </w:r>
    </w:p>
    <w:p w14:paraId="70AEBD02" w14:textId="62C7C1F8" w:rsidR="009A38D1" w:rsidRDefault="003D607E" w:rsidP="00332B83">
      <w:pPr>
        <w:rPr>
          <w:rFonts w:cs="Times New Roman"/>
          <w:szCs w:val="28"/>
        </w:rPr>
      </w:pPr>
      <w:r w:rsidRPr="003D607E">
        <w:rPr>
          <w:i/>
          <w:iCs/>
          <w:lang w:val="en-US"/>
        </w:rPr>
        <w:t>T</w:t>
      </w:r>
      <w:r>
        <w:rPr>
          <w:lang w:val="en-US"/>
        </w:rPr>
        <w:t> </w:t>
      </w:r>
      <w:r w:rsidRPr="003D607E">
        <w:t>=</w:t>
      </w:r>
      <w:r>
        <w:rPr>
          <w:lang w:val="en-US"/>
        </w:rPr>
        <w:t> </w:t>
      </w:r>
      <w:r w:rsidRPr="003D607E">
        <w:t>25</w:t>
      </w:r>
      <w:r>
        <w:rPr>
          <w:lang w:val="en-US"/>
        </w:rPr>
        <w:t> </w:t>
      </w:r>
      <w:r>
        <w:sym w:font="Symbol" w:char="F0B0"/>
      </w:r>
      <w:r>
        <w:rPr>
          <w:lang w:val="en-US"/>
        </w:rPr>
        <w:t>C</w:t>
      </w:r>
    </w:p>
    <w:p w14:paraId="76BB617C" w14:textId="7D7155EC" w:rsidR="00907979" w:rsidRDefault="00E65C36" w:rsidP="00332B83">
      <w:pPr>
        <w:rPr>
          <w:rFonts w:cs="Times New Roman"/>
          <w:b/>
          <w:szCs w:val="28"/>
          <w:lang w:val="en-US"/>
        </w:rPr>
      </w:pPr>
      <w:r w:rsidRPr="00E65C36">
        <w:rPr>
          <w:rFonts w:cs="Times New Roman"/>
          <w:b/>
          <w:position w:val="-12"/>
          <w:szCs w:val="28"/>
          <w:lang w:val="en-US"/>
        </w:rPr>
        <w:object w:dxaOrig="1320" w:dyaOrig="360" w14:anchorId="65A4AEF0">
          <v:shape id="_x0000_i1028" type="#_x0000_t75" style="width:66pt;height:18pt" o:ole="">
            <v:imagedata r:id="rId10" o:title=""/>
          </v:shape>
          <o:OLEObject Type="Embed" ProgID="Equation.DSMT4" ShapeID="_x0000_i1028" DrawAspect="Content" ObjectID="_1646811887" r:id="rId11"/>
        </w:object>
      </w:r>
    </w:p>
    <w:p w14:paraId="5BFB6386" w14:textId="22947522" w:rsidR="00AB5E50" w:rsidRPr="000E200D" w:rsidRDefault="00AB5E50" w:rsidP="00332B83">
      <w:pPr>
        <w:rPr>
          <w:rFonts w:eastAsia="CambriaMath" w:cs="Times New Roman"/>
          <w:szCs w:val="28"/>
        </w:rPr>
      </w:pPr>
      <w:r w:rsidRPr="000E200D">
        <w:rPr>
          <w:rFonts w:eastAsia="CambriaMath" w:cs="Times New Roman"/>
          <w:szCs w:val="28"/>
        </w:rPr>
        <w:t>Тип транзистора:</w:t>
      </w:r>
      <w:r w:rsidR="00E65C36" w:rsidRPr="00FF7E72">
        <w:rPr>
          <w:rFonts w:eastAsia="CambriaMath" w:cs="Times New Roman"/>
          <w:szCs w:val="28"/>
        </w:rPr>
        <w:t xml:space="preserve"> </w:t>
      </w:r>
      <w:r w:rsidRPr="000E200D">
        <w:rPr>
          <w:rFonts w:eastAsia="CambriaMath" w:cs="Times New Roman"/>
          <w:szCs w:val="28"/>
        </w:rPr>
        <w:t>КТ312Б</w:t>
      </w:r>
      <w:r w:rsidR="00BC3974">
        <w:rPr>
          <w:rFonts w:eastAsia="CambriaMath" w:cs="Times New Roman"/>
          <w:szCs w:val="28"/>
        </w:rPr>
        <w:t>.</w:t>
      </w:r>
    </w:p>
    <w:p w14:paraId="5625E824" w14:textId="328A584C" w:rsidR="00AB5E50" w:rsidRPr="00AB5E50" w:rsidRDefault="005A2AE7" w:rsidP="00AB5E50">
      <w:pPr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Требуется </w:t>
      </w:r>
      <w:r w:rsidR="00704AAD">
        <w:rPr>
          <w:rFonts w:cs="Times New Roman"/>
          <w:bCs/>
          <w:szCs w:val="28"/>
        </w:rPr>
        <w:t>опре</w:t>
      </w:r>
      <w:r w:rsidR="00AB5E50" w:rsidRPr="00BC3974">
        <w:rPr>
          <w:rFonts w:cs="Times New Roman"/>
          <w:bCs/>
          <w:szCs w:val="28"/>
        </w:rPr>
        <w:t>делить</w:t>
      </w:r>
      <w:r w:rsidR="00AB5E50" w:rsidRPr="000E200D">
        <w:rPr>
          <w:rFonts w:cs="Times New Roman"/>
          <w:szCs w:val="28"/>
        </w:rPr>
        <w:t xml:space="preserve"> номинальные значения резисторов </w:t>
      </w:r>
      <w:r w:rsidR="00AB5E50" w:rsidRPr="00E62723">
        <w:rPr>
          <w:rFonts w:cs="Times New Roman"/>
          <w:i/>
          <w:iCs/>
          <w:szCs w:val="28"/>
        </w:rPr>
        <w:t>R</w:t>
      </w:r>
      <w:r w:rsidR="00AB5E50" w:rsidRPr="00E62723">
        <w:rPr>
          <w:rFonts w:cs="Times New Roman"/>
          <w:szCs w:val="28"/>
          <w:vertAlign w:val="subscript"/>
        </w:rPr>
        <w:t>1</w:t>
      </w:r>
      <w:r w:rsidR="00AB5E50" w:rsidRPr="000E200D">
        <w:rPr>
          <w:rFonts w:cs="Times New Roman"/>
          <w:szCs w:val="28"/>
        </w:rPr>
        <w:t xml:space="preserve">, </w:t>
      </w:r>
      <w:r w:rsidR="00AB5E50" w:rsidRPr="00E62723">
        <w:rPr>
          <w:rFonts w:cs="Times New Roman"/>
          <w:i/>
          <w:iCs/>
          <w:szCs w:val="28"/>
        </w:rPr>
        <w:t>R</w:t>
      </w:r>
      <w:r w:rsidR="00AB5E50" w:rsidRPr="00E62723">
        <w:rPr>
          <w:rFonts w:cs="Times New Roman"/>
          <w:szCs w:val="28"/>
          <w:vertAlign w:val="subscript"/>
        </w:rPr>
        <w:t>2</w:t>
      </w:r>
      <w:r w:rsidR="00AB5E50" w:rsidRPr="000E200D">
        <w:rPr>
          <w:rFonts w:cs="Times New Roman"/>
          <w:szCs w:val="28"/>
        </w:rPr>
        <w:t xml:space="preserve">, </w:t>
      </w:r>
      <w:r w:rsidR="00AB5E50" w:rsidRPr="00E62723">
        <w:rPr>
          <w:rFonts w:cs="Times New Roman"/>
          <w:i/>
          <w:iCs/>
          <w:szCs w:val="28"/>
        </w:rPr>
        <w:t>R</w:t>
      </w:r>
      <w:r w:rsidR="00AB5E50" w:rsidRPr="00E62723">
        <w:rPr>
          <w:rFonts w:cs="Times New Roman"/>
          <w:szCs w:val="28"/>
          <w:vertAlign w:val="subscript"/>
        </w:rPr>
        <w:t>к</w:t>
      </w:r>
      <w:r w:rsidR="00AB5E50" w:rsidRPr="000E200D">
        <w:rPr>
          <w:rFonts w:cs="Times New Roman"/>
          <w:szCs w:val="28"/>
        </w:rPr>
        <w:t xml:space="preserve">, </w:t>
      </w:r>
      <w:r w:rsidR="00AB5E50" w:rsidRPr="00E62723">
        <w:rPr>
          <w:rFonts w:cs="Times New Roman"/>
          <w:i/>
          <w:iCs/>
          <w:szCs w:val="28"/>
        </w:rPr>
        <w:t>R</w:t>
      </w:r>
      <w:r w:rsidR="00AB5E50" w:rsidRPr="00E62723">
        <w:rPr>
          <w:rFonts w:cs="Times New Roman"/>
          <w:szCs w:val="28"/>
          <w:vertAlign w:val="subscript"/>
        </w:rPr>
        <w:t>э</w:t>
      </w:r>
      <w:r w:rsidR="00AB5E50" w:rsidRPr="000E200D">
        <w:rPr>
          <w:rFonts w:cs="Times New Roman"/>
          <w:szCs w:val="28"/>
        </w:rPr>
        <w:t xml:space="preserve">, коэффициент температурной нестабильности </w:t>
      </w:r>
      <w:r w:rsidR="00AB5E50" w:rsidRPr="00E62723">
        <w:rPr>
          <w:rFonts w:cs="Times New Roman"/>
          <w:i/>
          <w:iCs/>
          <w:szCs w:val="28"/>
        </w:rPr>
        <w:t>S</w:t>
      </w:r>
      <w:r w:rsidR="00AB5E50" w:rsidRPr="000E200D">
        <w:rPr>
          <w:rFonts w:cs="Times New Roman"/>
          <w:szCs w:val="28"/>
        </w:rPr>
        <w:t>, приращение коллекторного тока Δ</w:t>
      </w:r>
      <w:r w:rsidR="00AB5E50" w:rsidRPr="00E62723">
        <w:rPr>
          <w:rFonts w:cs="Times New Roman"/>
          <w:i/>
          <w:iCs/>
          <w:szCs w:val="28"/>
        </w:rPr>
        <w:t>I</w:t>
      </w:r>
      <w:r w:rsidR="00AB5E50" w:rsidRPr="00E62723">
        <w:rPr>
          <w:rFonts w:cs="Times New Roman"/>
          <w:szCs w:val="28"/>
          <w:vertAlign w:val="subscript"/>
        </w:rPr>
        <w:t>к</w:t>
      </w:r>
      <w:r w:rsidR="00AB5E50" w:rsidRPr="000E200D">
        <w:rPr>
          <w:rFonts w:cs="Times New Roman"/>
          <w:szCs w:val="28"/>
        </w:rPr>
        <w:t xml:space="preserve"> в заданных интервалах температуры и разброса параметров.</w:t>
      </w:r>
    </w:p>
    <w:p w14:paraId="7ED2028B" w14:textId="0FD1F325" w:rsidR="004C0CF8" w:rsidRPr="00D05DA5" w:rsidRDefault="00D05DA5" w:rsidP="00AB5E50">
      <w:pPr>
        <w:rPr>
          <w:rFonts w:cs="Times New Roman"/>
          <w:szCs w:val="28"/>
        </w:rPr>
      </w:pPr>
      <w:r w:rsidRPr="00D05DA5">
        <w:rPr>
          <w:rFonts w:cs="Times New Roman"/>
          <w:szCs w:val="28"/>
        </w:rPr>
        <w:t>Схема усилительного каскада приведена на рис. 1.</w:t>
      </w:r>
    </w:p>
    <w:p w14:paraId="15FCD529" w14:textId="77777777" w:rsidR="004C0CF8" w:rsidRDefault="004C0CF8" w:rsidP="00AB5E50">
      <w:pPr>
        <w:rPr>
          <w:rFonts w:cs="Times New Roman"/>
          <w:szCs w:val="28"/>
        </w:rPr>
      </w:pPr>
    </w:p>
    <w:p w14:paraId="5EE46D79" w14:textId="59B87F69" w:rsidR="00AB5E50" w:rsidRDefault="00AB5E50" w:rsidP="00704AAD">
      <w:pPr>
        <w:pStyle w:val="a7"/>
      </w:pPr>
      <w:r>
        <w:rPr>
          <w:noProof/>
          <w:lang w:eastAsia="ru-RU"/>
        </w:rPr>
        <w:drawing>
          <wp:inline distT="0" distB="0" distL="0" distR="0" wp14:anchorId="57116079" wp14:editId="412740F8">
            <wp:extent cx="2649013" cy="245554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76" cy="245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78761" w14:textId="4C7B2FE4" w:rsidR="00AB5E50" w:rsidRDefault="00AB5E50" w:rsidP="00704AAD">
      <w:pPr>
        <w:pStyle w:val="a7"/>
      </w:pPr>
      <w:r w:rsidRPr="000E200D">
        <w:t>Рис.</w:t>
      </w:r>
      <w:r w:rsidR="004C0CF8" w:rsidRPr="004C0CF8">
        <w:t xml:space="preserve"> </w:t>
      </w:r>
      <w:r w:rsidRPr="000E200D">
        <w:t>1</w:t>
      </w:r>
      <w:r w:rsidR="004C0CF8" w:rsidRPr="004C0CF8">
        <w:t>.</w:t>
      </w:r>
      <w:r w:rsidRPr="000E200D">
        <w:t xml:space="preserve"> Схема с ООС по току</w:t>
      </w:r>
    </w:p>
    <w:p w14:paraId="1C6BDE33" w14:textId="69760A90" w:rsidR="005A2AE7" w:rsidRDefault="005A2AE7" w:rsidP="005A2AE7">
      <w:pPr>
        <w:pStyle w:val="2"/>
      </w:pPr>
      <w:r>
        <w:lastRenderedPageBreak/>
        <w:t>1.2 Выполнение расчета статического режима</w:t>
      </w:r>
    </w:p>
    <w:p w14:paraId="7EBB1F2D" w14:textId="2CE9193E" w:rsidR="00DD5585" w:rsidRPr="00DD5585" w:rsidRDefault="00DD5585" w:rsidP="00DD5585">
      <w:pPr>
        <w:rPr>
          <w:rFonts w:cs="Times New Roman"/>
          <w:szCs w:val="28"/>
        </w:rPr>
      </w:pPr>
      <w:r w:rsidRPr="00DD5585">
        <w:rPr>
          <w:rFonts w:cs="Times New Roman"/>
          <w:szCs w:val="28"/>
        </w:rPr>
        <w:t>Расчет статического режима состоит в определении постоянных токов</w:t>
      </w:r>
      <w:r>
        <w:rPr>
          <w:rFonts w:cs="Times New Roman"/>
          <w:szCs w:val="28"/>
        </w:rPr>
        <w:t xml:space="preserve"> </w:t>
      </w:r>
      <w:r w:rsidRPr="00DD5585">
        <w:rPr>
          <w:rFonts w:cs="Times New Roman"/>
          <w:szCs w:val="28"/>
        </w:rPr>
        <w:t>и напряжений на выводах транзисторов, а также потребляемой мощности.</w:t>
      </w:r>
      <w:r>
        <w:rPr>
          <w:rFonts w:cs="Times New Roman"/>
          <w:szCs w:val="28"/>
        </w:rPr>
        <w:t xml:space="preserve"> </w:t>
      </w:r>
      <w:r w:rsidRPr="00DD5585">
        <w:rPr>
          <w:rFonts w:cs="Times New Roman"/>
          <w:szCs w:val="28"/>
        </w:rPr>
        <w:t>Расчет начинается с задания рабочей точки</w:t>
      </w:r>
      <w:r w:rsidR="00F048B9">
        <w:rPr>
          <w:rFonts w:cs="Times New Roman"/>
          <w:szCs w:val="28"/>
        </w:rPr>
        <w:t>, п</w:t>
      </w:r>
      <w:r w:rsidRPr="00DD5585">
        <w:rPr>
          <w:rFonts w:cs="Times New Roman"/>
          <w:szCs w:val="28"/>
        </w:rPr>
        <w:t>осле этого рассчитываются сопротивления резисторов для выбранной схемы каскада.</w:t>
      </w:r>
      <w:r>
        <w:rPr>
          <w:rFonts w:cs="Times New Roman"/>
          <w:szCs w:val="28"/>
        </w:rPr>
        <w:t xml:space="preserve"> </w:t>
      </w:r>
      <w:r w:rsidRPr="00DD5585">
        <w:rPr>
          <w:rFonts w:cs="Times New Roman"/>
          <w:szCs w:val="28"/>
        </w:rPr>
        <w:t xml:space="preserve">Расчет завершается определением коэффициента температурной нестабильности </w:t>
      </w:r>
      <w:r w:rsidRPr="00954D14">
        <w:rPr>
          <w:rFonts w:cs="Times New Roman"/>
          <w:i/>
          <w:iCs/>
          <w:szCs w:val="28"/>
        </w:rPr>
        <w:t>S</w:t>
      </w:r>
      <w:r w:rsidRPr="00DD5585">
        <w:rPr>
          <w:rFonts w:cs="Times New Roman"/>
          <w:szCs w:val="28"/>
        </w:rPr>
        <w:t xml:space="preserve"> и приращения коллекторного тока при изменении температуры </w:t>
      </w:r>
      <w:r w:rsidRPr="00954D14">
        <w:rPr>
          <w:rFonts w:cs="Times New Roman"/>
          <w:i/>
          <w:iCs/>
          <w:szCs w:val="28"/>
        </w:rPr>
        <w:t>Т</w:t>
      </w:r>
      <w:r w:rsidRPr="00DD5585">
        <w:rPr>
          <w:rFonts w:cs="Times New Roman"/>
          <w:szCs w:val="28"/>
        </w:rPr>
        <w:t>.</w:t>
      </w:r>
    </w:p>
    <w:p w14:paraId="09238A36" w14:textId="0C9EB78F" w:rsidR="00552EA0" w:rsidRDefault="00DD5585" w:rsidP="00282F84">
      <w:pPr>
        <w:rPr>
          <w:rFonts w:cs="Times New Roman"/>
          <w:szCs w:val="28"/>
        </w:rPr>
      </w:pPr>
      <w:r w:rsidRPr="00DD5585">
        <w:rPr>
          <w:rFonts w:cs="Times New Roman"/>
          <w:szCs w:val="28"/>
        </w:rPr>
        <w:t>Задание рабочей точки означает задание ее положения на входной и</w:t>
      </w:r>
      <w:r w:rsidR="00FD3EE4">
        <w:rPr>
          <w:rFonts w:cs="Times New Roman"/>
          <w:szCs w:val="28"/>
        </w:rPr>
        <w:t xml:space="preserve"> </w:t>
      </w:r>
      <w:r w:rsidRPr="00DD5585">
        <w:rPr>
          <w:rFonts w:cs="Times New Roman"/>
          <w:szCs w:val="28"/>
        </w:rPr>
        <w:t>выходной характеристиках</w:t>
      </w:r>
      <w:r w:rsidR="00A121EC">
        <w:rPr>
          <w:rFonts w:cs="Times New Roman"/>
          <w:szCs w:val="28"/>
        </w:rPr>
        <w:t xml:space="preserve">. </w:t>
      </w:r>
      <w:r w:rsidR="00282F84" w:rsidRPr="00282F84">
        <w:t>Выбираем режим работы транзистора</w:t>
      </w:r>
      <w:r w:rsidR="00282F84">
        <w:t xml:space="preserve"> </w:t>
      </w:r>
      <w:r w:rsidR="00282F84" w:rsidRPr="00282F84">
        <w:t xml:space="preserve">класса А. </w:t>
      </w:r>
      <w:r w:rsidR="004F6F4D">
        <w:t>Задаем</w:t>
      </w:r>
      <w:r w:rsidR="00282F84" w:rsidRPr="00282F84">
        <w:t xml:space="preserve"> рабочую точку </w:t>
      </w:r>
      <w:r w:rsidR="00282F84">
        <w:t>«</w:t>
      </w:r>
      <w:r w:rsidR="00282F84" w:rsidRPr="00282F84">
        <w:t>А</w:t>
      </w:r>
      <w:r w:rsidR="00282F84">
        <w:t xml:space="preserve">» </w:t>
      </w:r>
      <w:r w:rsidR="00282F84" w:rsidRPr="00282F84">
        <w:t xml:space="preserve">транзистора с параметрами </w:t>
      </w:r>
      <w:r w:rsidR="00282F84" w:rsidRPr="007C0B47">
        <w:rPr>
          <w:rFonts w:eastAsia="CambriaMath"/>
          <w:position w:val="-12"/>
          <w:lang w:val="en-US"/>
        </w:rPr>
        <w:object w:dxaOrig="1200" w:dyaOrig="380" w14:anchorId="363F5C72">
          <v:shape id="_x0000_i1029" type="#_x0000_t75" style="width:60pt;height:18pt" o:ole="">
            <v:imagedata r:id="rId4" o:title=""/>
          </v:shape>
          <o:OLEObject Type="Embed" ProgID="Equation.DSMT4" ShapeID="_x0000_i1029" DrawAspect="Content" ObjectID="_1646811888" r:id="rId13"/>
        </w:object>
      </w:r>
      <w:r w:rsidR="00282F84">
        <w:rPr>
          <w:rFonts w:eastAsia="CambriaMath"/>
        </w:rPr>
        <w:t xml:space="preserve">, </w:t>
      </w:r>
      <w:r w:rsidR="00282F84" w:rsidRPr="00DF5A11">
        <w:rPr>
          <w:rFonts w:eastAsia="CambriaMath"/>
          <w:position w:val="-12"/>
          <w:lang w:val="en-US"/>
        </w:rPr>
        <w:object w:dxaOrig="1480" w:dyaOrig="380" w14:anchorId="37CA4826">
          <v:shape id="_x0000_i1030" type="#_x0000_t75" style="width:1in;height:18pt" o:ole="">
            <v:imagedata r:id="rId14" o:title=""/>
          </v:shape>
          <o:OLEObject Type="Embed" ProgID="Equation.DSMT4" ShapeID="_x0000_i1030" DrawAspect="Content" ObjectID="_1646811889" r:id="rId15"/>
        </w:object>
      </w:r>
      <w:r w:rsidR="00282F84">
        <w:rPr>
          <w:rFonts w:eastAsia="CambriaMath"/>
        </w:rPr>
        <w:t xml:space="preserve">. </w:t>
      </w:r>
      <w:r w:rsidR="00282F84" w:rsidRPr="00282F84">
        <w:rPr>
          <w:rFonts w:cs="Times New Roman"/>
          <w:szCs w:val="28"/>
        </w:rPr>
        <w:t>Проводим нагрузочную</w:t>
      </w:r>
      <w:r w:rsidR="00282F84">
        <w:rPr>
          <w:rFonts w:cs="Times New Roman"/>
          <w:szCs w:val="28"/>
        </w:rPr>
        <w:t xml:space="preserve"> </w:t>
      </w:r>
      <w:r w:rsidR="00282F84" w:rsidRPr="00282F84">
        <w:rPr>
          <w:rFonts w:cs="Times New Roman"/>
          <w:szCs w:val="28"/>
        </w:rPr>
        <w:t xml:space="preserve">прямую через точку </w:t>
      </w:r>
      <w:r w:rsidR="00282F84">
        <w:rPr>
          <w:rFonts w:cs="Times New Roman"/>
          <w:szCs w:val="28"/>
        </w:rPr>
        <w:t>«</w:t>
      </w:r>
      <w:r w:rsidR="00282F84" w:rsidRPr="00282F84">
        <w:rPr>
          <w:rFonts w:cs="Times New Roman"/>
          <w:szCs w:val="28"/>
        </w:rPr>
        <w:t>А</w:t>
      </w:r>
      <w:r w:rsidR="00282F84">
        <w:rPr>
          <w:rFonts w:cs="Times New Roman"/>
          <w:szCs w:val="28"/>
        </w:rPr>
        <w:t>»</w:t>
      </w:r>
      <w:r w:rsidR="00282F84" w:rsidRPr="00282F84">
        <w:rPr>
          <w:rFonts w:cs="Times New Roman"/>
          <w:szCs w:val="28"/>
        </w:rPr>
        <w:t xml:space="preserve"> и через точку с координатами </w:t>
      </w:r>
      <w:r w:rsidR="00282F84" w:rsidRPr="00282F84">
        <w:rPr>
          <w:rFonts w:cs="Times New Roman"/>
          <w:i/>
          <w:iCs/>
          <w:szCs w:val="28"/>
        </w:rPr>
        <w:t>U</w:t>
      </w:r>
      <w:r w:rsidR="00282F84" w:rsidRPr="00282F84">
        <w:rPr>
          <w:rFonts w:cs="Times New Roman"/>
          <w:szCs w:val="28"/>
          <w:vertAlign w:val="subscript"/>
        </w:rPr>
        <w:t>кэ</w:t>
      </w:r>
      <w:r w:rsidR="00282F84">
        <w:rPr>
          <w:rFonts w:cs="Times New Roman"/>
          <w:szCs w:val="28"/>
        </w:rPr>
        <w:t> </w:t>
      </w:r>
      <w:r w:rsidR="00282F84" w:rsidRPr="00282F84">
        <w:rPr>
          <w:rFonts w:cs="Times New Roman"/>
          <w:szCs w:val="28"/>
        </w:rPr>
        <w:t>=</w:t>
      </w:r>
      <w:r w:rsidR="00282F84">
        <w:rPr>
          <w:rFonts w:cs="Times New Roman"/>
          <w:szCs w:val="28"/>
        </w:rPr>
        <w:t> </w:t>
      </w:r>
      <w:r w:rsidR="00282F84" w:rsidRPr="00282F84">
        <w:rPr>
          <w:rFonts w:cs="Times New Roman"/>
          <w:i/>
          <w:iCs/>
          <w:szCs w:val="28"/>
        </w:rPr>
        <w:t>Е</w:t>
      </w:r>
      <w:r w:rsidR="00282F84" w:rsidRPr="00282F84">
        <w:rPr>
          <w:rFonts w:cs="Times New Roman"/>
          <w:szCs w:val="28"/>
          <w:vertAlign w:val="subscript"/>
        </w:rPr>
        <w:t>к</w:t>
      </w:r>
      <w:r w:rsidR="00282F84">
        <w:rPr>
          <w:rFonts w:cs="Times New Roman"/>
          <w:szCs w:val="28"/>
        </w:rPr>
        <w:t> </w:t>
      </w:r>
      <w:r w:rsidR="00282F84" w:rsidRPr="00282F84">
        <w:rPr>
          <w:rFonts w:cs="Times New Roman"/>
          <w:szCs w:val="28"/>
        </w:rPr>
        <w:t>=</w:t>
      </w:r>
      <w:r w:rsidR="00282F84">
        <w:rPr>
          <w:rFonts w:cs="Times New Roman"/>
          <w:szCs w:val="28"/>
        </w:rPr>
        <w:t> </w:t>
      </w:r>
      <w:r w:rsidR="00282F84" w:rsidRPr="00282F84">
        <w:rPr>
          <w:rFonts w:cs="Times New Roman"/>
          <w:szCs w:val="28"/>
        </w:rPr>
        <w:t>1</w:t>
      </w:r>
      <w:r w:rsidR="00282F84">
        <w:rPr>
          <w:rFonts w:cs="Times New Roman"/>
          <w:szCs w:val="28"/>
        </w:rPr>
        <w:t>6 </w:t>
      </w:r>
      <w:r w:rsidR="00282F84" w:rsidRPr="00282F84">
        <w:rPr>
          <w:rFonts w:cs="Times New Roman"/>
          <w:szCs w:val="28"/>
        </w:rPr>
        <w:t>В,</w:t>
      </w:r>
      <w:r w:rsidR="00282F84">
        <w:rPr>
          <w:rFonts w:cs="Times New Roman"/>
          <w:szCs w:val="28"/>
        </w:rPr>
        <w:t xml:space="preserve"> </w:t>
      </w:r>
      <w:r w:rsidR="00282F84" w:rsidRPr="00282F84">
        <w:rPr>
          <w:rFonts w:cs="Times New Roman"/>
          <w:i/>
          <w:iCs/>
          <w:szCs w:val="28"/>
        </w:rPr>
        <w:t>I</w:t>
      </w:r>
      <w:r w:rsidR="00282F84" w:rsidRPr="00282F84">
        <w:rPr>
          <w:rFonts w:cs="Times New Roman"/>
          <w:szCs w:val="28"/>
          <w:vertAlign w:val="subscript"/>
        </w:rPr>
        <w:t>кэ</w:t>
      </w:r>
      <w:r w:rsidR="00282F84">
        <w:rPr>
          <w:rFonts w:cs="Times New Roman"/>
          <w:szCs w:val="28"/>
        </w:rPr>
        <w:t> </w:t>
      </w:r>
      <w:r w:rsidR="00282F84" w:rsidRPr="00282F84">
        <w:rPr>
          <w:rFonts w:cs="Times New Roman"/>
          <w:szCs w:val="28"/>
        </w:rPr>
        <w:t>=</w:t>
      </w:r>
      <w:r w:rsidR="00282F84">
        <w:rPr>
          <w:rFonts w:cs="Times New Roman"/>
          <w:szCs w:val="28"/>
        </w:rPr>
        <w:t> </w:t>
      </w:r>
      <w:r w:rsidR="00282F84" w:rsidRPr="00282F84">
        <w:rPr>
          <w:rFonts w:cs="Times New Roman"/>
          <w:szCs w:val="28"/>
        </w:rPr>
        <w:t>0 до</w:t>
      </w:r>
      <w:r w:rsidR="00282F84">
        <w:rPr>
          <w:rFonts w:cs="Times New Roman"/>
          <w:szCs w:val="28"/>
        </w:rPr>
        <w:t xml:space="preserve"> </w:t>
      </w:r>
      <w:r w:rsidR="00282F84" w:rsidRPr="00282F84">
        <w:rPr>
          <w:rFonts w:cs="Times New Roman"/>
          <w:szCs w:val="28"/>
        </w:rPr>
        <w:t xml:space="preserve">пересечения с осью тока. По нагрузочной характеристике находим максимальное значение тока насыщения транзистора. Для рассматриваемого случая оно равно </w:t>
      </w:r>
      <w:r w:rsidR="00282F84" w:rsidRPr="001D06D0">
        <w:rPr>
          <w:rFonts w:cs="Times New Roman"/>
          <w:i/>
          <w:iCs/>
          <w:szCs w:val="28"/>
        </w:rPr>
        <w:t>I</w:t>
      </w:r>
      <w:r w:rsidR="00282F84" w:rsidRPr="001D06D0">
        <w:rPr>
          <w:rFonts w:cs="Times New Roman"/>
          <w:szCs w:val="28"/>
          <w:vertAlign w:val="subscript"/>
        </w:rPr>
        <w:t>кн</w:t>
      </w:r>
      <w:r w:rsidR="00282F84" w:rsidRPr="00282F84">
        <w:rPr>
          <w:rFonts w:cs="Times New Roman"/>
          <w:szCs w:val="28"/>
        </w:rPr>
        <w:t xml:space="preserve"> =</w:t>
      </w:r>
      <w:r w:rsidR="001D06D0">
        <w:rPr>
          <w:rFonts w:cs="Times New Roman"/>
          <w:szCs w:val="28"/>
        </w:rPr>
        <w:t> </w:t>
      </w:r>
      <w:r w:rsidR="00A518E2">
        <w:rPr>
          <w:rFonts w:cs="Times New Roman"/>
          <w:szCs w:val="28"/>
        </w:rPr>
        <w:t>2</w:t>
      </w:r>
      <w:r w:rsidR="0066561A">
        <w:rPr>
          <w:rFonts w:cs="Times New Roman"/>
          <w:szCs w:val="28"/>
        </w:rPr>
        <w:t>3</w:t>
      </w:r>
      <w:r w:rsidR="001D06D0">
        <w:rPr>
          <w:rFonts w:cs="Times New Roman"/>
          <w:szCs w:val="28"/>
        </w:rPr>
        <w:t> </w:t>
      </w:r>
      <w:r w:rsidR="00282F84" w:rsidRPr="00282F84">
        <w:rPr>
          <w:rFonts w:cs="Times New Roman"/>
          <w:szCs w:val="28"/>
        </w:rPr>
        <w:t>мА</w:t>
      </w:r>
      <w:r w:rsidR="001D06D0">
        <w:rPr>
          <w:rFonts w:cs="Times New Roman"/>
          <w:szCs w:val="28"/>
        </w:rPr>
        <w:t xml:space="preserve"> (см. рис. 2).</w:t>
      </w:r>
      <w:r w:rsidR="00282F84" w:rsidRPr="00282F84">
        <w:rPr>
          <w:rFonts w:cs="Times New Roman"/>
          <w:szCs w:val="28"/>
        </w:rPr>
        <w:t xml:space="preserve"> </w:t>
      </w:r>
    </w:p>
    <w:p w14:paraId="6658D119" w14:textId="77777777" w:rsidR="00552EA0" w:rsidRDefault="00552EA0" w:rsidP="00282F84">
      <w:pPr>
        <w:rPr>
          <w:rFonts w:cs="Times New Roman"/>
          <w:szCs w:val="28"/>
        </w:rPr>
      </w:pPr>
    </w:p>
    <w:p w14:paraId="45F86793" w14:textId="6F811B40" w:rsidR="00552EA0" w:rsidRDefault="00E019A2" w:rsidP="00E019A2">
      <w:pPr>
        <w:pStyle w:val="a7"/>
        <w:rPr>
          <w:rFonts w:cs="Times New Roman"/>
          <w:szCs w:val="28"/>
        </w:rPr>
      </w:pPr>
      <w:r>
        <w:rPr>
          <w:noProof/>
        </w:rPr>
        <w:drawing>
          <wp:inline distT="0" distB="0" distL="0" distR="0" wp14:anchorId="1CE98D91" wp14:editId="7824E1AC">
            <wp:extent cx="3131820" cy="26881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65" b="2667"/>
                    <a:stretch/>
                  </pic:blipFill>
                  <pic:spPr bwMode="auto">
                    <a:xfrm>
                      <a:off x="0" y="0"/>
                      <a:ext cx="3152196" cy="270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FF4D34" w14:textId="4C598D74" w:rsidR="00E019A2" w:rsidRDefault="00E019A2" w:rsidP="00E019A2">
      <w:pPr>
        <w:pStyle w:val="a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Рис. 2. Выходные характеристики </w:t>
      </w:r>
      <w:r w:rsidR="00855499">
        <w:rPr>
          <w:rFonts w:cs="Times New Roman"/>
          <w:szCs w:val="28"/>
        </w:rPr>
        <w:t>транзистора КТ312Б</w:t>
      </w:r>
    </w:p>
    <w:p w14:paraId="07E5D376" w14:textId="77777777" w:rsidR="00E019A2" w:rsidRDefault="00E019A2" w:rsidP="00282F84">
      <w:pPr>
        <w:rPr>
          <w:rFonts w:cs="Times New Roman"/>
          <w:szCs w:val="28"/>
        </w:rPr>
      </w:pPr>
    </w:p>
    <w:p w14:paraId="3D1CF725" w14:textId="38126AE3" w:rsidR="00282F84" w:rsidRDefault="00282F84" w:rsidP="00282F84">
      <w:pPr>
        <w:rPr>
          <w:rFonts w:cs="Times New Roman"/>
          <w:szCs w:val="28"/>
        </w:rPr>
      </w:pPr>
      <w:r w:rsidRPr="00282F84">
        <w:rPr>
          <w:rFonts w:cs="Times New Roman"/>
          <w:szCs w:val="28"/>
        </w:rPr>
        <w:t>Зная ток насыщения транзистора</w:t>
      </w:r>
      <w:r w:rsidR="008C7005" w:rsidRPr="008C7005">
        <w:rPr>
          <w:rFonts w:cs="Times New Roman"/>
          <w:i/>
          <w:iCs/>
          <w:szCs w:val="28"/>
        </w:rPr>
        <w:t xml:space="preserve"> </w:t>
      </w:r>
      <w:r w:rsidR="008C7005" w:rsidRPr="001D06D0">
        <w:rPr>
          <w:rFonts w:cs="Times New Roman"/>
          <w:i/>
          <w:iCs/>
          <w:szCs w:val="28"/>
        </w:rPr>
        <w:t>I</w:t>
      </w:r>
      <w:r w:rsidR="008C7005" w:rsidRPr="001D06D0">
        <w:rPr>
          <w:rFonts w:cs="Times New Roman"/>
          <w:szCs w:val="28"/>
          <w:vertAlign w:val="subscript"/>
        </w:rPr>
        <w:t>кн</w:t>
      </w:r>
      <w:r w:rsidRPr="00282F84">
        <w:rPr>
          <w:rFonts w:cs="Times New Roman"/>
          <w:szCs w:val="28"/>
        </w:rPr>
        <w:t xml:space="preserve">, можем найти величину резистора в цепи коллектора </w:t>
      </w:r>
      <w:r w:rsidR="008C7005" w:rsidRPr="008C7005">
        <w:rPr>
          <w:rFonts w:cs="Times New Roman"/>
          <w:i/>
          <w:iCs/>
          <w:szCs w:val="28"/>
          <w:lang w:val="en-US"/>
        </w:rPr>
        <w:t>R</w:t>
      </w:r>
      <w:r w:rsidR="008C7005">
        <w:rPr>
          <w:rFonts w:cs="Times New Roman"/>
          <w:szCs w:val="28"/>
          <w:vertAlign w:val="subscript"/>
        </w:rPr>
        <w:t>к</w:t>
      </w:r>
      <w:r w:rsidR="008C7005">
        <w:rPr>
          <w:rFonts w:cs="Times New Roman"/>
          <w:szCs w:val="28"/>
        </w:rPr>
        <w:t>:</w:t>
      </w:r>
    </w:p>
    <w:p w14:paraId="1F34964C" w14:textId="34A28724" w:rsidR="008C7005" w:rsidRDefault="003D607E" w:rsidP="008C7005">
      <w:pPr>
        <w:pStyle w:val="a7"/>
      </w:pPr>
      <w:r w:rsidRPr="000E01C1">
        <w:rPr>
          <w:position w:val="-34"/>
        </w:rPr>
        <w:object w:dxaOrig="4900" w:dyaOrig="780" w14:anchorId="6663D436">
          <v:shape id="_x0000_i1031" type="#_x0000_t75" style="width:3in;height:36pt" o:ole="">
            <v:imagedata r:id="rId17" o:title=""/>
          </v:shape>
          <o:OLEObject Type="Embed" ProgID="Equation.DSMT4" ShapeID="_x0000_i1031" DrawAspect="Content" ObjectID="_1646811890" r:id="rId18"/>
        </w:object>
      </w:r>
      <w:r w:rsidR="00416EDB">
        <w:t>.</w:t>
      </w:r>
    </w:p>
    <w:p w14:paraId="177C9867" w14:textId="120132CA" w:rsidR="00416EDB" w:rsidRDefault="00416EDB" w:rsidP="00416EDB">
      <w:r>
        <w:lastRenderedPageBreak/>
        <w:t xml:space="preserve">Из стандартного ряда сопротивлений выбираем ближайший номинал </w:t>
      </w:r>
      <w:r w:rsidRPr="00416EDB">
        <w:rPr>
          <w:i/>
          <w:iCs/>
        </w:rPr>
        <w:t>R</w:t>
      </w:r>
      <w:r w:rsidRPr="00416EDB">
        <w:rPr>
          <w:vertAlign w:val="subscript"/>
        </w:rPr>
        <w:t>к</w:t>
      </w:r>
      <w:r>
        <w:t> = </w:t>
      </w:r>
      <w:r w:rsidR="008C2D4B">
        <w:t>680</w:t>
      </w:r>
      <w:r>
        <w:t xml:space="preserve"> Ом</w:t>
      </w:r>
      <w:r w:rsidR="008C2D4B">
        <w:t>.</w:t>
      </w:r>
    </w:p>
    <w:p w14:paraId="4E2A0A4F" w14:textId="046973BD" w:rsidR="00A67FA5" w:rsidRDefault="00A67FA5" w:rsidP="000D16B0">
      <w:r>
        <w:t xml:space="preserve">Далее по выходной характеристике транзистора определяем ток базы </w:t>
      </w:r>
      <w:r w:rsidRPr="00A74455">
        <w:rPr>
          <w:i/>
          <w:iCs/>
        </w:rPr>
        <w:t>I</w:t>
      </w:r>
      <w:r w:rsidRPr="00A74455">
        <w:rPr>
          <w:vertAlign w:val="subscript"/>
        </w:rPr>
        <w:t>бА</w:t>
      </w:r>
      <w:r>
        <w:t xml:space="preserve"> в точке «А» (рис. </w:t>
      </w:r>
      <w:r w:rsidR="00A74455">
        <w:t>3</w:t>
      </w:r>
      <w:r>
        <w:t xml:space="preserve">). В данном случае он равен: </w:t>
      </w:r>
      <w:r w:rsidR="00A74455" w:rsidRPr="00A74455">
        <w:rPr>
          <w:i/>
          <w:iCs/>
        </w:rPr>
        <w:t>I</w:t>
      </w:r>
      <w:r w:rsidR="00A74455" w:rsidRPr="00A74455">
        <w:rPr>
          <w:vertAlign w:val="subscript"/>
        </w:rPr>
        <w:t>бА</w:t>
      </w:r>
      <w:r w:rsidR="00A74455">
        <w:t xml:space="preserve"> </w:t>
      </w:r>
      <w:r>
        <w:t>=</w:t>
      </w:r>
      <w:r w:rsidR="00A74455">
        <w:t xml:space="preserve"> </w:t>
      </w:r>
      <w:r>
        <w:t>0,</w:t>
      </w:r>
      <w:r w:rsidR="009F7FAB">
        <w:t>35</w:t>
      </w:r>
      <w:r>
        <w:t xml:space="preserve"> мА. Затем по входной характеристике находим значение напряжения на базе в точке </w:t>
      </w:r>
      <w:r w:rsidR="00A74455">
        <w:t>«</w:t>
      </w:r>
      <w:r>
        <w:t>А</w:t>
      </w:r>
      <w:r w:rsidR="00A74455">
        <w:t>»</w:t>
      </w:r>
      <w:r>
        <w:t xml:space="preserve">: </w:t>
      </w:r>
      <w:r w:rsidR="000D16B0" w:rsidRPr="000D16B0">
        <w:rPr>
          <w:i/>
          <w:iCs/>
        </w:rPr>
        <w:t>U</w:t>
      </w:r>
      <w:r w:rsidR="000D16B0" w:rsidRPr="00A74455">
        <w:rPr>
          <w:vertAlign w:val="subscript"/>
        </w:rPr>
        <w:t>бэА</w:t>
      </w:r>
      <w:r w:rsidR="00704AAD">
        <w:t> </w:t>
      </w:r>
      <w:r>
        <w:t>=</w:t>
      </w:r>
      <w:r w:rsidR="00704AAD">
        <w:t> </w:t>
      </w:r>
      <w:r>
        <w:t>0,4</w:t>
      </w:r>
      <w:r w:rsidR="005672DB">
        <w:t>5</w:t>
      </w:r>
      <w:r w:rsidR="00704AAD">
        <w:t> </w:t>
      </w:r>
      <w:r>
        <w:t>В.</w:t>
      </w:r>
    </w:p>
    <w:p w14:paraId="1B43B3A7" w14:textId="0F4FD108" w:rsidR="005672DB" w:rsidRDefault="005672DB" w:rsidP="000D16B0"/>
    <w:p w14:paraId="0412DEB3" w14:textId="460CCED0" w:rsidR="005672DB" w:rsidRDefault="005672DB" w:rsidP="005672DB">
      <w:pPr>
        <w:pStyle w:val="a7"/>
      </w:pPr>
      <w:r>
        <w:rPr>
          <w:noProof/>
        </w:rPr>
        <w:drawing>
          <wp:inline distT="0" distB="0" distL="0" distR="0" wp14:anchorId="27F5C1D6" wp14:editId="5E7EE2D2">
            <wp:extent cx="2933700" cy="2773586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59" b="2128"/>
                    <a:stretch/>
                  </pic:blipFill>
                  <pic:spPr bwMode="auto">
                    <a:xfrm>
                      <a:off x="0" y="0"/>
                      <a:ext cx="2937923" cy="277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FE0A55" w14:textId="5EDF54AA" w:rsidR="005672DB" w:rsidRDefault="005672DB" w:rsidP="005672DB">
      <w:pPr>
        <w:pStyle w:val="a7"/>
        <w:rPr>
          <w:rFonts w:cs="Times New Roman"/>
          <w:szCs w:val="28"/>
        </w:rPr>
      </w:pPr>
      <w:r>
        <w:t xml:space="preserve">Рис. 3. </w:t>
      </w:r>
      <w:r>
        <w:rPr>
          <w:rFonts w:cs="Times New Roman"/>
          <w:szCs w:val="28"/>
        </w:rPr>
        <w:t>Входные характеристики транзистора КТ312Б</w:t>
      </w:r>
    </w:p>
    <w:p w14:paraId="701508C0" w14:textId="77777777" w:rsidR="005672DB" w:rsidRDefault="005672DB" w:rsidP="00A67FA5"/>
    <w:p w14:paraId="530630DF" w14:textId="7866F5E9" w:rsidR="00B513D2" w:rsidRDefault="00A67FA5" w:rsidP="00A67FA5">
      <w:r>
        <w:t>Ток эмиттера является суммой токов коллектора и базы, т.е.</w:t>
      </w:r>
    </w:p>
    <w:p w14:paraId="20F4E39B" w14:textId="5C1C7482" w:rsidR="005672DB" w:rsidRDefault="00704AAD" w:rsidP="005672DB">
      <w:pPr>
        <w:pStyle w:val="a7"/>
      </w:pPr>
      <w:r w:rsidRPr="00DD16B2">
        <w:rPr>
          <w:position w:val="-12"/>
        </w:rPr>
        <w:object w:dxaOrig="5200" w:dyaOrig="380" w14:anchorId="2046EDC5">
          <v:shape id="_x0000_i1206" type="#_x0000_t75" style="width:260pt;height:19.35pt" o:ole="">
            <v:imagedata r:id="rId20" o:title=""/>
          </v:shape>
          <o:OLEObject Type="Embed" ProgID="Equation.DSMT4" ShapeID="_x0000_i1206" DrawAspect="Content" ObjectID="_1646811891" r:id="rId21"/>
        </w:object>
      </w:r>
      <w:r w:rsidR="004D4CB7">
        <w:t>.</w:t>
      </w:r>
    </w:p>
    <w:p w14:paraId="01BAF62B" w14:textId="09986031" w:rsidR="004D4CB7" w:rsidRDefault="00E11263" w:rsidP="00E11263">
      <w:r>
        <w:t>Сопротивление R</w:t>
      </w:r>
      <w:r w:rsidRPr="00E11263">
        <w:rPr>
          <w:vertAlign w:val="subscript"/>
        </w:rPr>
        <w:t>э</w:t>
      </w:r>
      <w:r>
        <w:t xml:space="preserve"> осуществляет отрицательную обратную связь по току (ООС). Падение напряжения на нем должно быть небольшим, поэтому обычно из практических соображений выбирают </w:t>
      </w:r>
      <w:r w:rsidR="004818F1" w:rsidRPr="00215BEB">
        <w:rPr>
          <w:position w:val="-12"/>
        </w:rPr>
        <w:object w:dxaOrig="2140" w:dyaOrig="380" w14:anchorId="19888DC5">
          <v:shape id="_x0000_i1033" type="#_x0000_t75" style="width:108pt;height:18pt" o:ole="">
            <v:imagedata r:id="rId22" o:title=""/>
          </v:shape>
          <o:OLEObject Type="Embed" ProgID="Equation.DSMT4" ShapeID="_x0000_i1033" DrawAspect="Content" ObjectID="_1646811892" r:id="rId23"/>
        </w:object>
      </w:r>
      <w:r>
        <w:t xml:space="preserve">. </w:t>
      </w:r>
      <w:r w:rsidR="004818F1">
        <w:t xml:space="preserve">Примем </w:t>
      </w:r>
      <w:r w:rsidR="00362247" w:rsidRPr="004818F1">
        <w:rPr>
          <w:position w:val="-12"/>
        </w:rPr>
        <w:object w:dxaOrig="1340" w:dyaOrig="380" w14:anchorId="4E33DBC4">
          <v:shape id="_x0000_i1034" type="#_x0000_t75" style="width:66pt;height:18pt" o:ole="">
            <v:imagedata r:id="rId24" o:title=""/>
          </v:shape>
          <o:OLEObject Type="Embed" ProgID="Equation.DSMT4" ShapeID="_x0000_i1034" DrawAspect="Content" ObjectID="_1646811893" r:id="rId25"/>
        </w:object>
      </w:r>
      <w:r>
        <w:t>, тогда из этого условия можно найти значение с</w:t>
      </w:r>
      <w:r w:rsidR="00362247">
        <w:t>о</w:t>
      </w:r>
      <w:r>
        <w:t>противления в цепи эмиттера:</w:t>
      </w:r>
    </w:p>
    <w:p w14:paraId="2A804CFA" w14:textId="362671B9" w:rsidR="005672DB" w:rsidRDefault="00704AAD" w:rsidP="00362247">
      <w:pPr>
        <w:pStyle w:val="a7"/>
      </w:pPr>
      <w:r w:rsidRPr="00DD16B2">
        <w:rPr>
          <w:position w:val="-34"/>
        </w:rPr>
        <w:object w:dxaOrig="4940" w:dyaOrig="780" w14:anchorId="1CB0652F">
          <v:shape id="_x0000_i1204" type="#_x0000_t75" style="width:247.35pt;height:39.35pt" o:ole="">
            <v:imagedata r:id="rId26" o:title=""/>
          </v:shape>
          <o:OLEObject Type="Embed" ProgID="Equation.DSMT4" ShapeID="_x0000_i1204" DrawAspect="Content" ObjectID="_1646811894" r:id="rId27"/>
        </w:object>
      </w:r>
      <w:r w:rsidR="0078009C">
        <w:t>.</w:t>
      </w:r>
    </w:p>
    <w:p w14:paraId="3423759F" w14:textId="67C9A394" w:rsidR="0078009C" w:rsidRDefault="00954A6C" w:rsidP="00954A6C">
      <w:r>
        <w:lastRenderedPageBreak/>
        <w:t>Выбираем номинал резистора по стандартному ряду сопротивлений типа МЛТ, равный 100 Ом. Тогда падение напряжения на эмиттерном сопротивлении будет равно:</w:t>
      </w:r>
    </w:p>
    <w:p w14:paraId="3D9555FC" w14:textId="56455E0B" w:rsidR="00954A6C" w:rsidRDefault="00704AAD" w:rsidP="00704AAD">
      <w:pPr>
        <w:pStyle w:val="a7"/>
      </w:pPr>
      <w:r w:rsidRPr="00DD16B2">
        <w:rPr>
          <w:position w:val="-12"/>
        </w:rPr>
        <w:object w:dxaOrig="5260" w:dyaOrig="420" w14:anchorId="331C0DAC">
          <v:shape id="_x0000_i1202" type="#_x0000_t75" style="width:263.35pt;height:21.35pt" o:ole="">
            <v:imagedata r:id="rId28" o:title=""/>
          </v:shape>
          <o:OLEObject Type="Embed" ProgID="Equation.DSMT4" ShapeID="_x0000_i1202" DrawAspect="Content" ObjectID="_1646811895" r:id="rId29"/>
        </w:object>
      </w:r>
      <w:r w:rsidR="00AC15C7">
        <w:t>.</w:t>
      </w:r>
    </w:p>
    <w:p w14:paraId="5EC72638" w14:textId="723DC72C" w:rsidR="00AC15C7" w:rsidRDefault="00970A55" w:rsidP="00970A55">
      <w:r>
        <w:t>Для задания фиксированного напряжения на базе транзистора необходимо, чтобы</w:t>
      </w:r>
    </w:p>
    <w:p w14:paraId="470EC909" w14:textId="5D4184D2" w:rsidR="00970A55" w:rsidRDefault="00704AAD" w:rsidP="00704AAD">
      <w:pPr>
        <w:pStyle w:val="a7"/>
      </w:pPr>
      <w:r w:rsidRPr="00DD16B2">
        <w:rPr>
          <w:position w:val="-12"/>
        </w:rPr>
        <w:object w:dxaOrig="4860" w:dyaOrig="380" w14:anchorId="0EDD5CE5">
          <v:shape id="_x0000_i1200" type="#_x0000_t75" style="width:243.35pt;height:19.35pt" o:ole="">
            <v:imagedata r:id="rId30" o:title=""/>
          </v:shape>
          <o:OLEObject Type="Embed" ProgID="Equation.DSMT4" ShapeID="_x0000_i1200" DrawAspect="Content" ObjectID="_1646811896" r:id="rId31"/>
        </w:object>
      </w:r>
      <w:r w:rsidR="00E75B1C">
        <w:t>.</w:t>
      </w:r>
    </w:p>
    <w:p w14:paraId="34187B88" w14:textId="62AEDF78" w:rsidR="00E75B1C" w:rsidRDefault="00282DFF" w:rsidP="00282DFF">
      <w:r>
        <w:t xml:space="preserve">Для расчета сопротивления </w:t>
      </w:r>
      <w:r w:rsidRPr="00282DFF">
        <w:rPr>
          <w:i/>
          <w:iCs/>
        </w:rPr>
        <w:t>R</w:t>
      </w:r>
      <w:r w:rsidRPr="00282DFF">
        <w:rPr>
          <w:vertAlign w:val="subscript"/>
        </w:rPr>
        <w:t>2</w:t>
      </w:r>
      <w:r>
        <w:t xml:space="preserve"> необходимо знать величину тока </w:t>
      </w:r>
      <w:r w:rsidRPr="00282DFF">
        <w:rPr>
          <w:i/>
          <w:iCs/>
        </w:rPr>
        <w:t>I</w:t>
      </w:r>
      <w:r w:rsidRPr="00282DFF">
        <w:rPr>
          <w:vertAlign w:val="subscript"/>
        </w:rPr>
        <w:t>2</w:t>
      </w:r>
      <w:r>
        <w:t xml:space="preserve">. Из практических соображений выбираем значения токов </w:t>
      </w:r>
      <w:r w:rsidRPr="00282DFF">
        <w:rPr>
          <w:i/>
          <w:iCs/>
        </w:rPr>
        <w:t>I</w:t>
      </w:r>
      <w:r w:rsidRPr="00282DFF">
        <w:rPr>
          <w:vertAlign w:val="subscript"/>
        </w:rPr>
        <w:t>1</w:t>
      </w:r>
      <w:r>
        <w:t xml:space="preserve"> и </w:t>
      </w:r>
      <w:r w:rsidRPr="00282DFF">
        <w:rPr>
          <w:i/>
          <w:iCs/>
        </w:rPr>
        <w:t>I</w:t>
      </w:r>
      <w:r w:rsidRPr="00282DFF">
        <w:rPr>
          <w:vertAlign w:val="subscript"/>
        </w:rPr>
        <w:t>2</w:t>
      </w:r>
      <w:r>
        <w:t xml:space="preserve"> равными:</w:t>
      </w:r>
    </w:p>
    <w:p w14:paraId="69BFF714" w14:textId="2DEABB3B" w:rsidR="00282DFF" w:rsidRDefault="00704AAD" w:rsidP="00704AAD">
      <w:pPr>
        <w:pStyle w:val="a7"/>
      </w:pPr>
      <w:r w:rsidRPr="00DD16B2">
        <w:rPr>
          <w:position w:val="-12"/>
        </w:rPr>
        <w:object w:dxaOrig="3860" w:dyaOrig="380" w14:anchorId="6ABE9F1B">
          <v:shape id="_x0000_i1198" type="#_x0000_t75" style="width:193.35pt;height:19.35pt" o:ole="">
            <v:imagedata r:id="rId32" o:title=""/>
          </v:shape>
          <o:OLEObject Type="Embed" ProgID="Equation.DSMT4" ShapeID="_x0000_i1198" DrawAspect="Content" ObjectID="_1646811897" r:id="rId33"/>
        </w:object>
      </w:r>
      <w:r w:rsidR="00E043AC">
        <w:t>,</w:t>
      </w:r>
    </w:p>
    <w:p w14:paraId="4C118468" w14:textId="3955E35C" w:rsidR="00A17191" w:rsidRDefault="00704AAD" w:rsidP="00704AAD">
      <w:pPr>
        <w:pStyle w:val="a7"/>
      </w:pPr>
      <w:r w:rsidRPr="00DD16B2">
        <w:rPr>
          <w:position w:val="-12"/>
        </w:rPr>
        <w:object w:dxaOrig="4840" w:dyaOrig="380" w14:anchorId="50ADDF21">
          <v:shape id="_x0000_i1196" type="#_x0000_t75" style="width:242pt;height:19.35pt" o:ole="">
            <v:imagedata r:id="rId34" o:title=""/>
          </v:shape>
          <o:OLEObject Type="Embed" ProgID="Equation.DSMT4" ShapeID="_x0000_i1196" DrawAspect="Content" ObjectID="_1646811898" r:id="rId35"/>
        </w:object>
      </w:r>
      <w:r w:rsidR="00913EB1">
        <w:t>.</w:t>
      </w:r>
    </w:p>
    <w:p w14:paraId="4E8CF80A" w14:textId="42D14A59" w:rsidR="00913EB1" w:rsidRDefault="00913EB1">
      <w:r>
        <w:t>Находим</w:t>
      </w:r>
      <w:r w:rsidRPr="00913EB1">
        <w:t xml:space="preserve"> величину резистора </w:t>
      </w:r>
      <w:r w:rsidRPr="00913EB1">
        <w:rPr>
          <w:i/>
          <w:iCs/>
        </w:rPr>
        <w:t>R</w:t>
      </w:r>
      <w:r w:rsidRPr="00913EB1">
        <w:rPr>
          <w:vertAlign w:val="subscript"/>
        </w:rPr>
        <w:t>2</w:t>
      </w:r>
      <w:r>
        <w:t>:</w:t>
      </w:r>
    </w:p>
    <w:p w14:paraId="43E8D0C5" w14:textId="472C58DE" w:rsidR="00B25714" w:rsidRPr="001645C0" w:rsidRDefault="00704AAD" w:rsidP="00704AAD">
      <w:pPr>
        <w:pStyle w:val="a7"/>
      </w:pPr>
      <w:r w:rsidRPr="00DD16B2">
        <w:rPr>
          <w:position w:val="-34"/>
        </w:rPr>
        <w:object w:dxaOrig="3940" w:dyaOrig="780" w14:anchorId="102A708C">
          <v:shape id="_x0000_i1190" type="#_x0000_t75" style="width:197.35pt;height:39.35pt" o:ole="">
            <v:imagedata r:id="rId36" o:title=""/>
          </v:shape>
          <o:OLEObject Type="Embed" ProgID="Equation.DSMT4" ShapeID="_x0000_i1190" DrawAspect="Content" ObjectID="_1646811899" r:id="rId37"/>
        </w:object>
      </w:r>
      <w:r w:rsidR="00B25714" w:rsidRPr="001645C0">
        <w:t>.</w:t>
      </w:r>
    </w:p>
    <w:p w14:paraId="3FE5B40F" w14:textId="07EF1B56" w:rsidR="007A2DCC" w:rsidRDefault="004B018B" w:rsidP="004B018B">
      <w:r>
        <w:t>В</w:t>
      </w:r>
      <w:r w:rsidRPr="004B018B">
        <w:t xml:space="preserve">ыбираем ближайший номинал из стандартного ряда сопротивлений, равный </w:t>
      </w:r>
      <w:r w:rsidRPr="004B018B">
        <w:rPr>
          <w:i/>
          <w:iCs/>
          <w:lang w:val="en-US"/>
        </w:rPr>
        <w:t>R</w:t>
      </w:r>
      <w:r w:rsidRPr="004B018B">
        <w:rPr>
          <w:vertAlign w:val="subscript"/>
        </w:rPr>
        <w:t>2</w:t>
      </w:r>
      <w:r w:rsidRPr="004B018B">
        <w:t xml:space="preserve"> =1,5 кОм. Далее </w:t>
      </w:r>
      <w:r>
        <w:t xml:space="preserve">составляем уравнение </w:t>
      </w:r>
      <w:r w:rsidR="007A2DCC">
        <w:t>для входной цепи</w:t>
      </w:r>
      <w:r w:rsidR="00B657B8">
        <w:t xml:space="preserve"> по второму правилу Кирхгоф</w:t>
      </w:r>
      <w:r w:rsidR="00FE2B00">
        <w:t>а</w:t>
      </w:r>
      <w:r w:rsidR="00704AAD">
        <w:t>:</w:t>
      </w:r>
    </w:p>
    <w:p w14:paraId="441A9A54" w14:textId="7AF85D53" w:rsidR="00FE2B00" w:rsidRPr="00BB7D91" w:rsidRDefault="00704AAD" w:rsidP="00704AAD">
      <w:pPr>
        <w:pStyle w:val="a7"/>
      </w:pPr>
      <w:r w:rsidRPr="00DD16B2">
        <w:rPr>
          <w:position w:val="-12"/>
        </w:rPr>
        <w:object w:dxaOrig="2120" w:dyaOrig="380" w14:anchorId="7D2D24D8">
          <v:shape id="_x0000_i1188" type="#_x0000_t75" style="width:106pt;height:19.35pt" o:ole="">
            <v:imagedata r:id="rId38" o:title=""/>
          </v:shape>
          <o:OLEObject Type="Embed" ProgID="Equation.DSMT4" ShapeID="_x0000_i1188" DrawAspect="Content" ObjectID="_1646811900" r:id="rId39"/>
        </w:object>
      </w:r>
      <w:r w:rsidR="004C2501">
        <w:t>,</w:t>
      </w:r>
      <w:r w:rsidR="00CF7FAF">
        <w:tab/>
      </w:r>
    </w:p>
    <w:p w14:paraId="57E36653" w14:textId="4ABA1F0A" w:rsidR="001530EF" w:rsidRDefault="004C2501" w:rsidP="004C2501">
      <w:pPr>
        <w:ind w:firstLine="0"/>
      </w:pPr>
      <w:r>
        <w:t xml:space="preserve">откуда рассчитываем </w:t>
      </w:r>
      <w:r w:rsidR="004B018B" w:rsidRPr="007A2DCC">
        <w:t xml:space="preserve">величину резистора </w:t>
      </w:r>
      <w:r w:rsidR="004B018B" w:rsidRPr="004C2501">
        <w:rPr>
          <w:i/>
          <w:iCs/>
          <w:lang w:val="en-US"/>
        </w:rPr>
        <w:t>R</w:t>
      </w:r>
      <w:r w:rsidR="004B018B" w:rsidRPr="004C2501">
        <w:rPr>
          <w:vertAlign w:val="subscript"/>
        </w:rPr>
        <w:t>1</w:t>
      </w:r>
      <w:r w:rsidR="00BB7D91">
        <w:t>:</w:t>
      </w:r>
    </w:p>
    <w:p w14:paraId="6145A649" w14:textId="3F6D0C6F" w:rsidR="00BB7D91" w:rsidRDefault="00704AAD" w:rsidP="00704AAD">
      <w:pPr>
        <w:pStyle w:val="a7"/>
      </w:pPr>
      <w:r w:rsidRPr="00DD16B2">
        <w:rPr>
          <w:position w:val="-34"/>
        </w:rPr>
        <w:object w:dxaOrig="4700" w:dyaOrig="820" w14:anchorId="64482980">
          <v:shape id="_x0000_i1185" type="#_x0000_t75" style="width:235.35pt;height:41.35pt" o:ole="">
            <v:imagedata r:id="rId40" o:title=""/>
          </v:shape>
          <o:OLEObject Type="Embed" ProgID="Equation.DSMT4" ShapeID="_x0000_i1185" DrawAspect="Content" ObjectID="_1646811901" r:id="rId41"/>
        </w:object>
      </w:r>
      <w:r w:rsidR="00FA28B7">
        <w:t>.</w:t>
      </w:r>
    </w:p>
    <w:p w14:paraId="744AFF7C" w14:textId="294604B5" w:rsidR="00487BFE" w:rsidRDefault="00487BFE" w:rsidP="00487BFE">
      <w:r>
        <w:t xml:space="preserve">Выбираем номинал из стандартного ряда, равный </w:t>
      </w:r>
      <w:r w:rsidRPr="00487BFE">
        <w:rPr>
          <w:i/>
          <w:iCs/>
        </w:rPr>
        <w:t>R</w:t>
      </w:r>
      <w:r w:rsidRPr="00487BFE">
        <w:rPr>
          <w:vertAlign w:val="subscript"/>
        </w:rPr>
        <w:t>1</w:t>
      </w:r>
      <w:r>
        <w:t xml:space="preserve"> =8,2 кОм. </w:t>
      </w:r>
    </w:p>
    <w:p w14:paraId="3B52A034" w14:textId="7E2F5217" w:rsidR="00487BFE" w:rsidRDefault="00487BFE" w:rsidP="00487BFE">
      <w:r>
        <w:t>Рассчитаем теперь мощность рассеяния на выбранных нами сопротивлениях:</w:t>
      </w:r>
    </w:p>
    <w:p w14:paraId="786D415A" w14:textId="22BBCD4A" w:rsidR="00487BFE" w:rsidRDefault="00704AAD" w:rsidP="00704AAD">
      <w:pPr>
        <w:pStyle w:val="a7"/>
      </w:pPr>
      <w:r w:rsidRPr="00DD16B2">
        <w:rPr>
          <w:position w:val="-12"/>
        </w:rPr>
        <w:object w:dxaOrig="5560" w:dyaOrig="420" w14:anchorId="0E9C7186">
          <v:shape id="_x0000_i1177" type="#_x0000_t75" style="width:278pt;height:21.35pt" o:ole="">
            <v:imagedata r:id="rId42" o:title=""/>
          </v:shape>
          <o:OLEObject Type="Embed" ProgID="Equation.DSMT4" ShapeID="_x0000_i1177" DrawAspect="Content" ObjectID="_1646811902" r:id="rId43"/>
        </w:object>
      </w:r>
      <w:r w:rsidR="00C551B7">
        <w:t>,</w:t>
      </w:r>
    </w:p>
    <w:p w14:paraId="6A7DF4BC" w14:textId="70305320" w:rsidR="00C551B7" w:rsidRDefault="00704AAD" w:rsidP="00704AAD">
      <w:pPr>
        <w:pStyle w:val="a7"/>
      </w:pPr>
      <w:r w:rsidRPr="00DD16B2">
        <w:rPr>
          <w:position w:val="-12"/>
        </w:rPr>
        <w:object w:dxaOrig="5340" w:dyaOrig="420" w14:anchorId="5E2C9A82">
          <v:shape id="_x0000_i1179" type="#_x0000_t75" style="width:267.35pt;height:21.35pt" o:ole="">
            <v:imagedata r:id="rId44" o:title=""/>
          </v:shape>
          <o:OLEObject Type="Embed" ProgID="Equation.DSMT4" ShapeID="_x0000_i1179" DrawAspect="Content" ObjectID="_1646811903" r:id="rId45"/>
        </w:object>
      </w:r>
      <w:r w:rsidR="001E50C4">
        <w:t>,</w:t>
      </w:r>
    </w:p>
    <w:p w14:paraId="558EDEB8" w14:textId="559C3D4B" w:rsidR="003A5520" w:rsidRDefault="00704AAD" w:rsidP="00704AAD">
      <w:pPr>
        <w:pStyle w:val="a7"/>
      </w:pPr>
      <w:r w:rsidRPr="00DD16B2">
        <w:rPr>
          <w:position w:val="-12"/>
        </w:rPr>
        <w:object w:dxaOrig="5080" w:dyaOrig="420" w14:anchorId="319FAC28">
          <v:shape id="_x0000_i1181" type="#_x0000_t75" style="width:254pt;height:21.35pt" o:ole="">
            <v:imagedata r:id="rId46" o:title=""/>
          </v:shape>
          <o:OLEObject Type="Embed" ProgID="Equation.DSMT4" ShapeID="_x0000_i1181" DrawAspect="Content" ObjectID="_1646811904" r:id="rId47"/>
        </w:object>
      </w:r>
      <w:r w:rsidR="003A5520">
        <w:t>,</w:t>
      </w:r>
    </w:p>
    <w:p w14:paraId="6AF2F994" w14:textId="18A3FC67" w:rsidR="003A5520" w:rsidRDefault="00704AAD" w:rsidP="00704AAD">
      <w:pPr>
        <w:pStyle w:val="a7"/>
      </w:pPr>
      <w:r w:rsidRPr="00DD16B2">
        <w:rPr>
          <w:position w:val="-12"/>
        </w:rPr>
        <w:object w:dxaOrig="5340" w:dyaOrig="420" w14:anchorId="4102848D">
          <v:shape id="_x0000_i1183" type="#_x0000_t75" style="width:267.35pt;height:21.35pt" o:ole="">
            <v:imagedata r:id="rId48" o:title=""/>
          </v:shape>
          <o:OLEObject Type="Embed" ProgID="Equation.DSMT4" ShapeID="_x0000_i1183" DrawAspect="Content" ObjectID="_1646811905" r:id="rId49"/>
        </w:object>
      </w:r>
      <w:r w:rsidR="00081634">
        <w:t>.</w:t>
      </w:r>
    </w:p>
    <w:p w14:paraId="7C8F9C4C" w14:textId="18644653" w:rsidR="00EC4B97" w:rsidRDefault="00EC4B97" w:rsidP="00EC4B97">
      <w:r>
        <w:lastRenderedPageBreak/>
        <w:t>Таким образом, в исследуемую схему для задания рабочей точки необходимо поставить резисторы следующих номиналов:</w:t>
      </w:r>
    </w:p>
    <w:p w14:paraId="5662CF35" w14:textId="77777777" w:rsidR="00C917DF" w:rsidRDefault="00EC4B97" w:rsidP="00704AAD">
      <w:pPr>
        <w:pStyle w:val="a7"/>
      </w:pPr>
      <w:r w:rsidRPr="00C917DF">
        <w:rPr>
          <w:i/>
          <w:iCs/>
        </w:rPr>
        <w:t>R</w:t>
      </w:r>
      <w:r w:rsidRPr="00C917DF">
        <w:rPr>
          <w:vertAlign w:val="subscript"/>
        </w:rPr>
        <w:t>1</w:t>
      </w:r>
      <w:r>
        <w:t xml:space="preserve"> – МЛТ – 0,125 Вт – </w:t>
      </w:r>
      <w:r w:rsidR="00C917DF">
        <w:t>8,2</w:t>
      </w:r>
      <w:r>
        <w:t xml:space="preserve"> кОм; </w:t>
      </w:r>
    </w:p>
    <w:p w14:paraId="2C6C167B" w14:textId="0C3B8BDF" w:rsidR="00EC4B97" w:rsidRDefault="00C917DF" w:rsidP="00704AAD">
      <w:pPr>
        <w:pStyle w:val="a7"/>
      </w:pPr>
      <w:r w:rsidRPr="00C917DF">
        <w:rPr>
          <w:i/>
          <w:iCs/>
        </w:rPr>
        <w:t>R</w:t>
      </w:r>
      <w:r>
        <w:rPr>
          <w:vertAlign w:val="subscript"/>
        </w:rPr>
        <w:t>2</w:t>
      </w:r>
      <w:r>
        <w:t xml:space="preserve"> </w:t>
      </w:r>
      <w:r w:rsidR="00EC4B97">
        <w:t>– МЛТ – 0,125 Вт – 1,5 кОм;</w:t>
      </w:r>
    </w:p>
    <w:p w14:paraId="376CD8B6" w14:textId="358E08C1" w:rsidR="003A5FCA" w:rsidRDefault="003A5FCA" w:rsidP="00704AAD">
      <w:pPr>
        <w:pStyle w:val="a7"/>
      </w:pPr>
      <w:r w:rsidRPr="00C917DF">
        <w:rPr>
          <w:i/>
          <w:iCs/>
        </w:rPr>
        <w:t>R</w:t>
      </w:r>
      <w:r>
        <w:rPr>
          <w:vertAlign w:val="subscript"/>
        </w:rPr>
        <w:t>к</w:t>
      </w:r>
      <w:r>
        <w:t xml:space="preserve"> </w:t>
      </w:r>
      <w:r w:rsidR="00EC4B97">
        <w:t xml:space="preserve">– МЛТ – 0,250 Вт – </w:t>
      </w:r>
      <w:r>
        <w:t>680</w:t>
      </w:r>
      <w:r w:rsidR="00EC4B97">
        <w:t xml:space="preserve"> Ом;</w:t>
      </w:r>
    </w:p>
    <w:p w14:paraId="78A0580D" w14:textId="0C12026E" w:rsidR="00A83245" w:rsidRDefault="003A5FCA" w:rsidP="00704AAD">
      <w:pPr>
        <w:pStyle w:val="a7"/>
      </w:pPr>
      <w:r w:rsidRPr="00C917DF">
        <w:rPr>
          <w:i/>
          <w:iCs/>
        </w:rPr>
        <w:t>R</w:t>
      </w:r>
      <w:r>
        <w:rPr>
          <w:vertAlign w:val="subscript"/>
        </w:rPr>
        <w:t>э</w:t>
      </w:r>
      <w:r>
        <w:t xml:space="preserve"> </w:t>
      </w:r>
      <w:r w:rsidR="00EC4B97">
        <w:t>– МЛТ – 0,125 Вт – 100 Ом.</w:t>
      </w:r>
    </w:p>
    <w:p w14:paraId="12F3E6BE" w14:textId="6F1C5CE8" w:rsidR="00014581" w:rsidRDefault="0058298C" w:rsidP="0058298C">
      <w:r>
        <w:t>Далее рассчитаем коэффициент температурной нестабильности. Начальная температура окружающей среды равна</w:t>
      </w:r>
      <w:r w:rsidR="003D607E" w:rsidRPr="003D607E">
        <w:t xml:space="preserve"> </w:t>
      </w:r>
      <w:r w:rsidR="003D607E" w:rsidRPr="003D607E">
        <w:rPr>
          <w:i/>
          <w:iCs/>
          <w:lang w:val="en-US"/>
        </w:rPr>
        <w:t>T</w:t>
      </w:r>
      <w:r w:rsidR="003D607E">
        <w:rPr>
          <w:lang w:val="en-US"/>
        </w:rPr>
        <w:t> </w:t>
      </w:r>
      <w:r w:rsidR="003D607E" w:rsidRPr="003D607E">
        <w:t>=</w:t>
      </w:r>
      <w:r w:rsidR="003D607E">
        <w:rPr>
          <w:lang w:val="en-US"/>
        </w:rPr>
        <w:t> </w:t>
      </w:r>
      <w:r w:rsidR="003D607E" w:rsidRPr="003D607E">
        <w:t>25</w:t>
      </w:r>
      <w:r w:rsidR="003D607E">
        <w:rPr>
          <w:lang w:val="en-US"/>
        </w:rPr>
        <w:t> </w:t>
      </w:r>
      <w:r w:rsidR="003D607E">
        <w:sym w:font="Symbol" w:char="F0B0"/>
      </w:r>
      <w:r w:rsidR="003D607E">
        <w:rPr>
          <w:lang w:val="en-US"/>
        </w:rPr>
        <w:t>C</w:t>
      </w:r>
      <w:r>
        <w:t>, интервал изменения температуры</w:t>
      </w:r>
      <w:r w:rsidR="003D607E" w:rsidRPr="003D607E">
        <w:t xml:space="preserve"> </w:t>
      </w:r>
      <w:r w:rsidR="003D607E">
        <w:sym w:font="Symbol" w:char="F044"/>
      </w:r>
      <w:r w:rsidR="003D607E" w:rsidRPr="003D607E">
        <w:rPr>
          <w:i/>
          <w:iCs/>
          <w:lang w:val="en-US"/>
        </w:rPr>
        <w:t>T</w:t>
      </w:r>
      <w:r w:rsidR="003D607E">
        <w:rPr>
          <w:lang w:val="en-US"/>
        </w:rPr>
        <w:t> </w:t>
      </w:r>
      <w:r w:rsidR="003D607E" w:rsidRPr="003D607E">
        <w:t>=</w:t>
      </w:r>
      <w:r w:rsidR="003D607E">
        <w:rPr>
          <w:lang w:val="en-US"/>
        </w:rPr>
        <w:t> </w:t>
      </w:r>
      <w:r w:rsidR="003D607E" w:rsidRPr="003D607E">
        <w:t>+25</w:t>
      </w:r>
      <w:r w:rsidR="003D607E">
        <w:rPr>
          <w:lang w:val="en-US"/>
        </w:rPr>
        <w:t> </w:t>
      </w:r>
      <w:r w:rsidR="003D607E">
        <w:sym w:font="Symbol" w:char="F0B0"/>
      </w:r>
      <w:r w:rsidR="003D607E">
        <w:rPr>
          <w:lang w:val="en-US"/>
        </w:rPr>
        <w:t>C</w:t>
      </w:r>
      <w:r>
        <w:t>. Значение коэффициента передачи тока транзистора схемы с ОЭ для начальной и конечной температуры находим по графику на рис. 4</w:t>
      </w:r>
      <w:r w:rsidR="00014581">
        <w:t>:</w:t>
      </w:r>
      <w:r w:rsidR="00936CA9">
        <w:t xml:space="preserve"> </w:t>
      </w:r>
      <w:r w:rsidR="00936CA9" w:rsidRPr="00014581">
        <w:rPr>
          <w:position w:val="-12"/>
        </w:rPr>
        <w:object w:dxaOrig="999" w:dyaOrig="380" w14:anchorId="587839C1">
          <v:shape id="_x0000_i1047" type="#_x0000_t75" style="width:48pt;height:18pt" o:ole="">
            <v:imagedata r:id="rId50" o:title=""/>
          </v:shape>
          <o:OLEObject Type="Embed" ProgID="Equation.DSMT4" ShapeID="_x0000_i1047" DrawAspect="Content" ObjectID="_1646811906" r:id="rId51"/>
        </w:object>
      </w:r>
      <w:r w:rsidR="00936CA9">
        <w:t xml:space="preserve"> </w:t>
      </w:r>
      <w:r w:rsidR="00B0497C">
        <w:t xml:space="preserve">при </w:t>
      </w:r>
      <w:r w:rsidR="003D607E" w:rsidRPr="003D607E">
        <w:rPr>
          <w:i/>
          <w:iCs/>
          <w:lang w:val="en-US"/>
        </w:rPr>
        <w:t>T</w:t>
      </w:r>
      <w:r w:rsidR="003D607E">
        <w:rPr>
          <w:lang w:val="en-US"/>
        </w:rPr>
        <w:t> </w:t>
      </w:r>
      <w:r w:rsidR="003D607E" w:rsidRPr="003D607E">
        <w:t>=</w:t>
      </w:r>
      <w:r w:rsidR="003D607E">
        <w:rPr>
          <w:lang w:val="en-US"/>
        </w:rPr>
        <w:t> </w:t>
      </w:r>
      <w:r w:rsidR="003D607E" w:rsidRPr="003D607E">
        <w:t>25</w:t>
      </w:r>
      <w:r w:rsidR="003D607E">
        <w:rPr>
          <w:lang w:val="en-US"/>
        </w:rPr>
        <w:t> </w:t>
      </w:r>
      <w:r w:rsidR="003D607E">
        <w:sym w:font="Symbol" w:char="F0B0"/>
      </w:r>
      <w:r w:rsidR="003D607E">
        <w:rPr>
          <w:lang w:val="en-US"/>
        </w:rPr>
        <w:t>C</w:t>
      </w:r>
      <w:r w:rsidR="003D607E">
        <w:t xml:space="preserve"> </w:t>
      </w:r>
      <w:r w:rsidR="00936CA9">
        <w:t xml:space="preserve">и </w:t>
      </w:r>
      <w:r w:rsidR="00B0497C" w:rsidRPr="00F17AAA">
        <w:rPr>
          <w:position w:val="-12"/>
        </w:rPr>
        <w:object w:dxaOrig="999" w:dyaOrig="380" w14:anchorId="33A7B1F1">
          <v:shape id="_x0000_i1048" type="#_x0000_t75" style="width:48pt;height:18pt" o:ole="">
            <v:imagedata r:id="rId52" o:title=""/>
          </v:shape>
          <o:OLEObject Type="Embed" ProgID="Equation.DSMT4" ShapeID="_x0000_i1048" DrawAspect="Content" ObjectID="_1646811907" r:id="rId53"/>
        </w:object>
      </w:r>
      <w:r w:rsidR="00B0497C">
        <w:t xml:space="preserve"> при</w:t>
      </w:r>
      <w:r w:rsidR="003D607E" w:rsidRPr="003D607E">
        <w:rPr>
          <w:i/>
          <w:iCs/>
        </w:rPr>
        <w:t xml:space="preserve"> </w:t>
      </w:r>
      <w:r w:rsidR="003D607E" w:rsidRPr="003D607E">
        <w:rPr>
          <w:i/>
          <w:iCs/>
          <w:lang w:val="en-US"/>
        </w:rPr>
        <w:t>T</w:t>
      </w:r>
      <w:r w:rsidR="003D607E">
        <w:rPr>
          <w:lang w:val="en-US"/>
        </w:rPr>
        <w:t> </w:t>
      </w:r>
      <w:r w:rsidR="003D607E" w:rsidRPr="003D607E">
        <w:t>=</w:t>
      </w:r>
      <w:r w:rsidR="003D607E">
        <w:rPr>
          <w:lang w:val="en-US"/>
        </w:rPr>
        <w:t> </w:t>
      </w:r>
      <w:r w:rsidR="003D607E" w:rsidRPr="003D607E">
        <w:t>50</w:t>
      </w:r>
      <w:r w:rsidR="003D607E">
        <w:rPr>
          <w:lang w:val="en-US"/>
        </w:rPr>
        <w:t> </w:t>
      </w:r>
      <w:r w:rsidR="003D607E">
        <w:sym w:font="Symbol" w:char="F0B0"/>
      </w:r>
      <w:r w:rsidR="003D607E">
        <w:rPr>
          <w:lang w:val="en-US"/>
        </w:rPr>
        <w:t>C</w:t>
      </w:r>
      <w:r w:rsidR="00193907">
        <w:rPr>
          <w:rFonts w:cs="Times New Roman"/>
          <w:szCs w:val="28"/>
        </w:rPr>
        <w:t>.</w:t>
      </w:r>
    </w:p>
    <w:p w14:paraId="29F3EC96" w14:textId="6475B6D5" w:rsidR="0058298C" w:rsidRDefault="0058298C" w:rsidP="0058298C">
      <w:r>
        <w:t xml:space="preserve">Рассчитаем параметры </w:t>
      </w:r>
      <w:r w:rsidRPr="005B7C6E">
        <w:rPr>
          <w:i/>
          <w:iCs/>
        </w:rPr>
        <w:t>D</w:t>
      </w:r>
      <w:r>
        <w:t xml:space="preserve"> и </w:t>
      </w:r>
      <w:r w:rsidRPr="005B7C6E">
        <w:rPr>
          <w:i/>
          <w:iCs/>
        </w:rPr>
        <w:t>α</w:t>
      </w:r>
      <w:r w:rsidR="005B7C6E">
        <w:t>:</w:t>
      </w:r>
    </w:p>
    <w:p w14:paraId="4D2DBB49" w14:textId="3BB545FF" w:rsidR="005B7C6E" w:rsidRPr="00014581" w:rsidRDefault="00704AAD" w:rsidP="00704AAD">
      <w:pPr>
        <w:pStyle w:val="a7"/>
      </w:pPr>
      <w:r w:rsidRPr="00DD16B2">
        <w:rPr>
          <w:position w:val="-34"/>
        </w:rPr>
        <w:object w:dxaOrig="6600" w:dyaOrig="780" w14:anchorId="42F492EC">
          <v:shape id="_x0000_i1169" type="#_x0000_t75" style="width:330pt;height:39.35pt" o:ole="">
            <v:imagedata r:id="rId54" o:title=""/>
          </v:shape>
          <o:OLEObject Type="Embed" ProgID="Equation.DSMT4" ShapeID="_x0000_i1169" DrawAspect="Content" ObjectID="_1646811908" r:id="rId55"/>
        </w:object>
      </w:r>
      <w:r w:rsidR="00B957CE" w:rsidRPr="00014581">
        <w:t>;</w:t>
      </w:r>
    </w:p>
    <w:p w14:paraId="19E8C753" w14:textId="37781DDF" w:rsidR="00B957CE" w:rsidRDefault="00704AAD" w:rsidP="00704AAD">
      <w:pPr>
        <w:pStyle w:val="a7"/>
        <w:rPr>
          <w:lang w:val="en-US"/>
        </w:rPr>
      </w:pPr>
      <w:r w:rsidRPr="00DD16B2">
        <w:rPr>
          <w:position w:val="-34"/>
        </w:rPr>
        <w:object w:dxaOrig="3120" w:dyaOrig="780" w14:anchorId="07D2A7B2">
          <v:shape id="_x0000_i1171" type="#_x0000_t75" style="width:156pt;height:39.35pt" o:ole="">
            <v:imagedata r:id="rId56" o:title=""/>
          </v:shape>
          <o:OLEObject Type="Embed" ProgID="Equation.DSMT4" ShapeID="_x0000_i1171" DrawAspect="Content" ObjectID="_1646811909" r:id="rId57"/>
        </w:object>
      </w:r>
      <w:r w:rsidR="000303C5">
        <w:rPr>
          <w:lang w:val="en-US"/>
        </w:rPr>
        <w:t>.</w:t>
      </w:r>
    </w:p>
    <w:p w14:paraId="1A236FB8" w14:textId="5C81A78E" w:rsidR="000303C5" w:rsidRDefault="000303C5" w:rsidP="0058298C">
      <w:pPr>
        <w:rPr>
          <w:lang w:val="en-US"/>
        </w:rPr>
      </w:pPr>
    </w:p>
    <w:p w14:paraId="7505D7E3" w14:textId="42EF1937" w:rsidR="000303C5" w:rsidRDefault="00A07970" w:rsidP="00B5187B">
      <w:pPr>
        <w:pStyle w:val="a7"/>
      </w:pPr>
      <w:r>
        <w:rPr>
          <w:noProof/>
          <w:lang w:val="en-US"/>
        </w:rPr>
        <w:drawing>
          <wp:inline distT="0" distB="0" distL="0" distR="0" wp14:anchorId="0311A72F" wp14:editId="49427471">
            <wp:extent cx="3139440" cy="2229049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072" cy="2235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735F5" w14:textId="6D8CA1DC" w:rsidR="00A07970" w:rsidRDefault="00A07970" w:rsidP="00B5187B">
      <w:pPr>
        <w:pStyle w:val="a7"/>
      </w:pPr>
      <w:r>
        <w:t xml:space="preserve">Рис. 4. </w:t>
      </w:r>
      <w:r w:rsidRPr="00A07970">
        <w:t>Зависимость коэффициента усиления тока базы от температуры</w:t>
      </w:r>
    </w:p>
    <w:p w14:paraId="472A586D" w14:textId="77777777" w:rsidR="00A07970" w:rsidRPr="00A07970" w:rsidRDefault="00A07970" w:rsidP="0058298C"/>
    <w:p w14:paraId="250AA5C2" w14:textId="260D15DF" w:rsidR="00B5187B" w:rsidRDefault="00B5187B" w:rsidP="00B5187B">
      <w:r>
        <w:t>Определяем коэффициент температурной нестабильности для схемы с ООС по току:</w:t>
      </w:r>
    </w:p>
    <w:p w14:paraId="5F0CC22F" w14:textId="64DC44E1" w:rsidR="00B5187B" w:rsidRPr="00AD5B9B" w:rsidRDefault="00704AAD" w:rsidP="00704AAD">
      <w:pPr>
        <w:pStyle w:val="a7"/>
      </w:pPr>
      <w:r w:rsidRPr="00DD16B2">
        <w:rPr>
          <w:position w:val="-32"/>
        </w:rPr>
        <w:object w:dxaOrig="9240" w:dyaOrig="760" w14:anchorId="043E4B52">
          <v:shape id="_x0000_i1163" type="#_x0000_t75" style="width:462pt;height:38pt" o:ole="">
            <v:imagedata r:id="rId59" o:title=""/>
          </v:shape>
          <o:OLEObject Type="Embed" ProgID="Equation.DSMT4" ShapeID="_x0000_i1163" DrawAspect="Content" ObjectID="_1646811910" r:id="rId60"/>
        </w:object>
      </w:r>
      <w:r w:rsidR="003665AD" w:rsidRPr="00AD5B9B">
        <w:t>.</w:t>
      </w:r>
    </w:p>
    <w:p w14:paraId="243B9FFB" w14:textId="28BE351C" w:rsidR="00B25714" w:rsidRDefault="004B5D98" w:rsidP="004B5D98">
      <w:r>
        <w:t>Зная коэффициент температурной нестабильности</w:t>
      </w:r>
      <w:r w:rsidR="00AD5B9B">
        <w:t xml:space="preserve"> </w:t>
      </w:r>
      <w:r w:rsidR="00AD5B9B" w:rsidRPr="00AD5B9B">
        <w:rPr>
          <w:i/>
          <w:iCs/>
          <w:lang w:val="en-US"/>
        </w:rPr>
        <w:t>S</w:t>
      </w:r>
      <w:r>
        <w:t>, можно найти величину приращения коллекторного тока Δ</w:t>
      </w:r>
      <w:r w:rsidRPr="00AF0467">
        <w:rPr>
          <w:i/>
          <w:iCs/>
        </w:rPr>
        <w:t>I</w:t>
      </w:r>
      <w:r w:rsidRPr="00AF0467">
        <w:rPr>
          <w:vertAlign w:val="subscript"/>
        </w:rPr>
        <w:t>к</w:t>
      </w:r>
      <w:r>
        <w:t xml:space="preserve"> при изменении температуры в заданном интервале Δ</w:t>
      </w:r>
      <w:r w:rsidRPr="00AF0467">
        <w:rPr>
          <w:i/>
          <w:iCs/>
        </w:rPr>
        <w:t>Т</w:t>
      </w:r>
      <w:r w:rsidR="00F22E0B">
        <w:t>:</w:t>
      </w:r>
    </w:p>
    <w:p w14:paraId="6AB6822F" w14:textId="783E19A9" w:rsidR="00F75386" w:rsidRDefault="00704AAD" w:rsidP="00704AAD">
      <w:pPr>
        <w:pStyle w:val="a7"/>
      </w:pPr>
      <w:r w:rsidRPr="00DD16B2">
        <w:rPr>
          <w:position w:val="-36"/>
        </w:rPr>
        <w:object w:dxaOrig="4780" w:dyaOrig="859" w14:anchorId="58A976C4">
          <v:shape id="_x0000_i1165" type="#_x0000_t75" style="width:239.35pt;height:42.65pt" o:ole="">
            <v:imagedata r:id="rId61" o:title=""/>
          </v:shape>
          <o:OLEObject Type="Embed" ProgID="Equation.DSMT4" ShapeID="_x0000_i1165" DrawAspect="Content" ObjectID="_1646811911" r:id="rId62"/>
        </w:object>
      </w:r>
      <w:r w:rsidR="00F75386">
        <w:t>,</w:t>
      </w:r>
    </w:p>
    <w:p w14:paraId="04FC5058" w14:textId="754A92F9" w:rsidR="00F75386" w:rsidRPr="008C4430" w:rsidRDefault="00F75386" w:rsidP="00F75386">
      <w:pPr>
        <w:ind w:firstLine="0"/>
      </w:pPr>
      <w:r>
        <w:t xml:space="preserve">где </w:t>
      </w:r>
      <w:r w:rsidR="009B47EC" w:rsidRPr="00577C84">
        <w:rPr>
          <w:position w:val="-34"/>
        </w:rPr>
        <w:object w:dxaOrig="1460" w:dyaOrig="780" w14:anchorId="647D5FAC">
          <v:shape id="_x0000_i1053" type="#_x0000_t75" style="width:1in;height:42pt" o:ole="">
            <v:imagedata r:id="rId63" o:title=""/>
          </v:shape>
          <o:OLEObject Type="Embed" ProgID="Equation.DSMT4" ShapeID="_x0000_i1053" DrawAspect="Content" ObjectID="_1646811912" r:id="rId64"/>
        </w:object>
      </w:r>
      <w:r w:rsidR="009B47EC">
        <w:t xml:space="preserve">, </w:t>
      </w:r>
      <w:r w:rsidR="00D0602C" w:rsidRPr="00577C84">
        <w:rPr>
          <w:position w:val="-12"/>
        </w:rPr>
        <w:object w:dxaOrig="2020" w:dyaOrig="360" w14:anchorId="457E1B93">
          <v:shape id="_x0000_i1054" type="#_x0000_t75" style="width:102pt;height:18pt" o:ole="">
            <v:imagedata r:id="rId65" o:title=""/>
          </v:shape>
          <o:OLEObject Type="Embed" ProgID="Equation.DSMT4" ShapeID="_x0000_i1054" DrawAspect="Content" ObjectID="_1646811913" r:id="rId66"/>
        </w:object>
      </w:r>
      <w:r w:rsidR="00D0602C">
        <w:t>.</w:t>
      </w:r>
    </w:p>
    <w:p w14:paraId="4A4389F0" w14:textId="5252673F" w:rsidR="00913EB1" w:rsidRDefault="008C4430" w:rsidP="008C4430">
      <w:pPr>
        <w:ind w:firstLine="0"/>
      </w:pPr>
      <w:r w:rsidRPr="00577C84">
        <w:rPr>
          <w:position w:val="-14"/>
        </w:rPr>
        <w:object w:dxaOrig="3500" w:dyaOrig="420" w14:anchorId="2F04A105">
          <v:shape id="_x0000_i1055" type="#_x0000_t75" style="width:174pt;height:24pt" o:ole="">
            <v:imagedata r:id="rId67" o:title=""/>
          </v:shape>
          <o:OLEObject Type="Embed" ProgID="Equation.DSMT4" ShapeID="_x0000_i1055" DrawAspect="Content" ObjectID="_1646811914" r:id="rId68"/>
        </w:object>
      </w:r>
      <w:r>
        <w:t xml:space="preserve"> </w:t>
      </w:r>
      <w:r w:rsidR="00563CD8">
        <w:t>–</w:t>
      </w:r>
      <w:r>
        <w:t xml:space="preserve"> находим по графику на рис. 4,</w:t>
      </w:r>
    </w:p>
    <w:p w14:paraId="588DB0F7" w14:textId="16FFFC5E" w:rsidR="008C4430" w:rsidRDefault="00DE4935" w:rsidP="008C4430">
      <w:pPr>
        <w:ind w:firstLine="0"/>
      </w:pPr>
      <w:r w:rsidRPr="00577C84">
        <w:rPr>
          <w:position w:val="-14"/>
        </w:rPr>
        <w:object w:dxaOrig="3080" w:dyaOrig="420" w14:anchorId="3E08E171">
          <v:shape id="_x0000_i1056" type="#_x0000_t75" style="width:156pt;height:24pt" o:ole="">
            <v:imagedata r:id="rId69" o:title=""/>
          </v:shape>
          <o:OLEObject Type="Embed" ProgID="Equation.DSMT4" ShapeID="_x0000_i1056" DrawAspect="Content" ObjectID="_1646811915" r:id="rId70"/>
        </w:object>
      </w:r>
      <w:r>
        <w:t xml:space="preserve"> </w:t>
      </w:r>
      <w:r w:rsidR="00563CD8">
        <w:t>–</w:t>
      </w:r>
      <w:r>
        <w:t xml:space="preserve"> </w:t>
      </w:r>
      <w:r w:rsidR="00563CD8">
        <w:t>находим по графику на рис. 5.</w:t>
      </w:r>
    </w:p>
    <w:p w14:paraId="75815074" w14:textId="77777777" w:rsidR="003D607E" w:rsidRDefault="003D607E" w:rsidP="008C4430">
      <w:pPr>
        <w:ind w:firstLine="0"/>
      </w:pPr>
    </w:p>
    <w:p w14:paraId="49D86808" w14:textId="3EC421BD" w:rsidR="00F22E0B" w:rsidRDefault="00E92115" w:rsidP="00151493">
      <w:pPr>
        <w:pStyle w:val="a7"/>
      </w:pPr>
      <w:r>
        <w:rPr>
          <w:noProof/>
        </w:rPr>
        <w:drawing>
          <wp:inline distT="0" distB="0" distL="0" distR="0" wp14:anchorId="3C2115F7" wp14:editId="4CD15D95">
            <wp:extent cx="4138920" cy="283464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987" cy="284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F2EC0" w14:textId="5E727548" w:rsidR="00E92115" w:rsidRDefault="00E92115" w:rsidP="00151493">
      <w:pPr>
        <w:pStyle w:val="a7"/>
      </w:pPr>
      <w:r>
        <w:t xml:space="preserve">Рис. </w:t>
      </w:r>
      <w:r w:rsidR="00606CCB">
        <w:t>5</w:t>
      </w:r>
      <w:r>
        <w:t>. Зависимость обратного тока коллектора от температуры</w:t>
      </w:r>
    </w:p>
    <w:p w14:paraId="5D362FA0" w14:textId="77777777" w:rsidR="00F22E0B" w:rsidRDefault="00F22E0B" w:rsidP="008C4430">
      <w:pPr>
        <w:ind w:firstLine="0"/>
      </w:pPr>
    </w:p>
    <w:p w14:paraId="15E110E1" w14:textId="4B15AEB5" w:rsidR="00563CD8" w:rsidRDefault="00563CD8" w:rsidP="00563CD8">
      <w:r w:rsidRPr="00563CD8">
        <w:t>В нашем случае получаем следующий результат:</w:t>
      </w:r>
    </w:p>
    <w:p w14:paraId="19DC3AE9" w14:textId="63E5F4C9" w:rsidR="00151493" w:rsidRDefault="00364EEC" w:rsidP="00704AAD">
      <w:pPr>
        <w:pStyle w:val="a7"/>
      </w:pPr>
      <w:r w:rsidRPr="00DD16B2">
        <w:rPr>
          <w:position w:val="-14"/>
        </w:rPr>
        <w:object w:dxaOrig="4760" w:dyaOrig="420" w14:anchorId="15A7DD6A">
          <v:shape id="_x0000_i1152" type="#_x0000_t75" style="width:238pt;height:21.35pt" o:ole="">
            <v:imagedata r:id="rId72" o:title=""/>
          </v:shape>
          <o:OLEObject Type="Embed" ProgID="Equation.DSMT4" ShapeID="_x0000_i1152" DrawAspect="Content" ObjectID="_1646811916" r:id="rId73"/>
        </w:object>
      </w:r>
      <w:r w:rsidR="00F33C1B">
        <w:t>,</w:t>
      </w:r>
    </w:p>
    <w:p w14:paraId="6DD6B76A" w14:textId="3E8D2369" w:rsidR="00EF71AE" w:rsidRDefault="00364EEC" w:rsidP="00704AAD">
      <w:pPr>
        <w:pStyle w:val="a7"/>
      </w:pPr>
      <w:r w:rsidRPr="00DD16B2">
        <w:rPr>
          <w:position w:val="-14"/>
        </w:rPr>
        <w:object w:dxaOrig="5539" w:dyaOrig="420" w14:anchorId="290EF9AD">
          <v:shape id="_x0000_i1154" type="#_x0000_t75" style="width:276.65pt;height:21.35pt" o:ole="">
            <v:imagedata r:id="rId74" o:title=""/>
          </v:shape>
          <o:OLEObject Type="Embed" ProgID="Equation.DSMT4" ShapeID="_x0000_i1154" DrawAspect="Content" ObjectID="_1646811917" r:id="rId75"/>
        </w:object>
      </w:r>
      <w:r w:rsidR="00A41510">
        <w:t>,</w:t>
      </w:r>
    </w:p>
    <w:p w14:paraId="16D39686" w14:textId="44FDDEC6" w:rsidR="00A41510" w:rsidRDefault="00704AAD" w:rsidP="00704AAD">
      <w:pPr>
        <w:pStyle w:val="a7"/>
      </w:pPr>
      <w:r w:rsidRPr="00577C84">
        <w:rPr>
          <w:position w:val="-34"/>
        </w:rPr>
        <w:object w:dxaOrig="4380" w:dyaOrig="780" w14:anchorId="3D7ECFFD">
          <v:shape id="_x0000_i1156" type="#_x0000_t75" style="width:222pt;height:42pt" o:ole="">
            <v:imagedata r:id="rId76" o:title=""/>
          </v:shape>
          <o:OLEObject Type="Embed" ProgID="Equation.DSMT4" ShapeID="_x0000_i1156" DrawAspect="Content" ObjectID="_1646811918" r:id="rId77"/>
        </w:object>
      </w:r>
      <w:r w:rsidR="00B9447C">
        <w:t>,</w:t>
      </w:r>
    </w:p>
    <w:p w14:paraId="7F941E24" w14:textId="2952D387" w:rsidR="00E422CB" w:rsidRDefault="00ED6198" w:rsidP="00364EEC">
      <w:pPr>
        <w:pStyle w:val="a7"/>
      </w:pPr>
      <w:r w:rsidRPr="00577C84">
        <w:object w:dxaOrig="5000" w:dyaOrig="859" w14:anchorId="0F8E140E">
          <v:shape id="_x0000_i1060" type="#_x0000_t75" style="width:252pt;height:42pt" o:ole="">
            <v:imagedata r:id="rId78" o:title=""/>
          </v:shape>
          <o:OLEObject Type="Embed" ProgID="Equation.DSMT4" ShapeID="_x0000_i1060" DrawAspect="Content" ObjectID="_1646811919" r:id="rId79"/>
        </w:object>
      </w:r>
    </w:p>
    <w:p w14:paraId="6989B9DB" w14:textId="679D6EA0" w:rsidR="00ED6198" w:rsidRDefault="00364EEC" w:rsidP="00364EEC">
      <w:pPr>
        <w:pStyle w:val="a7"/>
      </w:pPr>
      <w:r w:rsidRPr="00DD16B2">
        <w:rPr>
          <w:position w:val="-36"/>
        </w:rPr>
        <w:object w:dxaOrig="8680" w:dyaOrig="859" w14:anchorId="3A4441CF">
          <v:shape id="_x0000_i1150" type="#_x0000_t75" style="width:434pt;height:42.65pt" o:ole="">
            <v:imagedata r:id="rId80" o:title=""/>
          </v:shape>
          <o:OLEObject Type="Embed" ProgID="Equation.DSMT4" ShapeID="_x0000_i1150" DrawAspect="Content" ObjectID="_1646811920" r:id="rId81"/>
        </w:object>
      </w:r>
      <w:r w:rsidR="00E034B8">
        <w:t>.</w:t>
      </w:r>
    </w:p>
    <w:p w14:paraId="0054D0C4" w14:textId="52BE4150" w:rsidR="006F7B1E" w:rsidRDefault="00065984" w:rsidP="00065984">
      <w:r>
        <w:t xml:space="preserve">Далее следует учесть то, что реальные сопротивления всегда имеют технологический разброс значений, зависящий от класса точности изготовления резисторов. Поэтому необходимо определить значения коэффициента температурной нестабильности и приращения коллекторного тока, если резисторы </w:t>
      </w:r>
      <w:r w:rsidRPr="00065984">
        <w:rPr>
          <w:i/>
          <w:iCs/>
        </w:rPr>
        <w:t>R</w:t>
      </w:r>
      <w:r w:rsidRPr="00065984">
        <w:rPr>
          <w:vertAlign w:val="subscript"/>
        </w:rPr>
        <w:t>1</w:t>
      </w:r>
      <w:r>
        <w:t xml:space="preserve">, </w:t>
      </w:r>
      <w:r w:rsidRPr="00065984">
        <w:rPr>
          <w:i/>
          <w:iCs/>
        </w:rPr>
        <w:t>R</w:t>
      </w:r>
      <w:r w:rsidRPr="00065984">
        <w:rPr>
          <w:vertAlign w:val="subscript"/>
        </w:rPr>
        <w:t>2</w:t>
      </w:r>
      <w:r>
        <w:t xml:space="preserve">, </w:t>
      </w:r>
      <w:r w:rsidRPr="00065984">
        <w:rPr>
          <w:i/>
          <w:iCs/>
        </w:rPr>
        <w:t>R</w:t>
      </w:r>
      <w:r w:rsidRPr="00065984">
        <w:rPr>
          <w:vertAlign w:val="subscript"/>
        </w:rPr>
        <w:t>к</w:t>
      </w:r>
      <w:r>
        <w:t xml:space="preserve">, </w:t>
      </w:r>
      <w:r w:rsidRPr="00065984">
        <w:rPr>
          <w:i/>
          <w:iCs/>
        </w:rPr>
        <w:t>R</w:t>
      </w:r>
      <w:r w:rsidRPr="00065984">
        <w:rPr>
          <w:vertAlign w:val="subscript"/>
        </w:rPr>
        <w:t>э</w:t>
      </w:r>
      <w:r>
        <w:t xml:space="preserve"> имеют разброс параметров ±</w:t>
      </w:r>
      <w:r w:rsidRPr="00065984">
        <w:rPr>
          <w:i/>
          <w:iCs/>
        </w:rPr>
        <w:t>δ</w:t>
      </w:r>
      <w:r>
        <w:t>.</w:t>
      </w:r>
    </w:p>
    <w:p w14:paraId="67DC6F1B" w14:textId="3A9AE468" w:rsidR="00065984" w:rsidRDefault="00FB0DDD" w:rsidP="00FB0DDD">
      <w:r>
        <w:t>В соответствии с исходными данными, разброс параметров сопротивлений равен ± </w:t>
      </w:r>
      <w:r w:rsidRPr="00FB0DDD">
        <w:rPr>
          <w:i/>
          <w:iCs/>
        </w:rPr>
        <w:t>δ</w:t>
      </w:r>
      <w:r>
        <w:t xml:space="preserve"> = 20 %. Рассчитаем два варианта, когда коэффициент температурной нестабильности и, следовательно, приращение коллекторного тока будут иметь максимальное и минимальное значения. Это произойдет в том случае, когда параметр </w:t>
      </w:r>
      <w:r w:rsidRPr="00FB0DDD">
        <w:rPr>
          <w:i/>
          <w:iCs/>
        </w:rPr>
        <w:t>D</w:t>
      </w:r>
      <w:r>
        <w:t xml:space="preserve"> будет принимать минимальное и максимальное значения соответственно. Если сопротивления </w:t>
      </w:r>
      <w:r w:rsidRPr="00065984">
        <w:rPr>
          <w:i/>
          <w:iCs/>
        </w:rPr>
        <w:t>R</w:t>
      </w:r>
      <w:r w:rsidRPr="00065984">
        <w:rPr>
          <w:vertAlign w:val="subscript"/>
        </w:rPr>
        <w:t>к</w:t>
      </w:r>
      <w:r>
        <w:t xml:space="preserve">, </w:t>
      </w:r>
      <w:r w:rsidRPr="00065984">
        <w:rPr>
          <w:i/>
          <w:iCs/>
        </w:rPr>
        <w:t>R</w:t>
      </w:r>
      <w:r w:rsidRPr="00065984">
        <w:rPr>
          <w:vertAlign w:val="subscript"/>
        </w:rPr>
        <w:t>э</w:t>
      </w:r>
      <w:r>
        <w:t xml:space="preserve"> изменятся на – </w:t>
      </w:r>
      <w:r w:rsidRPr="00FB0DDD">
        <w:rPr>
          <w:i/>
          <w:iCs/>
        </w:rPr>
        <w:t>δ</w:t>
      </w:r>
      <w:r>
        <w:t xml:space="preserve">, а </w:t>
      </w:r>
      <w:r w:rsidRPr="00065984">
        <w:rPr>
          <w:i/>
          <w:iCs/>
        </w:rPr>
        <w:t>R</w:t>
      </w:r>
      <w:r w:rsidRPr="00065984">
        <w:rPr>
          <w:vertAlign w:val="subscript"/>
        </w:rPr>
        <w:t>1</w:t>
      </w:r>
      <w:r>
        <w:t xml:space="preserve">, </w:t>
      </w:r>
      <w:r w:rsidRPr="00065984">
        <w:rPr>
          <w:i/>
          <w:iCs/>
        </w:rPr>
        <w:t>R</w:t>
      </w:r>
      <w:r w:rsidRPr="00065984">
        <w:rPr>
          <w:vertAlign w:val="subscript"/>
        </w:rPr>
        <w:t>2</w:t>
      </w:r>
      <w:r>
        <w:t> – на + </w:t>
      </w:r>
      <w:r w:rsidRPr="00FB0DDD">
        <w:rPr>
          <w:i/>
          <w:iCs/>
        </w:rPr>
        <w:t>δ</w:t>
      </w:r>
      <w:r>
        <w:t xml:space="preserve">, то параметр </w:t>
      </w:r>
      <w:r w:rsidRPr="00FB0DDD">
        <w:rPr>
          <w:i/>
          <w:iCs/>
        </w:rPr>
        <w:t>D</w:t>
      </w:r>
      <w:r>
        <w:t xml:space="preserve"> будет иметь минимальное значение. Если резисторы </w:t>
      </w:r>
      <w:r w:rsidRPr="00065984">
        <w:rPr>
          <w:i/>
          <w:iCs/>
        </w:rPr>
        <w:t>R</w:t>
      </w:r>
      <w:r w:rsidRPr="00065984">
        <w:rPr>
          <w:vertAlign w:val="subscript"/>
        </w:rPr>
        <w:t>к</w:t>
      </w:r>
      <w:r>
        <w:t xml:space="preserve">, </w:t>
      </w:r>
      <w:r w:rsidRPr="00FB0DDD">
        <w:rPr>
          <w:i/>
          <w:iCs/>
        </w:rPr>
        <w:t>R</w:t>
      </w:r>
      <w:r w:rsidRPr="00FB0DDD">
        <w:rPr>
          <w:vertAlign w:val="subscript"/>
        </w:rPr>
        <w:t>э</w:t>
      </w:r>
      <w:r>
        <w:t xml:space="preserve"> </w:t>
      </w:r>
      <w:r w:rsidRPr="00FB0DDD">
        <w:t>изменятся</w:t>
      </w:r>
      <w:r>
        <w:t xml:space="preserve"> на +</w:t>
      </w:r>
      <w:r w:rsidRPr="00FB0DDD">
        <w:rPr>
          <w:i/>
          <w:iCs/>
        </w:rPr>
        <w:t>δ</w:t>
      </w:r>
      <w:r>
        <w:t xml:space="preserve">, а </w:t>
      </w:r>
      <w:r w:rsidRPr="00065984">
        <w:rPr>
          <w:i/>
          <w:iCs/>
        </w:rPr>
        <w:t>R</w:t>
      </w:r>
      <w:r w:rsidRPr="00065984">
        <w:rPr>
          <w:vertAlign w:val="subscript"/>
        </w:rPr>
        <w:t>1</w:t>
      </w:r>
      <w:r>
        <w:t xml:space="preserve">, </w:t>
      </w:r>
      <w:r w:rsidRPr="00065984">
        <w:rPr>
          <w:i/>
          <w:iCs/>
        </w:rPr>
        <w:t>R</w:t>
      </w:r>
      <w:r w:rsidRPr="00065984">
        <w:rPr>
          <w:vertAlign w:val="subscript"/>
        </w:rPr>
        <w:t>2</w:t>
      </w:r>
      <w:r>
        <w:t xml:space="preserve"> – на –</w:t>
      </w:r>
      <w:r w:rsidRPr="00FB0DDD">
        <w:rPr>
          <w:i/>
          <w:iCs/>
        </w:rPr>
        <w:t>δ</w:t>
      </w:r>
      <w:r>
        <w:t xml:space="preserve">, то параметр </w:t>
      </w:r>
      <w:r w:rsidRPr="00FB0DDD">
        <w:rPr>
          <w:i/>
          <w:iCs/>
        </w:rPr>
        <w:t>D</w:t>
      </w:r>
      <w:r>
        <w:t xml:space="preserve"> достигнет максимального значения. Определим, какие значения примут резисторы при заданном разбросе параметров:</w:t>
      </w:r>
    </w:p>
    <w:p w14:paraId="3F509A44" w14:textId="55EB0653" w:rsidR="00FB0DDD" w:rsidRPr="00E97117" w:rsidRDefault="00C6092A" w:rsidP="00364EEC">
      <w:pPr>
        <w:pStyle w:val="a7"/>
      </w:pPr>
      <w:r w:rsidRPr="0034796D">
        <w:object w:dxaOrig="3159" w:dyaOrig="1660" w14:anchorId="33DD83F0">
          <v:shape id="_x0000_i1062" type="#_x0000_t75" style="width:156pt;height:84pt" o:ole="">
            <v:imagedata r:id="rId82" o:title=""/>
          </v:shape>
          <o:OLEObject Type="Embed" ProgID="Equation.DSMT4" ShapeID="_x0000_i1062" DrawAspect="Content" ObjectID="_1646811921" r:id="rId83"/>
        </w:object>
      </w:r>
      <w:r>
        <w:t xml:space="preserve"> </w:t>
      </w:r>
      <w:r w:rsidR="00E97117" w:rsidRPr="0034796D">
        <w:object w:dxaOrig="3200" w:dyaOrig="1660" w14:anchorId="0B82EB5C">
          <v:shape id="_x0000_i1063" type="#_x0000_t75" style="width:162pt;height:84pt" o:ole="">
            <v:imagedata r:id="rId84" o:title=""/>
          </v:shape>
          <o:OLEObject Type="Embed" ProgID="Equation.DSMT4" ShapeID="_x0000_i1063" DrawAspect="Content" ObjectID="_1646811922" r:id="rId85"/>
        </w:object>
      </w:r>
    </w:p>
    <w:p w14:paraId="6EC06641" w14:textId="716AA2CC" w:rsidR="00F33C1B" w:rsidRDefault="00E97117" w:rsidP="00E97117">
      <w:r w:rsidRPr="00E97117">
        <w:t xml:space="preserve">Рассчитаем минимальное и максимальное значение параметра </w:t>
      </w:r>
      <w:r w:rsidRPr="00C77A50">
        <w:rPr>
          <w:i/>
          <w:iCs/>
        </w:rPr>
        <w:t>D</w:t>
      </w:r>
      <w:r w:rsidRPr="00E97117">
        <w:t>:</w:t>
      </w:r>
    </w:p>
    <w:p w14:paraId="22F46ECA" w14:textId="5742702F" w:rsidR="00E97117" w:rsidRPr="00C77A50" w:rsidRDefault="00364EEC" w:rsidP="00364EEC">
      <w:pPr>
        <w:pStyle w:val="a7"/>
      </w:pPr>
      <w:r w:rsidRPr="00DD16B2">
        <w:rPr>
          <w:position w:val="-34"/>
        </w:rPr>
        <w:object w:dxaOrig="8020" w:dyaOrig="780" w14:anchorId="3FAC7CF4">
          <v:shape id="_x0000_i1140" type="#_x0000_t75" style="width:401.35pt;height:39.35pt" o:ole="">
            <v:imagedata r:id="rId86" o:title=""/>
          </v:shape>
          <o:OLEObject Type="Embed" ProgID="Equation.DSMT4" ShapeID="_x0000_i1140" DrawAspect="Content" ObjectID="_1646811923" r:id="rId87"/>
        </w:object>
      </w:r>
      <w:r w:rsidR="00C77A50" w:rsidRPr="00C77A50">
        <w:t>,</w:t>
      </w:r>
    </w:p>
    <w:p w14:paraId="64A250DD" w14:textId="46C3AC39" w:rsidR="00884D46" w:rsidRPr="00C77A50" w:rsidRDefault="00364EEC" w:rsidP="00364EEC">
      <w:pPr>
        <w:pStyle w:val="a7"/>
      </w:pPr>
      <w:r w:rsidRPr="00DD16B2">
        <w:rPr>
          <w:position w:val="-34"/>
        </w:rPr>
        <w:object w:dxaOrig="8199" w:dyaOrig="780" w14:anchorId="12BF0F89">
          <v:shape id="_x0000_i1142" type="#_x0000_t75" style="width:410pt;height:39.35pt" o:ole="">
            <v:imagedata r:id="rId88" o:title=""/>
          </v:shape>
          <o:OLEObject Type="Embed" ProgID="Equation.DSMT4" ShapeID="_x0000_i1142" DrawAspect="Content" ObjectID="_1646811924" r:id="rId89"/>
        </w:object>
      </w:r>
      <w:r w:rsidR="00C77A50" w:rsidRPr="00C77A50">
        <w:t>.</w:t>
      </w:r>
    </w:p>
    <w:p w14:paraId="55EDA63F" w14:textId="3C645525" w:rsidR="00E97117" w:rsidRDefault="00E97117" w:rsidP="00E97117">
      <w:r w:rsidRPr="00E97117">
        <w:t xml:space="preserve">Далее найдем максимальное и минимальное значения </w:t>
      </w:r>
      <w:r w:rsidRPr="00C77A50">
        <w:rPr>
          <w:i/>
          <w:iCs/>
        </w:rPr>
        <w:t>S</w:t>
      </w:r>
      <w:r w:rsidRPr="00E97117">
        <w:t>:</w:t>
      </w:r>
    </w:p>
    <w:p w14:paraId="70234E38" w14:textId="77777777" w:rsidR="00C77A50" w:rsidRDefault="00C77A50" w:rsidP="00E97117"/>
    <w:p w14:paraId="5F663A27" w14:textId="5FAA781F" w:rsidR="00E97117" w:rsidRDefault="00364EEC" w:rsidP="00364EEC">
      <w:pPr>
        <w:pStyle w:val="a7"/>
      </w:pPr>
      <w:r w:rsidRPr="00DD16B2">
        <w:rPr>
          <w:position w:val="-34"/>
        </w:rPr>
        <w:object w:dxaOrig="5200" w:dyaOrig="780" w14:anchorId="509783DC">
          <v:shape id="_x0000_i1124" type="#_x0000_t75" style="width:260pt;height:39.35pt" o:ole="">
            <v:imagedata r:id="rId90" o:title=""/>
          </v:shape>
          <o:OLEObject Type="Embed" ProgID="Equation.DSMT4" ShapeID="_x0000_i1124" DrawAspect="Content" ObjectID="_1646811925" r:id="rId91"/>
        </w:object>
      </w:r>
      <w:r w:rsidR="008A4EBA" w:rsidRPr="008A4EBA">
        <w:t>,</w:t>
      </w:r>
    </w:p>
    <w:p w14:paraId="021F2CAD" w14:textId="4D822FA4" w:rsidR="008A4EBA" w:rsidRPr="00495076" w:rsidRDefault="00364EEC" w:rsidP="00364EEC">
      <w:pPr>
        <w:pStyle w:val="a7"/>
      </w:pPr>
      <w:r w:rsidRPr="00DD16B2">
        <w:rPr>
          <w:position w:val="-34"/>
        </w:rPr>
        <w:object w:dxaOrig="5200" w:dyaOrig="780" w14:anchorId="7B0D6FAD">
          <v:shape id="_x0000_i1126" type="#_x0000_t75" style="width:260pt;height:39.35pt" o:ole="">
            <v:imagedata r:id="rId92" o:title=""/>
          </v:shape>
          <o:OLEObject Type="Embed" ProgID="Equation.DSMT4" ShapeID="_x0000_i1126" DrawAspect="Content" ObjectID="_1646811926" r:id="rId93"/>
        </w:object>
      </w:r>
      <w:r w:rsidR="00495076" w:rsidRPr="00495076">
        <w:t>.</w:t>
      </w:r>
    </w:p>
    <w:p w14:paraId="5EDD60F0" w14:textId="6ECA1F08" w:rsidR="00E97117" w:rsidRDefault="00E97117" w:rsidP="00E97117">
      <w:r w:rsidRPr="00E97117">
        <w:t>Теперь определим приращения коллекторного тока:</w:t>
      </w:r>
    </w:p>
    <w:p w14:paraId="01B755FE" w14:textId="53813575" w:rsidR="00E97117" w:rsidRPr="005A2AE7" w:rsidRDefault="007A556D" w:rsidP="00A80DE4">
      <w:pPr>
        <w:ind w:firstLine="0"/>
      </w:pPr>
      <w:r w:rsidRPr="0034796D">
        <w:rPr>
          <w:position w:val="-36"/>
        </w:rPr>
        <w:object w:dxaOrig="8860" w:dyaOrig="859" w14:anchorId="1642661A">
          <v:shape id="_x0000_i1068" type="#_x0000_t75" style="width:444pt;height:42pt" o:ole="">
            <v:imagedata r:id="rId94" o:title=""/>
          </v:shape>
          <o:OLEObject Type="Embed" ProgID="Equation.DSMT4" ShapeID="_x0000_i1068" DrawAspect="Content" ObjectID="_1646811927" r:id="rId95"/>
        </w:object>
      </w:r>
      <w:r w:rsidR="00A74C10" w:rsidRPr="005A2AE7">
        <w:t>,</w:t>
      </w:r>
    </w:p>
    <w:p w14:paraId="3EBE1A87" w14:textId="1347CA1E" w:rsidR="007A556D" w:rsidRDefault="00A74C10" w:rsidP="00A80DE4">
      <w:pPr>
        <w:ind w:firstLine="0"/>
      </w:pPr>
      <w:r w:rsidRPr="0034796D">
        <w:rPr>
          <w:position w:val="-36"/>
        </w:rPr>
        <w:object w:dxaOrig="8680" w:dyaOrig="859" w14:anchorId="4B57AF70">
          <v:shape id="_x0000_i1069" type="#_x0000_t75" style="width:6in;height:42pt" o:ole="">
            <v:imagedata r:id="rId96" o:title=""/>
          </v:shape>
          <o:OLEObject Type="Embed" ProgID="Equation.DSMT4" ShapeID="_x0000_i1069" DrawAspect="Content" ObjectID="_1646811928" r:id="rId97"/>
        </w:object>
      </w:r>
      <w:r w:rsidRPr="005A2AE7">
        <w:t>.</w:t>
      </w:r>
    </w:p>
    <w:p w14:paraId="44218D7B" w14:textId="459FD7B0" w:rsidR="00525E58" w:rsidRPr="005A2AE7" w:rsidRDefault="00525E58" w:rsidP="00525E58">
      <w:r>
        <w:t>На этом расчет статического режима окончен.</w:t>
      </w:r>
      <w:bookmarkStart w:id="0" w:name="_GoBack"/>
      <w:bookmarkEnd w:id="0"/>
    </w:p>
    <w:p w14:paraId="197867D0" w14:textId="3B335414" w:rsidR="00A74C10" w:rsidRPr="005A2AE7" w:rsidRDefault="00A74C10">
      <w:pPr>
        <w:spacing w:after="200" w:line="276" w:lineRule="auto"/>
        <w:ind w:firstLine="0"/>
        <w:jc w:val="left"/>
      </w:pPr>
      <w:r w:rsidRPr="005A2AE7">
        <w:br w:type="page"/>
      </w:r>
    </w:p>
    <w:p w14:paraId="781BFE41" w14:textId="1E6A4DB7" w:rsidR="000A7231" w:rsidRDefault="001C45C3" w:rsidP="000A7231">
      <w:pPr>
        <w:pStyle w:val="1"/>
      </w:pPr>
      <w:r>
        <w:lastRenderedPageBreak/>
        <w:t>2</w:t>
      </w:r>
      <w:r w:rsidR="000A7231" w:rsidRPr="00A74C10">
        <w:t xml:space="preserve"> </w:t>
      </w:r>
      <w:r w:rsidR="000A7231">
        <w:t xml:space="preserve">Расчет </w:t>
      </w:r>
      <w:r w:rsidR="000E5FD6">
        <w:t>динамического</w:t>
      </w:r>
      <w:r w:rsidR="000A7231">
        <w:t xml:space="preserve"> режима работы биполярного транзистора по п</w:t>
      </w:r>
      <w:r w:rsidR="000E5FD6">
        <w:t>еременного</w:t>
      </w:r>
      <w:r w:rsidR="000A7231">
        <w:t xml:space="preserve"> току</w:t>
      </w:r>
    </w:p>
    <w:p w14:paraId="50978496" w14:textId="01340A60" w:rsidR="000E5FD6" w:rsidRDefault="000E5FD6" w:rsidP="000E5FD6"/>
    <w:p w14:paraId="6838937D" w14:textId="464D7452" w:rsidR="00420F40" w:rsidRPr="001C45C3" w:rsidRDefault="00420F40" w:rsidP="00420F40">
      <w:pPr>
        <w:pStyle w:val="2"/>
      </w:pPr>
      <w:r>
        <w:t>2.</w:t>
      </w:r>
      <w:r>
        <w:t>1</w:t>
      </w:r>
      <w:r>
        <w:t xml:space="preserve"> Общий подход к задачам расчета усилителей переменного тока</w:t>
      </w:r>
    </w:p>
    <w:p w14:paraId="5D7F22FC" w14:textId="77777777" w:rsidR="00420F40" w:rsidRDefault="00420F40" w:rsidP="00420F40">
      <w:r>
        <w:t xml:space="preserve">Расчет усилителя по переменному току состоит в определении усилительных характеристик и параметров схемы усилителя. На первом этапе по известным математическим моделям транзисторов составляется математическая модель всей схемы (так называемая электрическая эквивалентная схема). На втором этапе рассматривают по этой модели искомые характеристики и параметры известными методами расчета электрических цепей. </w:t>
      </w:r>
    </w:p>
    <w:p w14:paraId="716E120F" w14:textId="77777777" w:rsidR="00420F40" w:rsidRDefault="00420F40" w:rsidP="00420F40">
      <w:r>
        <w:t>По отношению к сигналам малой амплитуды транзистор можно рассматривать как линейное устройство. Это существенно упрощает расчет, т.к. возможно применение методов расчета линейных электрических цепей.</w:t>
      </w:r>
    </w:p>
    <w:p w14:paraId="26B7B499" w14:textId="20C34225" w:rsidR="00420F40" w:rsidRDefault="00420F40" w:rsidP="00420F40">
      <w:r>
        <w:t xml:space="preserve">В частности, транзистор можно представить в виде линейного четырехполюсника, т.е. в виде стандартной гибридной </w:t>
      </w:r>
      <w:r w:rsidRPr="006442DB">
        <w:rPr>
          <w:i/>
          <w:iCs/>
        </w:rPr>
        <w:t>h</w:t>
      </w:r>
      <w:r>
        <w:t xml:space="preserve">-схемы. На рис. </w:t>
      </w:r>
      <w:r w:rsidR="00AD781D">
        <w:t>6</w:t>
      </w:r>
      <w:r>
        <w:t xml:space="preserve"> показана эквивалентная электрическая схема в </w:t>
      </w:r>
      <w:r w:rsidRPr="005E6862">
        <w:rPr>
          <w:i/>
          <w:iCs/>
        </w:rPr>
        <w:t>h</w:t>
      </w:r>
      <w:r>
        <w:t>-параметрах транзистора, включенного по схеме с общим эмиттером.</w:t>
      </w:r>
    </w:p>
    <w:p w14:paraId="709821D4" w14:textId="77777777" w:rsidR="00420F40" w:rsidRDefault="00420F40" w:rsidP="00420F40"/>
    <w:p w14:paraId="1756B076" w14:textId="77777777" w:rsidR="00420F40" w:rsidRDefault="00420F40" w:rsidP="00420F40">
      <w:pPr>
        <w:pStyle w:val="a7"/>
      </w:pPr>
      <w:r>
        <w:rPr>
          <w:noProof/>
        </w:rPr>
        <w:drawing>
          <wp:inline distT="0" distB="0" distL="0" distR="0" wp14:anchorId="5626E3A4" wp14:editId="2CF7E76A">
            <wp:extent cx="2971575" cy="1515533"/>
            <wp:effectExtent l="0" t="0" r="63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2977557" cy="1518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C6ED0" w14:textId="55FF342F" w:rsidR="00420F40" w:rsidRDefault="00420F40" w:rsidP="00420F40">
      <w:pPr>
        <w:pStyle w:val="a7"/>
      </w:pPr>
      <w:r>
        <w:t xml:space="preserve">Рис. </w:t>
      </w:r>
      <w:r w:rsidR="00AD781D">
        <w:t>6</w:t>
      </w:r>
      <w:r>
        <w:t>. Эквивалентная электрическая схема транзистора с общим эмиттером</w:t>
      </w:r>
    </w:p>
    <w:p w14:paraId="1EF41A80" w14:textId="77777777" w:rsidR="00420F40" w:rsidRPr="00C0027F" w:rsidRDefault="00420F40" w:rsidP="00420F40"/>
    <w:p w14:paraId="15A95A93" w14:textId="77777777" w:rsidR="00420F40" w:rsidRDefault="00420F40" w:rsidP="00420F40">
      <w:r>
        <w:t xml:space="preserve">Схема представлена только для переменного сигнала, а все источники постоянного напряжения заменены короткозамкнутыми цепями. </w:t>
      </w:r>
    </w:p>
    <w:p w14:paraId="1D04641D" w14:textId="77777777" w:rsidR="00420F40" w:rsidRDefault="00420F40" w:rsidP="00420F40">
      <w:r>
        <w:t xml:space="preserve">В упрощенных эквивалентных электрических схемах пренебрегаем генератором напряжения </w:t>
      </w:r>
      <w:r w:rsidRPr="00B66410">
        <w:rPr>
          <w:i/>
          <w:iCs/>
        </w:rPr>
        <w:t>h</w:t>
      </w:r>
      <w:r w:rsidRPr="003F7D38">
        <w:rPr>
          <w:vertAlign w:val="subscript"/>
        </w:rPr>
        <w:t>12э</w:t>
      </w:r>
      <w:r>
        <w:t> </w:t>
      </w:r>
      <w:r>
        <w:sym w:font="Symbol" w:char="F0D7"/>
      </w:r>
      <w:r>
        <w:t xml:space="preserve"> </w:t>
      </w:r>
      <w:r w:rsidRPr="00B66410">
        <w:rPr>
          <w:i/>
          <w:iCs/>
        </w:rPr>
        <w:t>U</w:t>
      </w:r>
      <w:r w:rsidRPr="00B66410">
        <w:rPr>
          <w:sz w:val="32"/>
          <w:szCs w:val="24"/>
          <w:vertAlign w:val="subscript"/>
        </w:rPr>
        <w:t>2</w:t>
      </w:r>
      <w:r>
        <w:t xml:space="preserve">, т. к. параметр </w:t>
      </w:r>
      <w:r w:rsidRPr="00B66410">
        <w:rPr>
          <w:i/>
          <w:iCs/>
        </w:rPr>
        <w:t>h</w:t>
      </w:r>
      <w:r w:rsidRPr="003F7D38">
        <w:rPr>
          <w:vertAlign w:val="subscript"/>
        </w:rPr>
        <w:t>12э</w:t>
      </w:r>
      <w:r>
        <w:t xml:space="preserve"> мал (~10</w:t>
      </w:r>
      <w:r w:rsidRPr="00B66410">
        <w:rPr>
          <w:vertAlign w:val="superscript"/>
        </w:rPr>
        <w:t>-3</w:t>
      </w:r>
      <w:r>
        <w:t xml:space="preserve"> ÷10</w:t>
      </w:r>
      <w:r w:rsidRPr="00B66410">
        <w:rPr>
          <w:vertAlign w:val="superscript"/>
        </w:rPr>
        <w:t>-4</w:t>
      </w:r>
      <w:r>
        <w:t>), а также пренебрегаем выходным сопротивлением транзистора 1 / </w:t>
      </w:r>
      <w:r w:rsidRPr="00B66410">
        <w:rPr>
          <w:i/>
          <w:iCs/>
        </w:rPr>
        <w:t>h</w:t>
      </w:r>
      <w:r w:rsidRPr="00B66410">
        <w:rPr>
          <w:vertAlign w:val="subscript"/>
        </w:rPr>
        <w:t>22э</w:t>
      </w:r>
      <w:r>
        <w:t xml:space="preserve">, которое </w:t>
      </w:r>
      <w:r>
        <w:lastRenderedPageBreak/>
        <w:t>включено параллельно генератору тока (</w:t>
      </w:r>
      <w:r w:rsidRPr="00B66410">
        <w:rPr>
          <w:i/>
          <w:iCs/>
        </w:rPr>
        <w:t>h</w:t>
      </w:r>
      <w:r w:rsidRPr="00B66410">
        <w:rPr>
          <w:vertAlign w:val="subscript"/>
        </w:rPr>
        <w:t>22э</w:t>
      </w:r>
      <w:r>
        <w:t xml:space="preserve"> ~10</w:t>
      </w:r>
      <w:r w:rsidRPr="00B66410">
        <w:rPr>
          <w:vertAlign w:val="superscript"/>
        </w:rPr>
        <w:t>-</w:t>
      </w:r>
      <w:r>
        <w:rPr>
          <w:vertAlign w:val="superscript"/>
        </w:rPr>
        <w:t>4</w:t>
      </w:r>
      <w:r>
        <w:t xml:space="preserve"> ÷10</w:t>
      </w:r>
      <w:r w:rsidRPr="00B66410">
        <w:rPr>
          <w:vertAlign w:val="superscript"/>
        </w:rPr>
        <w:t>-</w:t>
      </w:r>
      <w:r>
        <w:rPr>
          <w:vertAlign w:val="superscript"/>
        </w:rPr>
        <w:t>5</w:t>
      </w:r>
      <w:r>
        <w:t>). В некоторых случаях, например при больших номиналах сопротивлений нагрузки и коллекторных резисторов, выходное сопротивление транзистора необходимо учитывать.</w:t>
      </w:r>
    </w:p>
    <w:p w14:paraId="4C81748A" w14:textId="77777777" w:rsidR="00420F40" w:rsidRDefault="00420F40" w:rsidP="00420F40">
      <w:r>
        <w:t>Основными параметрами усилителя принято считать:</w:t>
      </w:r>
    </w:p>
    <w:p w14:paraId="1D60C154" w14:textId="77777777" w:rsidR="00420F40" w:rsidRDefault="00420F40" w:rsidP="00420F40">
      <w:r>
        <w:t xml:space="preserve">• коэффициент усиления по напряжению </w:t>
      </w:r>
      <w:r w:rsidRPr="00252417">
        <w:rPr>
          <w:i/>
          <w:iCs/>
        </w:rPr>
        <w:t>К</w:t>
      </w:r>
      <w:r w:rsidRPr="00252417">
        <w:rPr>
          <w:vertAlign w:val="subscript"/>
        </w:rPr>
        <w:t>U</w:t>
      </w:r>
      <w:r>
        <w:t>;</w:t>
      </w:r>
    </w:p>
    <w:p w14:paraId="23E57C46" w14:textId="77777777" w:rsidR="00420F40" w:rsidRDefault="00420F40" w:rsidP="00420F40">
      <w:r>
        <w:t xml:space="preserve">• коэффициент усиления по току </w:t>
      </w:r>
      <w:r w:rsidRPr="00B2140D">
        <w:rPr>
          <w:i/>
          <w:iCs/>
        </w:rPr>
        <w:t>К</w:t>
      </w:r>
      <w:r w:rsidRPr="00B2140D">
        <w:rPr>
          <w:vertAlign w:val="subscript"/>
        </w:rPr>
        <w:t>I</w:t>
      </w:r>
      <w:r>
        <w:t>;</w:t>
      </w:r>
    </w:p>
    <w:p w14:paraId="35DD4B38" w14:textId="77777777" w:rsidR="00420F40" w:rsidRDefault="00420F40" w:rsidP="00420F40">
      <w:r>
        <w:t xml:space="preserve">• входное сопротивление усилителя </w:t>
      </w:r>
      <w:r w:rsidRPr="00B2140D">
        <w:rPr>
          <w:i/>
          <w:iCs/>
        </w:rPr>
        <w:t>R</w:t>
      </w:r>
      <w:r w:rsidRPr="00B2140D">
        <w:rPr>
          <w:vertAlign w:val="subscript"/>
        </w:rPr>
        <w:t>вх</w:t>
      </w:r>
      <w:r>
        <w:t>;</w:t>
      </w:r>
    </w:p>
    <w:p w14:paraId="059B6941" w14:textId="77777777" w:rsidR="00420F40" w:rsidRDefault="00420F40" w:rsidP="00420F40">
      <w:r>
        <w:t xml:space="preserve">• выходное сопротивление усилителя </w:t>
      </w:r>
      <w:r w:rsidRPr="00B2140D">
        <w:rPr>
          <w:i/>
          <w:iCs/>
        </w:rPr>
        <w:t>R</w:t>
      </w:r>
      <w:r w:rsidRPr="00B2140D">
        <w:rPr>
          <w:vertAlign w:val="subscript"/>
        </w:rPr>
        <w:t>в</w:t>
      </w:r>
      <w:r>
        <w:rPr>
          <w:vertAlign w:val="subscript"/>
        </w:rPr>
        <w:t>ы</w:t>
      </w:r>
      <w:r w:rsidRPr="00B2140D">
        <w:rPr>
          <w:vertAlign w:val="subscript"/>
        </w:rPr>
        <w:t>х</w:t>
      </w:r>
      <w:r>
        <w:t>.</w:t>
      </w:r>
    </w:p>
    <w:p w14:paraId="3621A826" w14:textId="4A37A58E" w:rsidR="00420F40" w:rsidRDefault="00420F40" w:rsidP="00420F40">
      <w:r>
        <w:t xml:space="preserve">Названные параметры, как правило, рассчитываются на средних частотах, т.е. в полосе пропускания усилителя, когда влиянием всех реактивных элементов схемы можно пренебречь, поскольку в полосе пропускания коэффициент усиления </w:t>
      </w:r>
      <w:r w:rsidRPr="00252417">
        <w:rPr>
          <w:i/>
          <w:iCs/>
        </w:rPr>
        <w:t>К</w:t>
      </w:r>
      <w:r w:rsidRPr="00252417">
        <w:rPr>
          <w:vertAlign w:val="subscript"/>
        </w:rPr>
        <w:t>0</w:t>
      </w:r>
      <w:r>
        <w:t xml:space="preserve"> усилителя должен оставаться неизменным, как показано на рис. </w:t>
      </w:r>
      <w:r w:rsidR="00AD781D">
        <w:t>7</w:t>
      </w:r>
      <w:r>
        <w:t xml:space="preserve">. Здесь </w:t>
      </w:r>
      <w:r w:rsidRPr="00640EE4">
        <w:rPr>
          <w:i/>
          <w:iCs/>
        </w:rPr>
        <w:t>f</w:t>
      </w:r>
      <w:r w:rsidRPr="00640EE4">
        <w:rPr>
          <w:vertAlign w:val="subscript"/>
        </w:rPr>
        <w:t>н</w:t>
      </w:r>
      <w:r>
        <w:t xml:space="preserve"> и </w:t>
      </w:r>
      <w:r w:rsidRPr="00640EE4">
        <w:rPr>
          <w:i/>
          <w:iCs/>
        </w:rPr>
        <w:t>f</w:t>
      </w:r>
      <w:r w:rsidRPr="00640EE4">
        <w:rPr>
          <w:vertAlign w:val="subscript"/>
        </w:rPr>
        <w:t>в</w:t>
      </w:r>
      <w:r>
        <w:t xml:space="preserve"> нижняя и верхняя граничные частоты усиления усилителя, а Δ</w:t>
      </w:r>
      <w:r w:rsidRPr="00640EE4">
        <w:rPr>
          <w:i/>
          <w:iCs/>
        </w:rPr>
        <w:t>f</w:t>
      </w:r>
      <w:r>
        <w:t xml:space="preserve">  =  </w:t>
      </w:r>
      <w:r w:rsidRPr="00640EE4">
        <w:rPr>
          <w:i/>
          <w:iCs/>
        </w:rPr>
        <w:t>f</w:t>
      </w:r>
      <w:r>
        <w:rPr>
          <w:vertAlign w:val="subscript"/>
        </w:rPr>
        <w:t>в</w:t>
      </w:r>
      <w:r>
        <w:t> –  </w:t>
      </w:r>
      <w:r w:rsidRPr="00640EE4">
        <w:rPr>
          <w:i/>
          <w:iCs/>
        </w:rPr>
        <w:t>f</w:t>
      </w:r>
      <w:r w:rsidRPr="00640EE4">
        <w:rPr>
          <w:vertAlign w:val="subscript"/>
        </w:rPr>
        <w:t>н</w:t>
      </w:r>
      <w:r>
        <w:t xml:space="preserve"> – полоса пропускания усилителя.</w:t>
      </w:r>
    </w:p>
    <w:p w14:paraId="443C82DC" w14:textId="77777777" w:rsidR="00420F40" w:rsidRDefault="00420F40" w:rsidP="00420F40"/>
    <w:p w14:paraId="60750F95" w14:textId="77777777" w:rsidR="00420F40" w:rsidRDefault="00420F40" w:rsidP="00420F40">
      <w:r>
        <w:rPr>
          <w:noProof/>
        </w:rPr>
        <w:drawing>
          <wp:inline distT="0" distB="0" distL="0" distR="0" wp14:anchorId="3D75A95F" wp14:editId="65EF6F83">
            <wp:extent cx="5237692" cy="1320165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5244756" cy="1321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3A2EC" w14:textId="7A7DCD33" w:rsidR="00420F40" w:rsidRDefault="00420F40" w:rsidP="00420F40">
      <w:pPr>
        <w:ind w:firstLine="0"/>
      </w:pPr>
      <w:r w:rsidRPr="00640EE4">
        <w:t xml:space="preserve">Рис. </w:t>
      </w:r>
      <w:r w:rsidR="00AD781D">
        <w:t>7</w:t>
      </w:r>
      <w:r w:rsidRPr="00640EE4">
        <w:t>. Амплитудно-частотная характеристика широкополосного усилителя</w:t>
      </w:r>
    </w:p>
    <w:p w14:paraId="08EDD868" w14:textId="77777777" w:rsidR="00420F40" w:rsidRDefault="00420F40" w:rsidP="00420F40">
      <w:pPr>
        <w:ind w:firstLine="0"/>
      </w:pPr>
    </w:p>
    <w:p w14:paraId="2793C8C0" w14:textId="77777777" w:rsidR="00420F40" w:rsidRDefault="00420F40" w:rsidP="00420F40">
      <w:r>
        <w:t>Последовательность расчета следующая:</w:t>
      </w:r>
    </w:p>
    <w:p w14:paraId="6B8945B7" w14:textId="77777777" w:rsidR="00420F40" w:rsidRDefault="00420F40" w:rsidP="00420F40">
      <w:r>
        <w:t xml:space="preserve">1. Составляется эквивалентная электрическая схема усилителя. </w:t>
      </w:r>
    </w:p>
    <w:p w14:paraId="0C4460C4" w14:textId="77777777" w:rsidR="00420F40" w:rsidRPr="000A7231" w:rsidRDefault="00420F40" w:rsidP="00420F40">
      <w:r>
        <w:t xml:space="preserve">2. Рассчитываются основные параметры </w:t>
      </w:r>
      <w:r w:rsidRPr="00B2140D">
        <w:rPr>
          <w:i/>
          <w:iCs/>
        </w:rPr>
        <w:t>К</w:t>
      </w:r>
      <w:r w:rsidRPr="00B2140D">
        <w:rPr>
          <w:vertAlign w:val="subscript"/>
        </w:rPr>
        <w:t>U</w:t>
      </w:r>
      <w:r>
        <w:t xml:space="preserve">, </w:t>
      </w:r>
      <w:r w:rsidRPr="00B2140D">
        <w:rPr>
          <w:i/>
          <w:iCs/>
        </w:rPr>
        <w:t>К</w:t>
      </w:r>
      <w:r w:rsidRPr="00B2140D">
        <w:rPr>
          <w:vertAlign w:val="subscript"/>
        </w:rPr>
        <w:t>I</w:t>
      </w:r>
      <w:r>
        <w:t xml:space="preserve">, </w:t>
      </w:r>
      <w:r w:rsidRPr="00B2140D">
        <w:rPr>
          <w:i/>
          <w:iCs/>
        </w:rPr>
        <w:t>R</w:t>
      </w:r>
      <w:r w:rsidRPr="00B2140D">
        <w:rPr>
          <w:vertAlign w:val="subscript"/>
        </w:rPr>
        <w:t>вх</w:t>
      </w:r>
      <w:r>
        <w:t xml:space="preserve">, </w:t>
      </w:r>
      <w:r w:rsidRPr="00B2140D">
        <w:rPr>
          <w:i/>
          <w:iCs/>
        </w:rPr>
        <w:t>R</w:t>
      </w:r>
      <w:r w:rsidRPr="00B2140D">
        <w:rPr>
          <w:vertAlign w:val="subscript"/>
        </w:rPr>
        <w:t>вых</w:t>
      </w:r>
      <w:r>
        <w:t xml:space="preserve"> для каждого каскада усилителя по составленной эквивалентной схеме. </w:t>
      </w:r>
    </w:p>
    <w:p w14:paraId="3640E63E" w14:textId="77777777" w:rsidR="00420F40" w:rsidRDefault="00420F40" w:rsidP="00420F40">
      <w:r>
        <w:t xml:space="preserve">При расчетах необходимо учитывать, что входное сопротивление </w:t>
      </w:r>
      <w:r w:rsidRPr="00B2140D">
        <w:rPr>
          <w:i/>
          <w:iCs/>
        </w:rPr>
        <w:t>R</w:t>
      </w:r>
      <w:r w:rsidRPr="00B2140D">
        <w:rPr>
          <w:vertAlign w:val="subscript"/>
        </w:rPr>
        <w:t>вх</w:t>
      </w:r>
      <w:r>
        <w:t xml:space="preserve"> следующего (</w:t>
      </w:r>
      <w:r w:rsidRPr="008806A6">
        <w:rPr>
          <w:i/>
          <w:iCs/>
        </w:rPr>
        <w:t>n</w:t>
      </w:r>
      <w:r>
        <w:t xml:space="preserve"> + 1) каскада является сопротивлением нагрузки </w:t>
      </w:r>
      <w:r w:rsidRPr="00B2140D">
        <w:rPr>
          <w:i/>
          <w:iCs/>
        </w:rPr>
        <w:t>R</w:t>
      </w:r>
      <w:r>
        <w:rPr>
          <w:vertAlign w:val="subscript"/>
        </w:rPr>
        <w:t>н</w:t>
      </w:r>
      <w:r>
        <w:t xml:space="preserve"> предыдущего </w:t>
      </w:r>
      <w:r w:rsidRPr="008806A6">
        <w:rPr>
          <w:i/>
          <w:iCs/>
        </w:rPr>
        <w:t>n</w:t>
      </w:r>
      <w:r>
        <w:t xml:space="preserve">-го каскада. При этом выходное сопротивление </w:t>
      </w:r>
      <w:r w:rsidRPr="008806A6">
        <w:rPr>
          <w:i/>
          <w:iCs/>
        </w:rPr>
        <w:t>n</w:t>
      </w:r>
      <w:r>
        <w:t xml:space="preserve">-го каскада является сопротивлением </w:t>
      </w:r>
      <w:r w:rsidRPr="008806A6">
        <w:rPr>
          <w:i/>
          <w:iCs/>
        </w:rPr>
        <w:t>R</w:t>
      </w:r>
      <w:r w:rsidRPr="008806A6">
        <w:rPr>
          <w:vertAlign w:val="subscript"/>
        </w:rPr>
        <w:t>г</w:t>
      </w:r>
      <w:r>
        <w:t xml:space="preserve"> (</w:t>
      </w:r>
      <w:r w:rsidRPr="008806A6">
        <w:rPr>
          <w:i/>
          <w:iCs/>
        </w:rPr>
        <w:t>R</w:t>
      </w:r>
      <w:r w:rsidRPr="008806A6">
        <w:rPr>
          <w:vertAlign w:val="subscript"/>
        </w:rPr>
        <w:t>с</w:t>
      </w:r>
      <w:r>
        <w:t>) источника сигнала для последующего (</w:t>
      </w:r>
      <w:r w:rsidRPr="008806A6">
        <w:rPr>
          <w:i/>
          <w:iCs/>
        </w:rPr>
        <w:t>n</w:t>
      </w:r>
      <w:r>
        <w:t xml:space="preserve"> + 1) каскада.</w:t>
      </w:r>
    </w:p>
    <w:p w14:paraId="447EA76B" w14:textId="1CB5F41C" w:rsidR="001C45C3" w:rsidRDefault="001C45C3" w:rsidP="001C45C3">
      <w:pPr>
        <w:pStyle w:val="2"/>
      </w:pPr>
      <w:r>
        <w:lastRenderedPageBreak/>
        <w:t>2.</w:t>
      </w:r>
      <w:r w:rsidR="00420F40">
        <w:t>2</w:t>
      </w:r>
      <w:r>
        <w:t xml:space="preserve"> Постановка задачи. Исходные данные</w:t>
      </w:r>
    </w:p>
    <w:p w14:paraId="2A4BCA7B" w14:textId="0215F4B4" w:rsidR="001C45C3" w:rsidRDefault="006B79F6" w:rsidP="000211DF">
      <w:r>
        <w:t>Н</w:t>
      </w:r>
      <w:r w:rsidR="000211DF">
        <w:t xml:space="preserve">еобходимо рассчитать следующие основные параметры усилителя: коэффициент усиления по напряжению </w:t>
      </w:r>
      <w:r w:rsidR="000211DF" w:rsidRPr="00B2140D">
        <w:rPr>
          <w:i/>
          <w:iCs/>
        </w:rPr>
        <w:t>К</w:t>
      </w:r>
      <w:r w:rsidR="000211DF" w:rsidRPr="00B2140D">
        <w:rPr>
          <w:vertAlign w:val="subscript"/>
        </w:rPr>
        <w:t>U</w:t>
      </w:r>
      <w:r w:rsidR="000211DF">
        <w:t xml:space="preserve">, коэффициент усиления по току </w:t>
      </w:r>
      <w:r w:rsidR="000211DF" w:rsidRPr="00B2140D">
        <w:rPr>
          <w:i/>
          <w:iCs/>
        </w:rPr>
        <w:t>К</w:t>
      </w:r>
      <w:r w:rsidR="000211DF" w:rsidRPr="00B2140D">
        <w:rPr>
          <w:vertAlign w:val="subscript"/>
        </w:rPr>
        <w:t>I</w:t>
      </w:r>
      <w:r w:rsidR="000211DF">
        <w:t xml:space="preserve">, входное сопротивление </w:t>
      </w:r>
      <w:r w:rsidR="000211DF" w:rsidRPr="00B2140D">
        <w:rPr>
          <w:i/>
          <w:iCs/>
        </w:rPr>
        <w:t>R</w:t>
      </w:r>
      <w:r w:rsidR="000211DF" w:rsidRPr="00B2140D">
        <w:rPr>
          <w:vertAlign w:val="subscript"/>
        </w:rPr>
        <w:t>вх</w:t>
      </w:r>
      <w:r w:rsidR="000211DF">
        <w:t xml:space="preserve">, выходное сопротивление усилителя </w:t>
      </w:r>
      <w:r w:rsidR="000211DF" w:rsidRPr="00B2140D">
        <w:rPr>
          <w:i/>
          <w:iCs/>
        </w:rPr>
        <w:t>R</w:t>
      </w:r>
      <w:r w:rsidR="000211DF" w:rsidRPr="00B2140D">
        <w:rPr>
          <w:vertAlign w:val="subscript"/>
        </w:rPr>
        <w:t>вых</w:t>
      </w:r>
      <w:r w:rsidR="00B2140D">
        <w:t>.</w:t>
      </w:r>
    </w:p>
    <w:p w14:paraId="208671E8" w14:textId="78140603" w:rsidR="00606016" w:rsidRDefault="00606016" w:rsidP="000211DF">
      <w:r>
        <w:t xml:space="preserve">Схема усилителя приведена на рис. </w:t>
      </w:r>
      <w:r w:rsidR="00AD781D">
        <w:t>8</w:t>
      </w:r>
      <w:r>
        <w:t>.</w:t>
      </w:r>
    </w:p>
    <w:p w14:paraId="07599DDB" w14:textId="77777777" w:rsidR="006B79F6" w:rsidRDefault="006B79F6" w:rsidP="000211DF"/>
    <w:p w14:paraId="0C20B3BD" w14:textId="140980DA" w:rsidR="00606016" w:rsidRDefault="006B79F6" w:rsidP="006B79F6">
      <w:pPr>
        <w:pStyle w:val="a7"/>
      </w:pPr>
      <w:r>
        <w:rPr>
          <w:noProof/>
        </w:rPr>
        <w:drawing>
          <wp:inline distT="0" distB="0" distL="0" distR="0" wp14:anchorId="35470815" wp14:editId="3EFC2908">
            <wp:extent cx="3946171" cy="191431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3970165" cy="1925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0D7B4" w14:textId="03391403" w:rsidR="006B79F6" w:rsidRPr="00B2140D" w:rsidRDefault="006B79F6" w:rsidP="006B79F6">
      <w:pPr>
        <w:pStyle w:val="a7"/>
      </w:pPr>
      <w:r>
        <w:t xml:space="preserve">Рис. </w:t>
      </w:r>
      <w:r w:rsidR="00AD781D">
        <w:t>8</w:t>
      </w:r>
      <w:r>
        <w:t>. Схема усилителя на биполярных транзисторах</w:t>
      </w:r>
    </w:p>
    <w:p w14:paraId="12DA9619" w14:textId="77777777" w:rsidR="006B79F6" w:rsidRDefault="006B79F6" w:rsidP="000211DF"/>
    <w:p w14:paraId="5C868523" w14:textId="14D1D5CA" w:rsidR="000211DF" w:rsidRDefault="006B79F6" w:rsidP="000211DF">
      <w:r>
        <w:t>В соответствии с вариантом № 21</w:t>
      </w:r>
      <w:r w:rsidR="008749D7">
        <w:t>, исходными данными для расчета являются:</w:t>
      </w:r>
    </w:p>
    <w:p w14:paraId="510367DF" w14:textId="47AF44C8" w:rsidR="008749D7" w:rsidRPr="008749D7" w:rsidRDefault="008749D7" w:rsidP="000211DF">
      <w:r w:rsidRPr="008749D7">
        <w:rPr>
          <w:i/>
          <w:iCs/>
          <w:lang w:val="en-US"/>
        </w:rPr>
        <w:t>h</w:t>
      </w:r>
      <w:r w:rsidRPr="00815A55">
        <w:rPr>
          <w:vertAlign w:val="subscript"/>
        </w:rPr>
        <w:t>2</w:t>
      </w:r>
      <w:r>
        <w:rPr>
          <w:vertAlign w:val="subscript"/>
        </w:rPr>
        <w:t>1э1</w:t>
      </w:r>
      <w:r>
        <w:t xml:space="preserve"> = </w:t>
      </w:r>
      <w:r w:rsidR="00815A55">
        <w:t>30;</w:t>
      </w:r>
    </w:p>
    <w:p w14:paraId="2F844F15" w14:textId="62117088" w:rsidR="008749D7" w:rsidRPr="008749D7" w:rsidRDefault="008749D7" w:rsidP="008749D7">
      <w:r w:rsidRPr="008749D7">
        <w:rPr>
          <w:i/>
          <w:iCs/>
          <w:lang w:val="en-US"/>
        </w:rPr>
        <w:t>h</w:t>
      </w:r>
      <w:r w:rsidRPr="00815A55">
        <w:rPr>
          <w:vertAlign w:val="subscript"/>
        </w:rPr>
        <w:t>2</w:t>
      </w:r>
      <w:r>
        <w:rPr>
          <w:vertAlign w:val="subscript"/>
        </w:rPr>
        <w:t>1э2</w:t>
      </w:r>
      <w:r>
        <w:t xml:space="preserve"> = </w:t>
      </w:r>
      <w:r w:rsidR="00815A55">
        <w:t>40;</w:t>
      </w:r>
    </w:p>
    <w:p w14:paraId="14638248" w14:textId="337932D5" w:rsidR="008749D7" w:rsidRPr="000F0A4B" w:rsidRDefault="008749D7" w:rsidP="008749D7">
      <w:r w:rsidRPr="008749D7">
        <w:rPr>
          <w:i/>
          <w:iCs/>
          <w:lang w:val="en-US"/>
        </w:rPr>
        <w:t>h</w:t>
      </w:r>
      <w:r>
        <w:rPr>
          <w:vertAlign w:val="subscript"/>
        </w:rPr>
        <w:t>11э1</w:t>
      </w:r>
      <w:r>
        <w:t xml:space="preserve"> = </w:t>
      </w:r>
      <w:r w:rsidR="000F0A4B">
        <w:t xml:space="preserve">2 </w:t>
      </w:r>
      <w:r w:rsidR="00815A55">
        <w:t>кОм</w:t>
      </w:r>
      <w:r w:rsidR="000F0A4B">
        <w:t>;</w:t>
      </w:r>
    </w:p>
    <w:p w14:paraId="04151F5F" w14:textId="4B9FDD76" w:rsidR="006B79F6" w:rsidRDefault="00815A55" w:rsidP="000211DF">
      <w:r w:rsidRPr="008749D7">
        <w:rPr>
          <w:i/>
          <w:iCs/>
          <w:lang w:val="en-US"/>
        </w:rPr>
        <w:t>h</w:t>
      </w:r>
      <w:r>
        <w:rPr>
          <w:vertAlign w:val="subscript"/>
        </w:rPr>
        <w:t>11э2</w:t>
      </w:r>
      <w:r>
        <w:t xml:space="preserve"> = </w:t>
      </w:r>
      <w:r w:rsidR="000F0A4B">
        <w:t xml:space="preserve">1 </w:t>
      </w:r>
      <w:r>
        <w:t>кОм</w:t>
      </w:r>
      <w:r w:rsidR="000F0A4B">
        <w:t>;</w:t>
      </w:r>
    </w:p>
    <w:p w14:paraId="6E53B26C" w14:textId="4EFFC7AA" w:rsidR="00815A55" w:rsidRPr="000F0A4B" w:rsidRDefault="00815A55" w:rsidP="000211DF">
      <w:r w:rsidRPr="008749D7">
        <w:rPr>
          <w:i/>
          <w:iCs/>
          <w:lang w:val="en-US"/>
        </w:rPr>
        <w:t>h</w:t>
      </w:r>
      <w:r>
        <w:rPr>
          <w:vertAlign w:val="subscript"/>
        </w:rPr>
        <w:t>22</w:t>
      </w:r>
      <w:r>
        <w:t xml:space="preserve"> = </w:t>
      </w:r>
      <w:r w:rsidR="000F0A4B">
        <w:t>10</w:t>
      </w:r>
      <w:r w:rsidR="000F0A4B" w:rsidRPr="000F0A4B">
        <w:rPr>
          <w:vertAlign w:val="superscript"/>
        </w:rPr>
        <w:t>-5</w:t>
      </w:r>
      <w:r w:rsidR="000F0A4B" w:rsidRPr="000F0A4B">
        <w:t xml:space="preserve"> </w:t>
      </w:r>
      <w:r>
        <w:t>Ом</w:t>
      </w:r>
      <w:r>
        <w:rPr>
          <w:vertAlign w:val="superscript"/>
        </w:rPr>
        <w:t>-1</w:t>
      </w:r>
      <w:r w:rsidR="000F0A4B">
        <w:t>.</w:t>
      </w:r>
    </w:p>
    <w:p w14:paraId="37644AD7" w14:textId="1D97F020" w:rsidR="000211DF" w:rsidRDefault="000211DF" w:rsidP="000211DF"/>
    <w:p w14:paraId="0E542716" w14:textId="5B07B2B5" w:rsidR="008806A6" w:rsidRDefault="008806A6" w:rsidP="008806A6">
      <w:pPr>
        <w:pStyle w:val="2"/>
      </w:pPr>
      <w:r>
        <w:t>2.3 Выполнение расчета</w:t>
      </w:r>
    </w:p>
    <w:p w14:paraId="54F26D11" w14:textId="1680844C" w:rsidR="00F107A4" w:rsidRDefault="00462904" w:rsidP="00FF7504">
      <w:r>
        <w:t xml:space="preserve">По заданию имеем </w:t>
      </w:r>
      <w:r w:rsidR="000128EF">
        <w:t>двухкаскадный усилитель, оба транзистора которого включены по схеме с общим эмиттером</w:t>
      </w:r>
      <w:r w:rsidR="00364EEC">
        <w:t xml:space="preserve"> (см. рис.8)</w:t>
      </w:r>
      <w:r w:rsidR="000128EF">
        <w:t>. Параметры</w:t>
      </w:r>
      <w:r w:rsidR="00FF7504">
        <w:t xml:space="preserve"> </w:t>
      </w:r>
      <w:r w:rsidR="000128EF">
        <w:t xml:space="preserve">транзисторов: </w:t>
      </w:r>
      <w:r w:rsidR="00FF7504" w:rsidRPr="008749D7">
        <w:rPr>
          <w:i/>
          <w:iCs/>
          <w:lang w:val="en-US"/>
        </w:rPr>
        <w:t>h</w:t>
      </w:r>
      <w:r w:rsidR="00FF7504" w:rsidRPr="00815A55">
        <w:rPr>
          <w:vertAlign w:val="subscript"/>
        </w:rPr>
        <w:t>2</w:t>
      </w:r>
      <w:r w:rsidR="00FF7504">
        <w:rPr>
          <w:vertAlign w:val="subscript"/>
        </w:rPr>
        <w:t>1э1</w:t>
      </w:r>
      <w:r w:rsidR="00FF7504">
        <w:t xml:space="preserve"> = 30;</w:t>
      </w:r>
      <w:r w:rsidR="00F107A4">
        <w:t xml:space="preserve"> </w:t>
      </w:r>
      <w:r w:rsidR="00FF7504" w:rsidRPr="008749D7">
        <w:rPr>
          <w:i/>
          <w:iCs/>
          <w:lang w:val="en-US"/>
        </w:rPr>
        <w:t>h</w:t>
      </w:r>
      <w:r w:rsidR="00FF7504" w:rsidRPr="00815A55">
        <w:rPr>
          <w:vertAlign w:val="subscript"/>
        </w:rPr>
        <w:t>2</w:t>
      </w:r>
      <w:r w:rsidR="00FF7504">
        <w:rPr>
          <w:vertAlign w:val="subscript"/>
        </w:rPr>
        <w:t>1э2</w:t>
      </w:r>
      <w:r w:rsidR="00FF7504">
        <w:t xml:space="preserve"> = 40;</w:t>
      </w:r>
      <w:r w:rsidR="00F107A4">
        <w:t xml:space="preserve"> </w:t>
      </w:r>
      <w:r w:rsidR="00FF7504" w:rsidRPr="008749D7">
        <w:rPr>
          <w:i/>
          <w:iCs/>
          <w:lang w:val="en-US"/>
        </w:rPr>
        <w:t>h</w:t>
      </w:r>
      <w:r w:rsidR="00FF7504">
        <w:rPr>
          <w:vertAlign w:val="subscript"/>
        </w:rPr>
        <w:t>11э1</w:t>
      </w:r>
      <w:r w:rsidR="00FF7504">
        <w:t xml:space="preserve"> = 2 кОм;</w:t>
      </w:r>
      <w:r w:rsidR="00F107A4">
        <w:t xml:space="preserve"> </w:t>
      </w:r>
      <w:r w:rsidR="00FF7504" w:rsidRPr="008749D7">
        <w:rPr>
          <w:i/>
          <w:iCs/>
          <w:lang w:val="en-US"/>
        </w:rPr>
        <w:t>h</w:t>
      </w:r>
      <w:r w:rsidR="00FF7504">
        <w:rPr>
          <w:vertAlign w:val="subscript"/>
        </w:rPr>
        <w:t>11э2</w:t>
      </w:r>
      <w:r w:rsidR="00FF7504">
        <w:t xml:space="preserve"> = 1 кОм;</w:t>
      </w:r>
      <w:r w:rsidR="00F107A4">
        <w:t xml:space="preserve"> </w:t>
      </w:r>
      <w:r w:rsidR="00FF7504" w:rsidRPr="008749D7">
        <w:rPr>
          <w:i/>
          <w:iCs/>
          <w:lang w:val="en-US"/>
        </w:rPr>
        <w:t>h</w:t>
      </w:r>
      <w:r w:rsidR="00FF7504">
        <w:rPr>
          <w:vertAlign w:val="subscript"/>
        </w:rPr>
        <w:t>22</w:t>
      </w:r>
      <w:r w:rsidR="00FF7504">
        <w:t xml:space="preserve"> = 10</w:t>
      </w:r>
      <w:r w:rsidR="00FF7504" w:rsidRPr="000F0A4B">
        <w:rPr>
          <w:vertAlign w:val="superscript"/>
        </w:rPr>
        <w:t>-5</w:t>
      </w:r>
      <w:r w:rsidR="00FF7504" w:rsidRPr="000F0A4B">
        <w:t xml:space="preserve"> </w:t>
      </w:r>
      <w:r w:rsidR="00FF7504">
        <w:t>Ом</w:t>
      </w:r>
      <w:r w:rsidR="00FF7504">
        <w:rPr>
          <w:vertAlign w:val="superscript"/>
        </w:rPr>
        <w:t>-1</w:t>
      </w:r>
      <w:r w:rsidR="00FF7504">
        <w:t>.</w:t>
      </w:r>
      <w:r w:rsidR="00F107A4">
        <w:t xml:space="preserve"> </w:t>
      </w:r>
      <w:r w:rsidR="000128EF">
        <w:t xml:space="preserve">Параметром </w:t>
      </w:r>
      <w:r w:rsidR="00F107A4" w:rsidRPr="008749D7">
        <w:rPr>
          <w:i/>
          <w:iCs/>
          <w:lang w:val="en-US"/>
        </w:rPr>
        <w:t>h</w:t>
      </w:r>
      <w:r w:rsidR="00F107A4">
        <w:rPr>
          <w:vertAlign w:val="subscript"/>
        </w:rPr>
        <w:t>22</w:t>
      </w:r>
      <w:r w:rsidR="000128EF">
        <w:t xml:space="preserve"> пренебрегаем. </w:t>
      </w:r>
    </w:p>
    <w:p w14:paraId="50092DB2" w14:textId="61E05BD7" w:rsidR="00D176D7" w:rsidRDefault="00D176D7" w:rsidP="00D176D7">
      <w:r>
        <w:t xml:space="preserve">Полная эквивалентная </w:t>
      </w:r>
      <w:r w:rsidR="00A94A56">
        <w:t>электри</w:t>
      </w:r>
      <w:r w:rsidR="00570DA0">
        <w:t>ческая с</w:t>
      </w:r>
      <w:r>
        <w:t>хема</w:t>
      </w:r>
      <w:r w:rsidRPr="00D176D7">
        <w:t xml:space="preserve"> </w:t>
      </w:r>
      <w:r>
        <w:t xml:space="preserve">замещения данного каскада </w:t>
      </w:r>
      <w:r w:rsidR="00FB21EC">
        <w:t>для всего рабочего диапазона усилителя</w:t>
      </w:r>
      <w:r>
        <w:t xml:space="preserve"> представлена на рис. </w:t>
      </w:r>
      <w:r w:rsidRPr="00D176D7">
        <w:t>9</w:t>
      </w:r>
      <w:r>
        <w:t>.</w:t>
      </w:r>
    </w:p>
    <w:p w14:paraId="5969537B" w14:textId="77777777" w:rsidR="00FB21EC" w:rsidRDefault="00FB21EC" w:rsidP="00D176D7"/>
    <w:p w14:paraId="575C1B36" w14:textId="77E5E206" w:rsidR="00D176D7" w:rsidRDefault="00607CF6" w:rsidP="00CB66FD">
      <w:pPr>
        <w:pStyle w:val="a7"/>
      </w:pPr>
      <w:r>
        <w:rPr>
          <w:noProof/>
        </w:rPr>
        <w:drawing>
          <wp:inline distT="0" distB="0" distL="0" distR="0" wp14:anchorId="3D1B2FB1" wp14:editId="05E3CB03">
            <wp:extent cx="5940000" cy="1316747"/>
            <wp:effectExtent l="0" t="0" r="381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 rotWithShape="1"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3" t="5011" r="10208" b="66802"/>
                    <a:stretch/>
                  </pic:blipFill>
                  <pic:spPr bwMode="auto">
                    <a:xfrm>
                      <a:off x="0" y="0"/>
                      <a:ext cx="5940000" cy="1316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66A72A" w14:textId="144FB25E" w:rsidR="00D176D7" w:rsidRDefault="00C721E2" w:rsidP="00CB66FD">
      <w:pPr>
        <w:pStyle w:val="a7"/>
      </w:pPr>
      <w:r w:rsidRPr="00C721E2">
        <w:t xml:space="preserve">Рис. </w:t>
      </w:r>
      <w:r w:rsidR="00CB66FD">
        <w:t>9</w:t>
      </w:r>
      <w:r w:rsidRPr="00C721E2">
        <w:t>. Эквивалентная электрическая схема каскада</w:t>
      </w:r>
    </w:p>
    <w:p w14:paraId="7F017C11" w14:textId="77018A4A" w:rsidR="00CB66FD" w:rsidRDefault="00CB66FD" w:rsidP="00D176D7"/>
    <w:p w14:paraId="11232B4D" w14:textId="40B23666" w:rsidR="00CB66FD" w:rsidRDefault="00CB66FD" w:rsidP="00CB66FD">
      <w:r>
        <w:t xml:space="preserve">Учитывая, что в области средних частот коэффициенты усиления по току и напряжению не зависят от частоты (см. рис. </w:t>
      </w:r>
      <w:r w:rsidR="00364EEC">
        <w:t>7</w:t>
      </w:r>
      <w:r>
        <w:t xml:space="preserve">), то всеми реактивными элементами в схеме замещения можно пренебречь. Тогда эквивалентная электрическая схема упрощается (рис. </w:t>
      </w:r>
      <w:r w:rsidR="00364EEC">
        <w:t>10</w:t>
      </w:r>
      <w:r>
        <w:t>).</w:t>
      </w:r>
    </w:p>
    <w:p w14:paraId="352C73EF" w14:textId="77777777" w:rsidR="00810E2C" w:rsidRDefault="00810E2C" w:rsidP="00CB66FD"/>
    <w:p w14:paraId="42C47F0F" w14:textId="13C4E68E" w:rsidR="00C82B0E" w:rsidRPr="00D176D7" w:rsidRDefault="00810E2C" w:rsidP="00AC752E">
      <w:pPr>
        <w:ind w:firstLine="0"/>
        <w:rPr>
          <w:lang w:val="en-US"/>
        </w:rPr>
      </w:pPr>
      <w:r>
        <w:rPr>
          <w:noProof/>
        </w:rPr>
        <w:drawing>
          <wp:inline distT="0" distB="0" distL="0" distR="0" wp14:anchorId="51216D74" wp14:editId="55E15C27">
            <wp:extent cx="5940000" cy="1464543"/>
            <wp:effectExtent l="0" t="0" r="3810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 rotWithShape="1"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5" t="44472" r="13614" b="25253"/>
                    <a:stretch/>
                  </pic:blipFill>
                  <pic:spPr bwMode="auto">
                    <a:xfrm>
                      <a:off x="0" y="0"/>
                      <a:ext cx="5940000" cy="146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F6C0D3" w14:textId="60F0A386" w:rsidR="00F66E28" w:rsidRDefault="00C82B0E" w:rsidP="00C82B0E">
      <w:pPr>
        <w:pStyle w:val="a7"/>
      </w:pPr>
      <w:r>
        <w:t xml:space="preserve">Рис.10. </w:t>
      </w:r>
      <w:r w:rsidR="00F66E28">
        <w:t>Упрощенная эквивалентная электрическая схема каскада для области средних частот</w:t>
      </w:r>
    </w:p>
    <w:p w14:paraId="0ABE39E7" w14:textId="06EF42EB" w:rsidR="00C82B0E" w:rsidRDefault="00C82B0E" w:rsidP="00C82B0E"/>
    <w:p w14:paraId="12E005BA" w14:textId="5B5D0769" w:rsidR="006C7686" w:rsidRDefault="00967290" w:rsidP="00420F40">
      <w:r w:rsidRPr="00967290">
        <w:rPr>
          <w:noProof/>
        </w:rPr>
        <w:t xml:space="preserve"> </w:t>
      </w:r>
      <w:r w:rsidR="00420F40">
        <w:t>Из схемы замещения видно, что входное сопротивление каскада</w:t>
      </w:r>
      <w:r w:rsidR="00420F40">
        <w:t xml:space="preserve"> </w:t>
      </w:r>
      <w:r w:rsidR="00420F40">
        <w:t xml:space="preserve">будет равно параллельному соединению резисторов </w:t>
      </w:r>
      <w:r w:rsidRPr="00967290">
        <w:rPr>
          <w:i/>
          <w:iCs/>
        </w:rPr>
        <w:t>R</w:t>
      </w:r>
      <w:r w:rsidRPr="00C228C9">
        <w:rPr>
          <w:vertAlign w:val="subscript"/>
        </w:rPr>
        <w:t>1</w:t>
      </w:r>
      <w:r w:rsidR="00420F40">
        <w:t xml:space="preserve"> и </w:t>
      </w:r>
      <w:r w:rsidRPr="00967290">
        <w:rPr>
          <w:i/>
          <w:iCs/>
          <w:lang w:val="en-US"/>
        </w:rPr>
        <w:t>h</w:t>
      </w:r>
      <w:r w:rsidRPr="007D0A93">
        <w:rPr>
          <w:vertAlign w:val="subscript"/>
        </w:rPr>
        <w:t>11</w:t>
      </w:r>
      <w:r>
        <w:rPr>
          <w:vertAlign w:val="subscript"/>
        </w:rPr>
        <w:t>э1</w:t>
      </w:r>
      <w:r>
        <w:t>:</w:t>
      </w:r>
    </w:p>
    <w:p w14:paraId="267E2AAE" w14:textId="35CB4050" w:rsidR="00420F40" w:rsidRDefault="00967290" w:rsidP="00364EEC">
      <w:pPr>
        <w:pStyle w:val="a7"/>
      </w:pPr>
      <w:r w:rsidRPr="00DD16B2">
        <w:rPr>
          <w:position w:val="-34"/>
        </w:rPr>
        <w:object w:dxaOrig="2940" w:dyaOrig="780" w14:anchorId="348812E1">
          <v:shape id="_x0000_i1070" type="#_x0000_t75" style="width:147.35pt;height:39.35pt" o:ole="">
            <v:imagedata r:id="rId102" o:title=""/>
          </v:shape>
          <o:OLEObject Type="Embed" ProgID="Equation.DSMT4" ShapeID="_x0000_i1070" DrawAspect="Content" ObjectID="_1646811929" r:id="rId103"/>
        </w:object>
      </w:r>
      <w:r>
        <w:t>.</w:t>
      </w:r>
    </w:p>
    <w:p w14:paraId="63AB35CC" w14:textId="523C389F" w:rsidR="00967290" w:rsidRDefault="00967290" w:rsidP="00967290">
      <w:r>
        <w:t xml:space="preserve">Нагрузкой первого каскада </w:t>
      </w:r>
      <w:r w:rsidRPr="00967290">
        <w:rPr>
          <w:i/>
          <w:iCs/>
        </w:rPr>
        <w:t>R</w:t>
      </w:r>
      <w:r w:rsidRPr="00967290">
        <w:rPr>
          <w:vertAlign w:val="subscript"/>
        </w:rPr>
        <w:t>н1</w:t>
      </w:r>
      <w:r>
        <w:t xml:space="preserve"> является параллельное </w:t>
      </w:r>
      <w:r>
        <w:t xml:space="preserve">соединение </w:t>
      </w:r>
      <w:r>
        <w:t xml:space="preserve">резистора </w:t>
      </w:r>
      <w:r w:rsidRPr="00967290">
        <w:rPr>
          <w:i/>
          <w:iCs/>
        </w:rPr>
        <w:t>R</w:t>
      </w:r>
      <w:r>
        <w:rPr>
          <w:vertAlign w:val="subscript"/>
        </w:rPr>
        <w:t>к</w:t>
      </w:r>
      <w:r w:rsidRPr="00967290">
        <w:rPr>
          <w:vertAlign w:val="subscript"/>
        </w:rPr>
        <w:t>1</w:t>
      </w:r>
      <w:r>
        <w:t xml:space="preserve"> и входного сопротивления второго каскада, </w:t>
      </w:r>
      <w:r w:rsidRPr="00967290">
        <w:rPr>
          <w:i/>
          <w:iCs/>
          <w:lang w:val="en-US"/>
        </w:rPr>
        <w:t>h</w:t>
      </w:r>
      <w:r w:rsidRPr="007D0A93">
        <w:rPr>
          <w:vertAlign w:val="subscript"/>
        </w:rPr>
        <w:t>11</w:t>
      </w:r>
      <w:r>
        <w:rPr>
          <w:vertAlign w:val="subscript"/>
        </w:rPr>
        <w:t>э</w:t>
      </w:r>
      <w:r>
        <w:rPr>
          <w:vertAlign w:val="subscript"/>
        </w:rPr>
        <w:t>2</w:t>
      </w:r>
      <w:r>
        <w:t>:</w:t>
      </w:r>
    </w:p>
    <w:p w14:paraId="516F1AE0" w14:textId="38AE10D0" w:rsidR="00967290" w:rsidRDefault="00967290" w:rsidP="00364EEC">
      <w:pPr>
        <w:pStyle w:val="a7"/>
        <w:rPr>
          <w:lang w:val="en-US"/>
        </w:rPr>
      </w:pPr>
      <w:r w:rsidRPr="00DD16B2">
        <w:rPr>
          <w:position w:val="-34"/>
        </w:rPr>
        <w:object w:dxaOrig="2940" w:dyaOrig="780" w14:anchorId="7BEF448D">
          <v:shape id="_x0000_i1072" type="#_x0000_t75" style="width:147.35pt;height:39.35pt" o:ole="">
            <v:imagedata r:id="rId104" o:title=""/>
          </v:shape>
          <o:OLEObject Type="Embed" ProgID="Equation.DSMT4" ShapeID="_x0000_i1072" DrawAspect="Content" ObjectID="_1646811930" r:id="rId105"/>
        </w:object>
      </w:r>
      <w:r>
        <w:rPr>
          <w:lang w:val="en-US"/>
        </w:rPr>
        <w:t>.</w:t>
      </w:r>
    </w:p>
    <w:p w14:paraId="76C7EF15" w14:textId="12089641" w:rsidR="00967290" w:rsidRDefault="00967290" w:rsidP="00967290">
      <w:r>
        <w:lastRenderedPageBreak/>
        <w:t xml:space="preserve">Нагрузкой второго каскада является параллельное соединение резисторов </w:t>
      </w:r>
      <w:r w:rsidRPr="00967290">
        <w:rPr>
          <w:i/>
          <w:iCs/>
        </w:rPr>
        <w:t>R</w:t>
      </w:r>
      <w:r>
        <w:rPr>
          <w:vertAlign w:val="subscript"/>
        </w:rPr>
        <w:t>к2</w:t>
      </w:r>
      <w:r>
        <w:t xml:space="preserve"> и </w:t>
      </w:r>
      <w:r w:rsidRPr="00967290">
        <w:rPr>
          <w:i/>
          <w:iCs/>
        </w:rPr>
        <w:t>R</w:t>
      </w:r>
      <w:r w:rsidRPr="00967290">
        <w:rPr>
          <w:vertAlign w:val="subscript"/>
        </w:rPr>
        <w:t>н</w:t>
      </w:r>
      <w:r>
        <w:t>:</w:t>
      </w:r>
    </w:p>
    <w:p w14:paraId="6E7908A3" w14:textId="438B1B7A" w:rsidR="00967290" w:rsidRPr="00967290" w:rsidRDefault="00967290" w:rsidP="00364EEC">
      <w:pPr>
        <w:pStyle w:val="a7"/>
      </w:pPr>
      <w:r w:rsidRPr="00DD16B2">
        <w:rPr>
          <w:position w:val="-34"/>
        </w:rPr>
        <w:object w:dxaOrig="2920" w:dyaOrig="780" w14:anchorId="7361409D">
          <v:shape id="_x0000_i1074" type="#_x0000_t75" style="width:146pt;height:39.35pt" o:ole="">
            <v:imagedata r:id="rId106" o:title=""/>
          </v:shape>
          <o:OLEObject Type="Embed" ProgID="Equation.DSMT4" ShapeID="_x0000_i1074" DrawAspect="Content" ObjectID="_1646811931" r:id="rId107"/>
        </w:object>
      </w:r>
      <w:r w:rsidRPr="00967290">
        <w:t>.</w:t>
      </w:r>
    </w:p>
    <w:p w14:paraId="08C7BC87" w14:textId="7CC46E3F" w:rsidR="00967290" w:rsidRDefault="00967290" w:rsidP="00967290">
      <w:r>
        <w:t>Выходные сопротивления первого и второго каскадов равны параллельному соединению выходных сопротивлений транзисторов 1</w:t>
      </w:r>
      <w:r w:rsidR="00A207A0">
        <w:rPr>
          <w:lang w:val="en-US"/>
        </w:rPr>
        <w:t> </w:t>
      </w:r>
      <w:r>
        <w:t>/</w:t>
      </w:r>
      <w:r w:rsidR="00A207A0">
        <w:rPr>
          <w:lang w:val="en-US"/>
        </w:rPr>
        <w:t> </w:t>
      </w:r>
      <w:r>
        <w:t>h</w:t>
      </w:r>
      <w:r w:rsidRPr="00A207A0">
        <w:rPr>
          <w:vertAlign w:val="subscript"/>
        </w:rPr>
        <w:t>22</w:t>
      </w:r>
      <w:r>
        <w:t xml:space="preserve"> и соответствующих резисторов в цепи коллектора</w:t>
      </w:r>
      <w:r w:rsidR="00A207A0" w:rsidRPr="00A207A0">
        <w:t>:</w:t>
      </w:r>
    </w:p>
    <w:p w14:paraId="16C66631" w14:textId="4B3B9C29" w:rsidR="00A207A0" w:rsidRDefault="00A207A0" w:rsidP="00364EEC">
      <w:pPr>
        <w:pStyle w:val="a7"/>
      </w:pPr>
      <w:r w:rsidRPr="00DD16B2">
        <w:rPr>
          <w:position w:val="-34"/>
        </w:rPr>
        <w:object w:dxaOrig="3340" w:dyaOrig="780" w14:anchorId="4577D814">
          <v:shape id="_x0000_i1075" type="#_x0000_t75" style="width:167.35pt;height:39.35pt" o:ole="">
            <v:imagedata r:id="rId108" o:title=""/>
          </v:shape>
          <o:OLEObject Type="Embed" ProgID="Equation.DSMT4" ShapeID="_x0000_i1075" DrawAspect="Content" ObjectID="_1646811932" r:id="rId109"/>
        </w:object>
      </w:r>
      <w:r>
        <w:t>,</w:t>
      </w:r>
    </w:p>
    <w:p w14:paraId="48E2A03E" w14:textId="1FAD902E" w:rsidR="00A207A0" w:rsidRDefault="00A207A0" w:rsidP="00364EEC">
      <w:pPr>
        <w:pStyle w:val="a7"/>
      </w:pPr>
      <w:r w:rsidRPr="00DD16B2">
        <w:rPr>
          <w:position w:val="-34"/>
        </w:rPr>
        <w:object w:dxaOrig="3220" w:dyaOrig="780" w14:anchorId="0C6B13A1">
          <v:shape id="_x0000_i1083" type="#_x0000_t75" style="width:161.35pt;height:39.35pt" o:ole="">
            <v:imagedata r:id="rId110" o:title=""/>
          </v:shape>
          <o:OLEObject Type="Embed" ProgID="Equation.DSMT4" ShapeID="_x0000_i1083" DrawAspect="Content" ObjectID="_1646811933" r:id="rId111"/>
        </w:object>
      </w:r>
      <w:r>
        <w:t>.</w:t>
      </w:r>
    </w:p>
    <w:p w14:paraId="0B870268" w14:textId="184A2E71" w:rsidR="00A207A0" w:rsidRDefault="00A207A0" w:rsidP="00A207A0">
      <w:r>
        <w:t>В</w:t>
      </w:r>
      <w:r>
        <w:t>ыходное сопротивление первого</w:t>
      </w:r>
      <w:r>
        <w:t xml:space="preserve"> </w:t>
      </w:r>
      <w:r>
        <w:t xml:space="preserve">каскада является сопротивлением генератора </w:t>
      </w:r>
      <w:r w:rsidRPr="00A207A0">
        <w:rPr>
          <w:i/>
          <w:iCs/>
        </w:rPr>
        <w:t>R</w:t>
      </w:r>
      <w:r w:rsidRPr="00A207A0">
        <w:rPr>
          <w:vertAlign w:val="subscript"/>
        </w:rPr>
        <w:t>г2</w:t>
      </w:r>
      <w:r>
        <w:t xml:space="preserve"> для второго каскада, а выходное сопротивление второго каскада одновременно является выходным</w:t>
      </w:r>
      <w:r>
        <w:t xml:space="preserve"> </w:t>
      </w:r>
      <w:r>
        <w:t>сопротивлением всего усилителя, т.е.</w:t>
      </w:r>
    </w:p>
    <w:p w14:paraId="70E45BE5" w14:textId="258D2B60" w:rsidR="00A207A0" w:rsidRDefault="00A207A0" w:rsidP="00364EEC">
      <w:pPr>
        <w:pStyle w:val="a7"/>
      </w:pPr>
      <w:r w:rsidRPr="00DD16B2">
        <w:rPr>
          <w:position w:val="-12"/>
        </w:rPr>
        <w:object w:dxaOrig="2400" w:dyaOrig="380" w14:anchorId="411375C8">
          <v:shape id="_x0000_i1079" type="#_x0000_t75" style="width:120pt;height:19.35pt" o:ole="">
            <v:imagedata r:id="rId112" o:title=""/>
          </v:shape>
          <o:OLEObject Type="Embed" ProgID="Equation.DSMT4" ShapeID="_x0000_i1079" DrawAspect="Content" ObjectID="_1646811934" r:id="rId113"/>
        </w:object>
      </w:r>
      <w:r>
        <w:t>,</w:t>
      </w:r>
    </w:p>
    <w:p w14:paraId="33C5C277" w14:textId="5AE9C02F" w:rsidR="00A207A0" w:rsidRDefault="00A207A0" w:rsidP="00364EEC">
      <w:pPr>
        <w:pStyle w:val="a7"/>
      </w:pPr>
      <w:r w:rsidRPr="00DD16B2">
        <w:rPr>
          <w:position w:val="-12"/>
        </w:rPr>
        <w:object w:dxaOrig="2360" w:dyaOrig="380" w14:anchorId="42F73661">
          <v:shape id="_x0000_i1081" type="#_x0000_t75" style="width:118pt;height:19.35pt" o:ole="">
            <v:imagedata r:id="rId114" o:title=""/>
          </v:shape>
          <o:OLEObject Type="Embed" ProgID="Equation.DSMT4" ShapeID="_x0000_i1081" DrawAspect="Content" ObjectID="_1646811935" r:id="rId115"/>
        </w:object>
      </w:r>
      <w:r w:rsidR="00FC7D9D">
        <w:t>.</w:t>
      </w:r>
    </w:p>
    <w:p w14:paraId="547EB805" w14:textId="453AEF5D" w:rsidR="00FC7D9D" w:rsidRDefault="00FC7D9D" w:rsidP="00FC7D9D">
      <w:r>
        <w:t>Рассчитаем</w:t>
      </w:r>
      <w:r>
        <w:t xml:space="preserve"> коэффициент</w:t>
      </w:r>
      <w:r>
        <w:t>ы</w:t>
      </w:r>
      <w:r>
        <w:t xml:space="preserve"> усиления каждого каскада и</w:t>
      </w:r>
      <w:r>
        <w:t xml:space="preserve"> </w:t>
      </w:r>
      <w:r>
        <w:t>всего усилителя:</w:t>
      </w:r>
    </w:p>
    <w:p w14:paraId="395E782A" w14:textId="4E99254C" w:rsidR="00FC7D9D" w:rsidRDefault="00FC7D9D" w:rsidP="00364EEC">
      <w:pPr>
        <w:pStyle w:val="a7"/>
        <w:rPr>
          <w:lang w:val="en-US"/>
        </w:rPr>
      </w:pPr>
      <w:r w:rsidRPr="00DD16B2">
        <w:rPr>
          <w:position w:val="-34"/>
        </w:rPr>
        <w:object w:dxaOrig="4959" w:dyaOrig="780" w14:anchorId="0EDC7F31">
          <v:shape id="_x0000_i1085" type="#_x0000_t75" style="width:248pt;height:39.35pt" o:ole="">
            <v:imagedata r:id="rId116" o:title=""/>
          </v:shape>
          <o:OLEObject Type="Embed" ProgID="Equation.DSMT4" ShapeID="_x0000_i1085" DrawAspect="Content" ObjectID="_1646811936" r:id="rId117"/>
        </w:object>
      </w:r>
      <w:r>
        <w:rPr>
          <w:lang w:val="en-US"/>
        </w:rPr>
        <w:t>,</w:t>
      </w:r>
    </w:p>
    <w:p w14:paraId="6438B9B0" w14:textId="2232BCA7" w:rsidR="00FC7D9D" w:rsidRDefault="00FC7D9D" w:rsidP="00364EEC">
      <w:pPr>
        <w:pStyle w:val="a7"/>
        <w:rPr>
          <w:lang w:val="en-US"/>
        </w:rPr>
      </w:pPr>
      <w:r w:rsidRPr="00DD16B2">
        <w:rPr>
          <w:position w:val="-34"/>
        </w:rPr>
        <w:object w:dxaOrig="5020" w:dyaOrig="780" w14:anchorId="0E43B145">
          <v:shape id="_x0000_i1087" type="#_x0000_t75" style="width:251.35pt;height:39.35pt" o:ole="">
            <v:imagedata r:id="rId118" o:title=""/>
          </v:shape>
          <o:OLEObject Type="Embed" ProgID="Equation.DSMT4" ShapeID="_x0000_i1087" DrawAspect="Content" ObjectID="_1646811937" r:id="rId119"/>
        </w:object>
      </w:r>
      <w:r>
        <w:rPr>
          <w:lang w:val="en-US"/>
        </w:rPr>
        <w:t>,</w:t>
      </w:r>
    </w:p>
    <w:p w14:paraId="0F7C1475" w14:textId="40F533F0" w:rsidR="00FC7D9D" w:rsidRDefault="00FC7D9D" w:rsidP="00364EEC">
      <w:pPr>
        <w:pStyle w:val="a7"/>
        <w:rPr>
          <w:lang w:val="en-US"/>
        </w:rPr>
      </w:pPr>
      <w:r w:rsidRPr="00DD16B2">
        <w:rPr>
          <w:position w:val="-12"/>
        </w:rPr>
        <w:object w:dxaOrig="4160" w:dyaOrig="380" w14:anchorId="45E9D434">
          <v:shape id="_x0000_i1089" type="#_x0000_t75" style="width:208pt;height:19.35pt" o:ole="">
            <v:imagedata r:id="rId120" o:title=""/>
          </v:shape>
          <o:OLEObject Type="Embed" ProgID="Equation.DSMT4" ShapeID="_x0000_i1089" DrawAspect="Content" ObjectID="_1646811938" r:id="rId121"/>
        </w:object>
      </w:r>
      <w:r>
        <w:rPr>
          <w:lang w:val="en-US"/>
        </w:rPr>
        <w:t>.</w:t>
      </w:r>
    </w:p>
    <w:p w14:paraId="19D666C1" w14:textId="25F20A8F" w:rsidR="00FC7D9D" w:rsidRPr="00FC7D9D" w:rsidRDefault="00FC7D9D" w:rsidP="00FC7D9D">
      <w:r w:rsidRPr="00FC7D9D">
        <w:t>Определим коэффициенты усиления по току каждого каскада и усилителя в целом:</w:t>
      </w:r>
    </w:p>
    <w:p w14:paraId="518BD6FB" w14:textId="6A65E4F9" w:rsidR="00FC7D9D" w:rsidRDefault="00FC7D9D" w:rsidP="00364EEC">
      <w:pPr>
        <w:pStyle w:val="a7"/>
        <w:rPr>
          <w:lang w:val="en-US"/>
        </w:rPr>
      </w:pPr>
      <w:r w:rsidRPr="00DD16B2">
        <w:rPr>
          <w:position w:val="-34"/>
        </w:rPr>
        <w:object w:dxaOrig="4520" w:dyaOrig="780" w14:anchorId="65805BE4">
          <v:shape id="_x0000_i1097" type="#_x0000_t75" style="width:226pt;height:39.35pt" o:ole="">
            <v:imagedata r:id="rId122" o:title=""/>
          </v:shape>
          <o:OLEObject Type="Embed" ProgID="Equation.DSMT4" ShapeID="_x0000_i1097" DrawAspect="Content" ObjectID="_1646811939" r:id="rId123"/>
        </w:object>
      </w:r>
      <w:r>
        <w:rPr>
          <w:lang w:val="en-US"/>
        </w:rPr>
        <w:t>,</w:t>
      </w:r>
    </w:p>
    <w:p w14:paraId="09331C42" w14:textId="620E0FE7" w:rsidR="00FC7D9D" w:rsidRDefault="00FC7D9D" w:rsidP="00364EEC">
      <w:pPr>
        <w:pStyle w:val="a7"/>
        <w:rPr>
          <w:lang w:val="en-US"/>
        </w:rPr>
      </w:pPr>
      <w:r w:rsidRPr="00DD16B2">
        <w:rPr>
          <w:position w:val="-34"/>
        </w:rPr>
        <w:object w:dxaOrig="4680" w:dyaOrig="780" w14:anchorId="10A23504">
          <v:shape id="_x0000_i1093" type="#_x0000_t75" style="width:234pt;height:39.35pt" o:ole="">
            <v:imagedata r:id="rId124" o:title=""/>
          </v:shape>
          <o:OLEObject Type="Embed" ProgID="Equation.DSMT4" ShapeID="_x0000_i1093" DrawAspect="Content" ObjectID="_1646811940" r:id="rId125"/>
        </w:object>
      </w:r>
      <w:r>
        <w:rPr>
          <w:lang w:val="en-US"/>
        </w:rPr>
        <w:t>,</w:t>
      </w:r>
    </w:p>
    <w:p w14:paraId="5084FCE4" w14:textId="2AD98B11" w:rsidR="00FC7D9D" w:rsidRPr="007741FD" w:rsidRDefault="00FC7D9D" w:rsidP="00364EEC">
      <w:pPr>
        <w:pStyle w:val="a7"/>
      </w:pPr>
      <w:r w:rsidRPr="00DD16B2">
        <w:rPr>
          <w:position w:val="-12"/>
        </w:rPr>
        <w:object w:dxaOrig="3820" w:dyaOrig="380" w14:anchorId="00297688">
          <v:shape id="_x0000_i1099" type="#_x0000_t75" style="width:191.35pt;height:19.35pt" o:ole="">
            <v:imagedata r:id="rId126" o:title=""/>
          </v:shape>
          <o:OLEObject Type="Embed" ProgID="Equation.DSMT4" ShapeID="_x0000_i1099" DrawAspect="Content" ObjectID="_1646811941" r:id="rId127"/>
        </w:object>
      </w:r>
      <w:r w:rsidRPr="007741FD">
        <w:t>.</w:t>
      </w:r>
    </w:p>
    <w:p w14:paraId="62540E45" w14:textId="4BDB60C6" w:rsidR="00FC7D9D" w:rsidRDefault="00AD781D" w:rsidP="007741FD">
      <w:r>
        <w:lastRenderedPageBreak/>
        <w:t>Расчет</w:t>
      </w:r>
      <w:r w:rsidR="007741FD" w:rsidRPr="007741FD">
        <w:t xml:space="preserve"> общи</w:t>
      </w:r>
      <w:r>
        <w:t>х</w:t>
      </w:r>
      <w:r w:rsidR="007741FD" w:rsidRPr="007741FD">
        <w:t xml:space="preserve"> коэффициент</w:t>
      </w:r>
      <w:r>
        <w:t>ов</w:t>
      </w:r>
      <w:r w:rsidR="007741FD" w:rsidRPr="007741FD">
        <w:t xml:space="preserve"> усиления транзисторов и</w:t>
      </w:r>
      <w:r w:rsidRPr="00AD781D">
        <w:t xml:space="preserve"> </w:t>
      </w:r>
      <w:r w:rsidR="007741FD" w:rsidRPr="007741FD">
        <w:t xml:space="preserve">усилителя в целом </w:t>
      </w:r>
      <w:r>
        <w:t>здесь был произведен без учета того</w:t>
      </w:r>
      <w:r w:rsidR="007741FD" w:rsidRPr="007741FD">
        <w:t>, что во втором каскаде усиливается только</w:t>
      </w:r>
      <w:r>
        <w:t xml:space="preserve"> </w:t>
      </w:r>
      <w:r w:rsidR="007741FD" w:rsidRPr="007741FD">
        <w:t xml:space="preserve">та часть тока, которая попадает на входное сопротивление второго транзистора </w:t>
      </w:r>
      <w:r w:rsidR="007741FD" w:rsidRPr="007741FD">
        <w:rPr>
          <w:lang w:val="en-US"/>
        </w:rPr>
        <w:t>VT</w:t>
      </w:r>
      <w:r w:rsidR="007741FD" w:rsidRPr="007741FD">
        <w:t>2, и только часть тока передается в нагрузку. Если учесть все эти</w:t>
      </w:r>
      <w:r>
        <w:t xml:space="preserve"> </w:t>
      </w:r>
      <w:r w:rsidR="007741FD" w:rsidRPr="007741FD">
        <w:t>моменты, то полезный коэффициент усиления по току будет:</w:t>
      </w:r>
    </w:p>
    <w:p w14:paraId="3A1C6625" w14:textId="4A88FB57" w:rsidR="00AD781D" w:rsidRDefault="00AD781D" w:rsidP="00364EEC">
      <w:pPr>
        <w:pStyle w:val="a7"/>
        <w:rPr>
          <w:lang w:val="en-US"/>
        </w:rPr>
      </w:pPr>
      <w:r w:rsidRPr="00DD16B2">
        <w:rPr>
          <w:position w:val="-34"/>
        </w:rPr>
        <w:object w:dxaOrig="7060" w:dyaOrig="820" w14:anchorId="1121CD64">
          <v:shape id="_x0000_i1100" type="#_x0000_t75" style="width:353.35pt;height:41.35pt" o:ole="">
            <v:imagedata r:id="rId128" o:title=""/>
          </v:shape>
          <o:OLEObject Type="Embed" ProgID="Equation.DSMT4" ShapeID="_x0000_i1100" DrawAspect="Content" ObjectID="_1646811942" r:id="rId129"/>
        </w:object>
      </w:r>
      <w:r>
        <w:rPr>
          <w:lang w:val="en-US"/>
        </w:rPr>
        <w:t>,</w:t>
      </w:r>
    </w:p>
    <w:p w14:paraId="041F0915" w14:textId="1FD79C68" w:rsidR="00AD781D" w:rsidRDefault="00AD781D" w:rsidP="00364EEC">
      <w:pPr>
        <w:pStyle w:val="a7"/>
        <w:rPr>
          <w:lang w:val="en-US"/>
        </w:rPr>
      </w:pPr>
      <w:r w:rsidRPr="00DD16B2">
        <w:rPr>
          <w:position w:val="-34"/>
        </w:rPr>
        <w:object w:dxaOrig="6560" w:dyaOrig="820" w14:anchorId="24AFE1D2">
          <v:shape id="_x0000_i1102" type="#_x0000_t75" style="width:328pt;height:41.35pt" o:ole="">
            <v:imagedata r:id="rId130" o:title=""/>
          </v:shape>
          <o:OLEObject Type="Embed" ProgID="Equation.DSMT4" ShapeID="_x0000_i1102" DrawAspect="Content" ObjectID="_1646811943" r:id="rId131"/>
        </w:object>
      </w:r>
      <w:r>
        <w:rPr>
          <w:lang w:val="en-US"/>
        </w:rPr>
        <w:t>,</w:t>
      </w:r>
    </w:p>
    <w:p w14:paraId="2D97FF86" w14:textId="3C20B0F1" w:rsidR="00AD781D" w:rsidRPr="00AD781D" w:rsidRDefault="00AD781D" w:rsidP="00364EEC">
      <w:pPr>
        <w:pStyle w:val="a7"/>
      </w:pPr>
      <w:r w:rsidRPr="00DD16B2">
        <w:rPr>
          <w:position w:val="-12"/>
        </w:rPr>
        <w:object w:dxaOrig="3800" w:dyaOrig="380" w14:anchorId="6004D95A">
          <v:shape id="_x0000_i1104" type="#_x0000_t75" style="width:190pt;height:19.35pt" o:ole="">
            <v:imagedata r:id="rId132" o:title=""/>
          </v:shape>
          <o:OLEObject Type="Embed" ProgID="Equation.DSMT4" ShapeID="_x0000_i1104" DrawAspect="Content" ObjectID="_1646811944" r:id="rId133"/>
        </w:object>
      </w:r>
      <w:r>
        <w:t>.</w:t>
      </w:r>
    </w:p>
    <w:sectPr w:rsidR="00AD781D" w:rsidRPr="00AD7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Math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autoHyphenation/>
  <w:consecutiveHyphenLimit w:val="3"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BC"/>
    <w:rsid w:val="00002B8C"/>
    <w:rsid w:val="000128EF"/>
    <w:rsid w:val="00014581"/>
    <w:rsid w:val="00021120"/>
    <w:rsid w:val="000211DF"/>
    <w:rsid w:val="000303C5"/>
    <w:rsid w:val="00065984"/>
    <w:rsid w:val="00081634"/>
    <w:rsid w:val="000861CB"/>
    <w:rsid w:val="000953BA"/>
    <w:rsid w:val="0009688D"/>
    <w:rsid w:val="000A1567"/>
    <w:rsid w:val="000A7231"/>
    <w:rsid w:val="000B02BB"/>
    <w:rsid w:val="000D16B0"/>
    <w:rsid w:val="000D789B"/>
    <w:rsid w:val="000E01C1"/>
    <w:rsid w:val="000E5FD6"/>
    <w:rsid w:val="000E717B"/>
    <w:rsid w:val="000F0A4B"/>
    <w:rsid w:val="001013E8"/>
    <w:rsid w:val="00105B6C"/>
    <w:rsid w:val="00126BB7"/>
    <w:rsid w:val="001365B6"/>
    <w:rsid w:val="00151493"/>
    <w:rsid w:val="001530EF"/>
    <w:rsid w:val="00154F8B"/>
    <w:rsid w:val="001645C0"/>
    <w:rsid w:val="00191AAE"/>
    <w:rsid w:val="00192007"/>
    <w:rsid w:val="00193907"/>
    <w:rsid w:val="001A5D78"/>
    <w:rsid w:val="001C45C3"/>
    <w:rsid w:val="001D06D0"/>
    <w:rsid w:val="001E50C4"/>
    <w:rsid w:val="0020066A"/>
    <w:rsid w:val="00215BEB"/>
    <w:rsid w:val="00252417"/>
    <w:rsid w:val="00255D54"/>
    <w:rsid w:val="00282DFF"/>
    <w:rsid w:val="00282F84"/>
    <w:rsid w:val="002918C9"/>
    <w:rsid w:val="002E6529"/>
    <w:rsid w:val="002F0103"/>
    <w:rsid w:val="002F3C7A"/>
    <w:rsid w:val="00317939"/>
    <w:rsid w:val="00332B83"/>
    <w:rsid w:val="003519D1"/>
    <w:rsid w:val="00362247"/>
    <w:rsid w:val="00364EEC"/>
    <w:rsid w:val="003665AD"/>
    <w:rsid w:val="00373F5B"/>
    <w:rsid w:val="00376E50"/>
    <w:rsid w:val="003778B3"/>
    <w:rsid w:val="003874CA"/>
    <w:rsid w:val="00392531"/>
    <w:rsid w:val="003A5520"/>
    <w:rsid w:val="003A5FCA"/>
    <w:rsid w:val="003B3435"/>
    <w:rsid w:val="003B7BDC"/>
    <w:rsid w:val="003D607E"/>
    <w:rsid w:val="003E1D7D"/>
    <w:rsid w:val="003E2513"/>
    <w:rsid w:val="003E59B7"/>
    <w:rsid w:val="003F7D38"/>
    <w:rsid w:val="00416EDB"/>
    <w:rsid w:val="00420F40"/>
    <w:rsid w:val="00437737"/>
    <w:rsid w:val="00450EB3"/>
    <w:rsid w:val="00455CA9"/>
    <w:rsid w:val="00462904"/>
    <w:rsid w:val="00464151"/>
    <w:rsid w:val="004818F1"/>
    <w:rsid w:val="00487BFE"/>
    <w:rsid w:val="00492B13"/>
    <w:rsid w:val="00495076"/>
    <w:rsid w:val="00496FBC"/>
    <w:rsid w:val="004B018B"/>
    <w:rsid w:val="004B5D98"/>
    <w:rsid w:val="004C0CF8"/>
    <w:rsid w:val="004C2501"/>
    <w:rsid w:val="004D4CB7"/>
    <w:rsid w:val="004F6F4D"/>
    <w:rsid w:val="005151A8"/>
    <w:rsid w:val="00525E58"/>
    <w:rsid w:val="00530D47"/>
    <w:rsid w:val="00551E3A"/>
    <w:rsid w:val="00552EA0"/>
    <w:rsid w:val="00563CD8"/>
    <w:rsid w:val="005672DB"/>
    <w:rsid w:val="00570DA0"/>
    <w:rsid w:val="00572AA8"/>
    <w:rsid w:val="0058298C"/>
    <w:rsid w:val="005A2AE7"/>
    <w:rsid w:val="005A5B4F"/>
    <w:rsid w:val="005B6C5C"/>
    <w:rsid w:val="005B7C6E"/>
    <w:rsid w:val="005C372C"/>
    <w:rsid w:val="005E6862"/>
    <w:rsid w:val="005F6FDA"/>
    <w:rsid w:val="00606016"/>
    <w:rsid w:val="00606CCB"/>
    <w:rsid w:val="00607CF6"/>
    <w:rsid w:val="00632439"/>
    <w:rsid w:val="00640EE4"/>
    <w:rsid w:val="006442DB"/>
    <w:rsid w:val="00646E41"/>
    <w:rsid w:val="0066561A"/>
    <w:rsid w:val="006856F4"/>
    <w:rsid w:val="006A3B64"/>
    <w:rsid w:val="006B79F6"/>
    <w:rsid w:val="006C7686"/>
    <w:rsid w:val="006D52F3"/>
    <w:rsid w:val="006F489D"/>
    <w:rsid w:val="006F7B1E"/>
    <w:rsid w:val="00701627"/>
    <w:rsid w:val="00704AAD"/>
    <w:rsid w:val="007334BC"/>
    <w:rsid w:val="007534CF"/>
    <w:rsid w:val="0075457B"/>
    <w:rsid w:val="007741FD"/>
    <w:rsid w:val="0078009C"/>
    <w:rsid w:val="007A2DCC"/>
    <w:rsid w:val="007A556D"/>
    <w:rsid w:val="007C0B47"/>
    <w:rsid w:val="007D0A93"/>
    <w:rsid w:val="007D3E37"/>
    <w:rsid w:val="007D55A3"/>
    <w:rsid w:val="0080029D"/>
    <w:rsid w:val="008022D0"/>
    <w:rsid w:val="00810E2C"/>
    <w:rsid w:val="00815A55"/>
    <w:rsid w:val="00855499"/>
    <w:rsid w:val="00865A67"/>
    <w:rsid w:val="008734F4"/>
    <w:rsid w:val="008749D7"/>
    <w:rsid w:val="008760D7"/>
    <w:rsid w:val="008806A6"/>
    <w:rsid w:val="00884D46"/>
    <w:rsid w:val="008A3060"/>
    <w:rsid w:val="008A4EBA"/>
    <w:rsid w:val="008A5D51"/>
    <w:rsid w:val="008C2D4B"/>
    <w:rsid w:val="008C4430"/>
    <w:rsid w:val="008C69A2"/>
    <w:rsid w:val="008C7005"/>
    <w:rsid w:val="008F2BEB"/>
    <w:rsid w:val="00907979"/>
    <w:rsid w:val="00913EB1"/>
    <w:rsid w:val="00936CA9"/>
    <w:rsid w:val="009457E4"/>
    <w:rsid w:val="00954A6C"/>
    <w:rsid w:val="00954D14"/>
    <w:rsid w:val="00967290"/>
    <w:rsid w:val="00970A55"/>
    <w:rsid w:val="009A38D1"/>
    <w:rsid w:val="009B47EC"/>
    <w:rsid w:val="009E5248"/>
    <w:rsid w:val="009E63FA"/>
    <w:rsid w:val="009F1695"/>
    <w:rsid w:val="009F7FAB"/>
    <w:rsid w:val="00A07970"/>
    <w:rsid w:val="00A121EC"/>
    <w:rsid w:val="00A17191"/>
    <w:rsid w:val="00A207A0"/>
    <w:rsid w:val="00A25151"/>
    <w:rsid w:val="00A33396"/>
    <w:rsid w:val="00A41510"/>
    <w:rsid w:val="00A518E2"/>
    <w:rsid w:val="00A67FA5"/>
    <w:rsid w:val="00A74455"/>
    <w:rsid w:val="00A74C10"/>
    <w:rsid w:val="00A75F6D"/>
    <w:rsid w:val="00A80DE4"/>
    <w:rsid w:val="00A80F3A"/>
    <w:rsid w:val="00A83245"/>
    <w:rsid w:val="00A94A56"/>
    <w:rsid w:val="00A95884"/>
    <w:rsid w:val="00AB5E50"/>
    <w:rsid w:val="00AC15C7"/>
    <w:rsid w:val="00AC752E"/>
    <w:rsid w:val="00AD5B9B"/>
    <w:rsid w:val="00AD781D"/>
    <w:rsid w:val="00AE2928"/>
    <w:rsid w:val="00AF0467"/>
    <w:rsid w:val="00B0497C"/>
    <w:rsid w:val="00B07F8E"/>
    <w:rsid w:val="00B10EDB"/>
    <w:rsid w:val="00B2140D"/>
    <w:rsid w:val="00B25714"/>
    <w:rsid w:val="00B355AE"/>
    <w:rsid w:val="00B435E1"/>
    <w:rsid w:val="00B513D2"/>
    <w:rsid w:val="00B5187B"/>
    <w:rsid w:val="00B657B8"/>
    <w:rsid w:val="00B66410"/>
    <w:rsid w:val="00B750EC"/>
    <w:rsid w:val="00B84D3A"/>
    <w:rsid w:val="00B9447C"/>
    <w:rsid w:val="00B957CE"/>
    <w:rsid w:val="00BA3DB6"/>
    <w:rsid w:val="00BB7D91"/>
    <w:rsid w:val="00BC3974"/>
    <w:rsid w:val="00BD27D2"/>
    <w:rsid w:val="00BE5B16"/>
    <w:rsid w:val="00C0027F"/>
    <w:rsid w:val="00C00824"/>
    <w:rsid w:val="00C228C9"/>
    <w:rsid w:val="00C346DF"/>
    <w:rsid w:val="00C41D68"/>
    <w:rsid w:val="00C551B7"/>
    <w:rsid w:val="00C6092A"/>
    <w:rsid w:val="00C71C6E"/>
    <w:rsid w:val="00C721E2"/>
    <w:rsid w:val="00C77A50"/>
    <w:rsid w:val="00C82B0E"/>
    <w:rsid w:val="00C917DF"/>
    <w:rsid w:val="00C91917"/>
    <w:rsid w:val="00CB66FD"/>
    <w:rsid w:val="00CB72A4"/>
    <w:rsid w:val="00CE032E"/>
    <w:rsid w:val="00CF7FAF"/>
    <w:rsid w:val="00D05DA5"/>
    <w:rsid w:val="00D0602C"/>
    <w:rsid w:val="00D11547"/>
    <w:rsid w:val="00D176D7"/>
    <w:rsid w:val="00D3736E"/>
    <w:rsid w:val="00D4016B"/>
    <w:rsid w:val="00D52063"/>
    <w:rsid w:val="00D75DB6"/>
    <w:rsid w:val="00DB072D"/>
    <w:rsid w:val="00DD1A6E"/>
    <w:rsid w:val="00DD5585"/>
    <w:rsid w:val="00DE4935"/>
    <w:rsid w:val="00DF370D"/>
    <w:rsid w:val="00DF5A11"/>
    <w:rsid w:val="00E019A2"/>
    <w:rsid w:val="00E034B8"/>
    <w:rsid w:val="00E043AC"/>
    <w:rsid w:val="00E11263"/>
    <w:rsid w:val="00E30D29"/>
    <w:rsid w:val="00E422CB"/>
    <w:rsid w:val="00E62723"/>
    <w:rsid w:val="00E65C36"/>
    <w:rsid w:val="00E73634"/>
    <w:rsid w:val="00E73DB0"/>
    <w:rsid w:val="00E7489D"/>
    <w:rsid w:val="00E75B1C"/>
    <w:rsid w:val="00E873AB"/>
    <w:rsid w:val="00E92115"/>
    <w:rsid w:val="00E941A3"/>
    <w:rsid w:val="00E97117"/>
    <w:rsid w:val="00EA0820"/>
    <w:rsid w:val="00EB53AC"/>
    <w:rsid w:val="00EC4B97"/>
    <w:rsid w:val="00ED3C62"/>
    <w:rsid w:val="00ED6198"/>
    <w:rsid w:val="00EF28B6"/>
    <w:rsid w:val="00EF71AE"/>
    <w:rsid w:val="00F048B9"/>
    <w:rsid w:val="00F107A4"/>
    <w:rsid w:val="00F13AD5"/>
    <w:rsid w:val="00F15DDD"/>
    <w:rsid w:val="00F22E0B"/>
    <w:rsid w:val="00F31B3A"/>
    <w:rsid w:val="00F33C1B"/>
    <w:rsid w:val="00F450F2"/>
    <w:rsid w:val="00F507B8"/>
    <w:rsid w:val="00F538E5"/>
    <w:rsid w:val="00F610D6"/>
    <w:rsid w:val="00F66E28"/>
    <w:rsid w:val="00F73C75"/>
    <w:rsid w:val="00F75386"/>
    <w:rsid w:val="00F90CD2"/>
    <w:rsid w:val="00FA28B7"/>
    <w:rsid w:val="00FB0DDD"/>
    <w:rsid w:val="00FB21EC"/>
    <w:rsid w:val="00FC7D9D"/>
    <w:rsid w:val="00FD3EE4"/>
    <w:rsid w:val="00FD76C2"/>
    <w:rsid w:val="00FE2301"/>
    <w:rsid w:val="00FE2B00"/>
    <w:rsid w:val="00FF72F9"/>
    <w:rsid w:val="00FF7504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6C4A"/>
  <w15:docId w15:val="{B85F88A1-5F06-4A01-BC29-F10D6764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D789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D789B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2AE7"/>
    <w:pPr>
      <w:keepNext/>
      <w:keepLines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E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E50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0D789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0D7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0D789B"/>
    <w:rPr>
      <w:rFonts w:ascii="Times New Roman" w:eastAsiaTheme="majorEastAsia" w:hAnsi="Times New Roman" w:cstheme="majorBidi"/>
      <w:b/>
      <w:sz w:val="28"/>
      <w:szCs w:val="32"/>
    </w:rPr>
  </w:style>
  <w:style w:type="paragraph" w:styleId="a7">
    <w:name w:val="No Spacing"/>
    <w:aliases w:val="Рисунок"/>
    <w:basedOn w:val="a"/>
    <w:next w:val="a"/>
    <w:uiPriority w:val="1"/>
    <w:qFormat/>
    <w:rsid w:val="00E019A2"/>
    <w:pPr>
      <w:ind w:firstLine="0"/>
      <w:jc w:val="center"/>
    </w:pPr>
  </w:style>
  <w:style w:type="character" w:customStyle="1" w:styleId="20">
    <w:name w:val="Заголовок 2 Знак"/>
    <w:basedOn w:val="a0"/>
    <w:link w:val="2"/>
    <w:uiPriority w:val="9"/>
    <w:rsid w:val="005A2AE7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8.bin"/><Relationship Id="rId42" Type="http://schemas.openxmlformats.org/officeDocument/2006/relationships/image" Target="media/image21.wmf"/><Relationship Id="rId63" Type="http://schemas.openxmlformats.org/officeDocument/2006/relationships/image" Target="media/image32.wmf"/><Relationship Id="rId84" Type="http://schemas.openxmlformats.org/officeDocument/2006/relationships/image" Target="media/image43.wmf"/><Relationship Id="rId16" Type="http://schemas.openxmlformats.org/officeDocument/2006/relationships/image" Target="media/image7.png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4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9.png"/><Relationship Id="rId74" Type="http://schemas.openxmlformats.org/officeDocument/2006/relationships/image" Target="media/image38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4.wmf"/><Relationship Id="rId123" Type="http://schemas.openxmlformats.org/officeDocument/2006/relationships/oleObject" Target="embeddings/oleObject56.bin"/><Relationship Id="rId128" Type="http://schemas.openxmlformats.org/officeDocument/2006/relationships/image" Target="media/image67.wmf"/><Relationship Id="rId5" Type="http://schemas.openxmlformats.org/officeDocument/2006/relationships/oleObject" Target="embeddings/oleObject1.bin"/><Relationship Id="rId90" Type="http://schemas.openxmlformats.org/officeDocument/2006/relationships/image" Target="media/image46.wmf"/><Relationship Id="rId95" Type="http://schemas.openxmlformats.org/officeDocument/2006/relationships/oleObject" Target="embeddings/oleObject44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4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5.wmf"/><Relationship Id="rId113" Type="http://schemas.openxmlformats.org/officeDocument/2006/relationships/oleObject" Target="embeddings/oleObject51.bin"/><Relationship Id="rId118" Type="http://schemas.openxmlformats.org/officeDocument/2006/relationships/image" Target="media/image62.wmf"/><Relationship Id="rId134" Type="http://schemas.openxmlformats.org/officeDocument/2006/relationships/fontTable" Target="fontTable.xml"/><Relationship Id="rId80" Type="http://schemas.openxmlformats.org/officeDocument/2006/relationships/image" Target="media/image41.wmf"/><Relationship Id="rId85" Type="http://schemas.openxmlformats.org/officeDocument/2006/relationships/oleObject" Target="embeddings/oleObject39.bin"/><Relationship Id="rId12" Type="http://schemas.openxmlformats.org/officeDocument/2006/relationships/image" Target="media/image5.emf"/><Relationship Id="rId17" Type="http://schemas.openxmlformats.org/officeDocument/2006/relationships/image" Target="media/image8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9.wmf"/><Relationship Id="rId59" Type="http://schemas.openxmlformats.org/officeDocument/2006/relationships/image" Target="media/image30.wmf"/><Relationship Id="rId103" Type="http://schemas.openxmlformats.org/officeDocument/2006/relationships/oleObject" Target="embeddings/oleObject46.bin"/><Relationship Id="rId108" Type="http://schemas.openxmlformats.org/officeDocument/2006/relationships/image" Target="media/image57.wmf"/><Relationship Id="rId124" Type="http://schemas.openxmlformats.org/officeDocument/2006/relationships/image" Target="media/image65.wmf"/><Relationship Id="rId129" Type="http://schemas.openxmlformats.org/officeDocument/2006/relationships/oleObject" Target="embeddings/oleObject59.bin"/><Relationship Id="rId54" Type="http://schemas.openxmlformats.org/officeDocument/2006/relationships/image" Target="media/image27.wmf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60.wmf"/><Relationship Id="rId119" Type="http://schemas.openxmlformats.org/officeDocument/2006/relationships/oleObject" Target="embeddings/oleObject54.bin"/><Relationship Id="rId44" Type="http://schemas.openxmlformats.org/officeDocument/2006/relationships/image" Target="media/image22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3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4.wmf"/><Relationship Id="rId130" Type="http://schemas.openxmlformats.org/officeDocument/2006/relationships/image" Target="media/image68.wmf"/><Relationship Id="rId135" Type="http://schemas.openxmlformats.org/officeDocument/2006/relationships/theme" Target="theme/theme1.xml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9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5.wmf"/><Relationship Id="rId120" Type="http://schemas.openxmlformats.org/officeDocument/2006/relationships/image" Target="media/image63.wmf"/><Relationship Id="rId125" Type="http://schemas.openxmlformats.org/officeDocument/2006/relationships/oleObject" Target="embeddings/oleObject57.bin"/><Relationship Id="rId7" Type="http://schemas.openxmlformats.org/officeDocument/2006/relationships/oleObject" Target="embeddings/oleObject2.bin"/><Relationship Id="rId71" Type="http://schemas.openxmlformats.org/officeDocument/2006/relationships/image" Target="media/image36.png"/><Relationship Id="rId92" Type="http://schemas.openxmlformats.org/officeDocument/2006/relationships/image" Target="media/image47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2.wmf"/><Relationship Id="rId40" Type="http://schemas.openxmlformats.org/officeDocument/2006/relationships/image" Target="media/image2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8.wmf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60.bin"/><Relationship Id="rId61" Type="http://schemas.openxmlformats.org/officeDocument/2006/relationships/image" Target="media/image31.wmf"/><Relationship Id="rId82" Type="http://schemas.openxmlformats.org/officeDocument/2006/relationships/image" Target="media/image42.wmf"/><Relationship Id="rId19" Type="http://schemas.openxmlformats.org/officeDocument/2006/relationships/image" Target="media/image9.png"/><Relationship Id="rId14" Type="http://schemas.openxmlformats.org/officeDocument/2006/relationships/image" Target="media/image6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8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52.png"/><Relationship Id="rId105" Type="http://schemas.openxmlformats.org/officeDocument/2006/relationships/oleObject" Target="embeddings/oleObject47.bin"/><Relationship Id="rId126" Type="http://schemas.openxmlformats.org/officeDocument/2006/relationships/image" Target="media/image66.wmf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7.wmf"/><Relationship Id="rId93" Type="http://schemas.openxmlformats.org/officeDocument/2006/relationships/oleObject" Target="embeddings/oleObject43.bin"/><Relationship Id="rId98" Type="http://schemas.openxmlformats.org/officeDocument/2006/relationships/image" Target="media/image50.png"/><Relationship Id="rId121" Type="http://schemas.openxmlformats.org/officeDocument/2006/relationships/oleObject" Target="embeddings/oleObject55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3.wmf"/><Relationship Id="rId67" Type="http://schemas.openxmlformats.org/officeDocument/2006/relationships/image" Target="media/image34.wmf"/><Relationship Id="rId116" Type="http://schemas.openxmlformats.org/officeDocument/2006/relationships/image" Target="media/image61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5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69.wmf"/><Relationship Id="rId15" Type="http://schemas.openxmlformats.org/officeDocument/2006/relationships/oleObject" Target="embeddings/oleObject6.bin"/><Relationship Id="rId36" Type="http://schemas.openxmlformats.org/officeDocument/2006/relationships/image" Target="media/image18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6.wmf"/><Relationship Id="rId127" Type="http://schemas.openxmlformats.org/officeDocument/2006/relationships/oleObject" Target="embeddings/oleObject58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6.wmf"/><Relationship Id="rId73" Type="http://schemas.openxmlformats.org/officeDocument/2006/relationships/oleObject" Target="embeddings/oleObject33.bin"/><Relationship Id="rId78" Type="http://schemas.openxmlformats.org/officeDocument/2006/relationships/image" Target="media/image40.wmf"/><Relationship Id="rId94" Type="http://schemas.openxmlformats.org/officeDocument/2006/relationships/image" Target="media/image48.wmf"/><Relationship Id="rId99" Type="http://schemas.openxmlformats.org/officeDocument/2006/relationships/image" Target="media/image51.png"/><Relationship Id="rId101" Type="http://schemas.openxmlformats.org/officeDocument/2006/relationships/image" Target="media/image53.png"/><Relationship Id="rId122" Type="http://schemas.openxmlformats.org/officeDocument/2006/relationships/image" Target="media/image6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image" Target="media/image13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9.wmf"/><Relationship Id="rId133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14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Ksenia Fedotova</cp:lastModifiedBy>
  <cp:revision>20</cp:revision>
  <dcterms:created xsi:type="dcterms:W3CDTF">2020-03-26T10:31:00Z</dcterms:created>
  <dcterms:modified xsi:type="dcterms:W3CDTF">2020-03-27T00:53:00Z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