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470"/>
        <w:tblW w:w="0" w:type="auto"/>
        <w:tblLook w:val="04A0" w:firstRow="1" w:lastRow="0" w:firstColumn="1" w:lastColumn="0" w:noHBand="0" w:noVBand="1"/>
      </w:tblPr>
      <w:tblGrid>
        <w:gridCol w:w="4785"/>
      </w:tblGrid>
      <w:tr w:rsidR="007614AE" w:rsidTr="007614AE">
        <w:trPr>
          <w:trHeight w:val="982"/>
        </w:trPr>
        <w:tc>
          <w:tcPr>
            <w:tcW w:w="4785" w:type="dxa"/>
          </w:tcPr>
          <w:p w:rsidR="007614AE" w:rsidRDefault="007614AE" w:rsidP="007614AE">
            <w:r>
              <w:t xml:space="preserve">Методы и технологии повышения </w:t>
            </w:r>
            <w:proofErr w:type="spellStart"/>
            <w:r>
              <w:t>нефтеоодачи</w:t>
            </w:r>
            <w:proofErr w:type="spellEnd"/>
            <w:r>
              <w:t xml:space="preserve"> пласта</w:t>
            </w:r>
            <w:r w:rsidRPr="007614AE">
              <w:t>;</w:t>
            </w:r>
          </w:p>
          <w:p w:rsidR="007614AE" w:rsidRPr="007614AE" w:rsidRDefault="007614AE" w:rsidP="007614AE">
            <w:r>
              <w:t xml:space="preserve">Воздействие на </w:t>
            </w:r>
            <w:proofErr w:type="spellStart"/>
            <w:r>
              <w:t>призабойную</w:t>
            </w:r>
            <w:proofErr w:type="spellEnd"/>
            <w:r>
              <w:t xml:space="preserve"> зону скважин с целью повышения интенсификации скважины </w:t>
            </w:r>
          </w:p>
        </w:tc>
      </w:tr>
      <w:tr w:rsidR="007614AE" w:rsidTr="007614AE">
        <w:trPr>
          <w:trHeight w:val="985"/>
        </w:trPr>
        <w:tc>
          <w:tcPr>
            <w:tcW w:w="4785" w:type="dxa"/>
          </w:tcPr>
          <w:p w:rsidR="007614AE" w:rsidRDefault="007614AE" w:rsidP="007614AE">
            <w:r>
              <w:t>1</w:t>
            </w:r>
            <w:r w:rsidRPr="007614AE">
              <w:t>.</w:t>
            </w:r>
            <w:r>
              <w:t>Установки штанговых винтовых насосов УШВН</w:t>
            </w:r>
          </w:p>
        </w:tc>
      </w:tr>
    </w:tbl>
    <w:p w:rsidR="005D408D" w:rsidRDefault="007614AE" w:rsidP="007614AE">
      <w:pPr>
        <w:jc w:val="center"/>
      </w:pPr>
      <w:r>
        <w:t>РЕФЕРАТ  НА 10-15 ЛИСТОВ</w:t>
      </w:r>
    </w:p>
    <w:p w:rsidR="007614AE" w:rsidRPr="007614AE" w:rsidRDefault="007614AE" w:rsidP="007614AE">
      <w:pPr>
        <w:rPr>
          <w:lang w:val="en-US"/>
        </w:rPr>
      </w:pPr>
      <w:r>
        <w:t>Тема для УИРС</w:t>
      </w:r>
      <w:bookmarkStart w:id="0" w:name="_GoBack"/>
      <w:bookmarkEnd w:id="0"/>
    </w:p>
    <w:sectPr w:rsidR="007614AE" w:rsidRPr="007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7"/>
    <w:rsid w:val="005D408D"/>
    <w:rsid w:val="007614AE"/>
    <w:rsid w:val="00E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2016-10-24T06:36:00Z</dcterms:created>
  <dcterms:modified xsi:type="dcterms:W3CDTF">2016-10-24T06:42:00Z</dcterms:modified>
</cp:coreProperties>
</file>