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31" w:rsidRPr="00420331" w:rsidRDefault="00420331" w:rsidP="00420331">
      <w:pPr>
        <w:spacing w:after="0" w:line="240" w:lineRule="auto"/>
        <w:jc w:val="center"/>
        <w:rPr>
          <w:rFonts w:ascii="Arial" w:eastAsia="Times New Roman" w:hAnsi="Arial" w:cs="Arial"/>
          <w:color w:val="4E4C4C"/>
          <w:sz w:val="24"/>
          <w:szCs w:val="24"/>
          <w:lang w:eastAsia="ru-RU"/>
        </w:rPr>
      </w:pPr>
      <w:r w:rsidRPr="00420331">
        <w:rPr>
          <w:rFonts w:ascii="Arial" w:eastAsia="Times New Roman" w:hAnsi="Arial" w:cs="Arial"/>
          <w:b/>
          <w:bCs/>
          <w:color w:val="4E4C4C"/>
          <w:sz w:val="24"/>
          <w:szCs w:val="24"/>
          <w:lang w:eastAsia="ru-RU"/>
        </w:rPr>
        <w:t>Современные теплоизоляционные материалы в строительстве</w:t>
      </w:r>
    </w:p>
    <w:p w:rsidR="00420331" w:rsidRPr="00420331" w:rsidRDefault="00420331" w:rsidP="00420331">
      <w:pPr>
        <w:spacing w:after="0" w:line="240" w:lineRule="auto"/>
        <w:jc w:val="center"/>
        <w:rPr>
          <w:rFonts w:ascii="Arial" w:eastAsia="Times New Roman" w:hAnsi="Arial" w:cs="Arial"/>
          <w:color w:val="4E4C4C"/>
          <w:sz w:val="24"/>
          <w:szCs w:val="24"/>
          <w:lang w:eastAsia="ru-RU"/>
        </w:rPr>
      </w:pPr>
      <w:r w:rsidRPr="00420331">
        <w:rPr>
          <w:rFonts w:ascii="Arial" w:eastAsia="Times New Roman" w:hAnsi="Arial" w:cs="Arial"/>
          <w:color w:val="4E4C4C"/>
          <w:sz w:val="24"/>
          <w:szCs w:val="24"/>
          <w:lang w:eastAsia="ru-RU"/>
        </w:rPr>
        <w:t> </w:t>
      </w:r>
    </w:p>
    <w:p w:rsidR="00420331" w:rsidRPr="00420331" w:rsidRDefault="00420331" w:rsidP="00420331">
      <w:pPr>
        <w:spacing w:after="0" w:line="240" w:lineRule="auto"/>
        <w:jc w:val="center"/>
        <w:rPr>
          <w:rFonts w:ascii="Arial" w:eastAsia="Times New Roman" w:hAnsi="Arial" w:cs="Arial"/>
          <w:color w:val="4E4C4C"/>
          <w:sz w:val="24"/>
          <w:szCs w:val="24"/>
          <w:lang w:eastAsia="ru-RU"/>
        </w:rPr>
      </w:pPr>
      <w:r w:rsidRPr="00420331">
        <w:rPr>
          <w:rFonts w:ascii="Arial" w:eastAsia="Times New Roman" w:hAnsi="Arial" w:cs="Arial"/>
          <w:b/>
          <w:bCs/>
          <w:color w:val="4E4C4C"/>
          <w:sz w:val="24"/>
          <w:szCs w:val="24"/>
          <w:lang w:eastAsia="ru-RU"/>
        </w:rPr>
        <w:t>Задание: </w:t>
      </w:r>
      <w:r w:rsidRPr="00420331">
        <w:rPr>
          <w:rFonts w:ascii="Arial" w:eastAsia="Times New Roman" w:hAnsi="Arial" w:cs="Arial"/>
          <w:color w:val="4E4C4C"/>
          <w:sz w:val="24"/>
          <w:szCs w:val="24"/>
          <w:lang w:eastAsia="ru-RU"/>
        </w:rPr>
        <w:t>Пользуясь учебником, конспектом лекций и методическими указаниями, необходимо описать основные свойства теплоизоляционных материалов, указанных в таблице 1</w:t>
      </w:r>
      <w:r>
        <w:rPr>
          <w:rFonts w:ascii="Arial" w:eastAsia="Times New Roman" w:hAnsi="Arial" w:cs="Arial"/>
          <w:color w:val="4E4C4C"/>
          <w:sz w:val="24"/>
          <w:szCs w:val="24"/>
          <w:lang w:eastAsia="ru-RU"/>
        </w:rPr>
        <w:t>,2,3,4,5</w:t>
      </w:r>
      <w:r w:rsidRPr="00420331">
        <w:rPr>
          <w:rFonts w:ascii="Arial" w:eastAsia="Times New Roman" w:hAnsi="Arial" w:cs="Arial"/>
          <w:color w:val="4E4C4C"/>
          <w:sz w:val="24"/>
          <w:szCs w:val="24"/>
          <w:lang w:eastAsia="ru-RU"/>
        </w:rPr>
        <w:t>.</w:t>
      </w:r>
    </w:p>
    <w:p w:rsidR="00420331" w:rsidRPr="00420331" w:rsidRDefault="00420331" w:rsidP="00420331">
      <w:pPr>
        <w:spacing w:after="0" w:line="240" w:lineRule="auto"/>
        <w:jc w:val="center"/>
        <w:rPr>
          <w:rFonts w:ascii="Arial" w:eastAsia="Times New Roman" w:hAnsi="Arial" w:cs="Arial"/>
          <w:color w:val="4E4C4C"/>
          <w:sz w:val="24"/>
          <w:szCs w:val="24"/>
          <w:lang w:eastAsia="ru-RU"/>
        </w:rPr>
      </w:pPr>
      <w:r w:rsidRPr="00420331">
        <w:rPr>
          <w:rFonts w:ascii="Arial" w:eastAsia="Times New Roman" w:hAnsi="Arial" w:cs="Arial"/>
          <w:b/>
          <w:bCs/>
          <w:color w:val="4E4C4C"/>
          <w:sz w:val="24"/>
          <w:szCs w:val="24"/>
          <w:lang w:eastAsia="ru-RU"/>
        </w:rPr>
        <w:t> </w:t>
      </w:r>
    </w:p>
    <w:p w:rsidR="00420331" w:rsidRPr="00420331" w:rsidRDefault="00420331" w:rsidP="00420331">
      <w:pPr>
        <w:spacing w:after="0" w:line="240" w:lineRule="auto"/>
        <w:jc w:val="center"/>
        <w:rPr>
          <w:rFonts w:ascii="Arial" w:eastAsia="Times New Roman" w:hAnsi="Arial" w:cs="Arial"/>
          <w:color w:val="4E4C4C"/>
          <w:sz w:val="24"/>
          <w:szCs w:val="24"/>
          <w:lang w:eastAsia="ru-RU"/>
        </w:rPr>
      </w:pPr>
      <w:r w:rsidRPr="00420331">
        <w:rPr>
          <w:rFonts w:ascii="Arial" w:eastAsia="Times New Roman" w:hAnsi="Arial" w:cs="Arial"/>
          <w:b/>
          <w:bCs/>
          <w:color w:val="4E4C4C"/>
          <w:sz w:val="24"/>
          <w:szCs w:val="24"/>
          <w:lang w:eastAsia="ru-RU"/>
        </w:rPr>
        <w:t>Таблица 1.</w:t>
      </w:r>
      <w:r w:rsidRPr="00420331">
        <w:rPr>
          <w:rFonts w:ascii="Arial" w:eastAsia="Times New Roman" w:hAnsi="Arial" w:cs="Arial"/>
          <w:color w:val="4E4C4C"/>
          <w:sz w:val="24"/>
          <w:szCs w:val="24"/>
          <w:lang w:eastAsia="ru-RU"/>
        </w:rPr>
        <w:t> </w:t>
      </w:r>
      <w:r w:rsidRPr="00420331">
        <w:rPr>
          <w:rFonts w:ascii="Arial" w:eastAsia="Times New Roman" w:hAnsi="Arial" w:cs="Arial"/>
          <w:b/>
          <w:bCs/>
          <w:color w:val="4E4C4C"/>
          <w:sz w:val="24"/>
          <w:szCs w:val="24"/>
          <w:lang w:eastAsia="ru-RU"/>
        </w:rPr>
        <w:t>Характеристика теплоизоляционных материалов</w:t>
      </w:r>
    </w:p>
    <w:p w:rsidR="00420331" w:rsidRPr="00420331" w:rsidRDefault="00420331" w:rsidP="00420331">
      <w:pPr>
        <w:spacing w:after="0" w:line="240" w:lineRule="auto"/>
        <w:rPr>
          <w:rFonts w:ascii="Arial" w:eastAsia="Times New Roman" w:hAnsi="Arial" w:cs="Arial"/>
          <w:color w:val="4E4C4C"/>
          <w:sz w:val="24"/>
          <w:szCs w:val="24"/>
          <w:lang w:eastAsia="ru-RU"/>
        </w:rPr>
      </w:pPr>
      <w:r w:rsidRPr="00420331">
        <w:rPr>
          <w:rFonts w:ascii="Arial" w:eastAsia="Times New Roman" w:hAnsi="Arial" w:cs="Arial"/>
          <w:color w:val="4E4C4C"/>
          <w:sz w:val="24"/>
          <w:szCs w:val="24"/>
          <w:lang w:eastAsia="ru-RU"/>
        </w:rPr>
        <w:t> </w:t>
      </w:r>
    </w:p>
    <w:tbl>
      <w:tblPr>
        <w:tblW w:w="10456" w:type="dxa"/>
        <w:jc w:val="center"/>
        <w:tblCellMar>
          <w:left w:w="0" w:type="dxa"/>
          <w:right w:w="0" w:type="dxa"/>
        </w:tblCellMar>
        <w:tblLook w:val="04A0"/>
      </w:tblPr>
      <w:tblGrid>
        <w:gridCol w:w="560"/>
        <w:gridCol w:w="2814"/>
        <w:gridCol w:w="1602"/>
        <w:gridCol w:w="1538"/>
        <w:gridCol w:w="886"/>
        <w:gridCol w:w="951"/>
        <w:gridCol w:w="976"/>
        <w:gridCol w:w="1129"/>
      </w:tblGrid>
      <w:tr w:rsidR="00420331" w:rsidRPr="00420331" w:rsidTr="00420331">
        <w:trPr>
          <w:trHeight w:val="90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</w:t>
            </w:r>
          </w:p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Струк-тура</w:t>
            </w:r>
            <w:proofErr w:type="spellEnd"/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Сред-няя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плот-ность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420331" w:rsidRPr="00420331" w:rsidRDefault="00420331" w:rsidP="00420331">
            <w:pPr>
              <w:spacing w:after="0" w:line="114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кг/м3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Тепло-провод-ность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Y,</w:t>
            </w:r>
          </w:p>
          <w:p w:rsidR="00420331" w:rsidRPr="00420331" w:rsidRDefault="00420331" w:rsidP="00420331">
            <w:pPr>
              <w:spacing w:after="0" w:line="114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Вт/м·</w:t>
            </w:r>
            <w:r w:rsidRPr="0042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o</w:t>
            </w: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Темпе-ратура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приме-нения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o</w:t>
            </w: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Область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приме-нения</w:t>
            </w:r>
            <w:proofErr w:type="spellEnd"/>
          </w:p>
        </w:tc>
      </w:tr>
      <w:tr w:rsidR="00420331" w:rsidRPr="00420331" w:rsidTr="00420331">
        <w:trPr>
          <w:trHeight w:val="128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4"/>
                <w:szCs w:val="24"/>
                <w:u w:val="single"/>
                <w:lang w:eastAsia="ru-RU"/>
              </w:rPr>
              <w:t>Стеклянная вата (ISOOVER)</w:t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 стекла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Волокнистая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152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4"/>
                <w:szCs w:val="24"/>
                <w:u w:val="single"/>
                <w:lang w:eastAsia="ru-RU"/>
              </w:rPr>
              <w:t>Стеклянная вата (URSA)</w:t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 стекла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Волокнистая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17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4"/>
                <w:szCs w:val="24"/>
                <w:u w:val="single"/>
                <w:lang w:eastAsia="ru-RU"/>
              </w:rPr>
              <w:t>Каменная вата</w:t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4"/>
                <w:szCs w:val="24"/>
                <w:u w:val="single"/>
                <w:lang w:eastAsia="ru-RU"/>
              </w:rPr>
              <w:t>(ROCKWOOL)</w:t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породы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Волокнистая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4"/>
                <w:szCs w:val="24"/>
                <w:u w:val="single"/>
                <w:lang w:eastAsia="ru-RU"/>
              </w:rPr>
              <w:t>Эковата</w:t>
            </w:r>
            <w:proofErr w:type="spellEnd"/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Древес-ное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Волокнистая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5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4"/>
                <w:szCs w:val="24"/>
                <w:u w:val="single"/>
                <w:lang w:eastAsia="ru-RU"/>
              </w:rPr>
              <w:t>Пеностекло</w:t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4"/>
                <w:szCs w:val="24"/>
                <w:u w:val="single"/>
                <w:lang w:eastAsia="ru-RU"/>
              </w:rPr>
              <w:t>(FOAMGLAS)</w:t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Кремне-земис-тые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породы, бой стекла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Ячеистая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418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4"/>
                <w:szCs w:val="24"/>
                <w:u w:val="single"/>
                <w:lang w:eastAsia="ru-RU"/>
              </w:rPr>
              <w:t>Пеноплекс</w:t>
            </w:r>
            <w:proofErr w:type="spellEnd"/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То-же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Ячеистая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418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4"/>
                <w:szCs w:val="24"/>
                <w:u w:val="single"/>
                <w:lang w:eastAsia="ru-RU"/>
              </w:rPr>
              <w:t>Пенофол</w:t>
            </w:r>
            <w:proofErr w:type="spellEnd"/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</w:t>
            </w:r>
          </w:p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Ячеис-тая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418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4"/>
                <w:szCs w:val="24"/>
                <w:u w:val="single"/>
                <w:lang w:eastAsia="ru-RU"/>
              </w:rPr>
              <w:t>Газонаполненные пластмассы</w:t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</w:t>
            </w:r>
          </w:p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Ячеистая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4"/>
                <w:szCs w:val="24"/>
                <w:u w:val="single"/>
                <w:lang w:eastAsia="ru-RU"/>
              </w:rPr>
              <w:t>Перлитосодержащие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color w:val="004DFF"/>
                <w:sz w:val="24"/>
                <w:szCs w:val="24"/>
                <w:u w:val="single"/>
                <w:lang w:eastAsia="ru-RU"/>
              </w:rPr>
              <w:t xml:space="preserve"> изделия</w:t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Перлит с добавками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Зернистая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418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4"/>
                <w:szCs w:val="24"/>
                <w:u w:val="single"/>
                <w:lang w:eastAsia="ru-RU"/>
              </w:rPr>
              <w:t xml:space="preserve">Вспученные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4"/>
                <w:szCs w:val="24"/>
                <w:u w:val="single"/>
                <w:lang w:eastAsia="ru-RU"/>
              </w:rPr>
              <w:t>вермикулитосодержащие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color w:val="004DFF"/>
                <w:sz w:val="24"/>
                <w:szCs w:val="24"/>
                <w:u w:val="single"/>
                <w:lang w:eastAsia="ru-RU"/>
              </w:rPr>
              <w:t xml:space="preserve"> изделия</w:t>
            </w:r>
          </w:p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Верми-кулит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добавками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0331" w:rsidRPr="00420331" w:rsidRDefault="00420331" w:rsidP="00420331">
      <w:pPr>
        <w:spacing w:after="0" w:line="240" w:lineRule="auto"/>
        <w:jc w:val="center"/>
        <w:rPr>
          <w:rFonts w:ascii="Arial" w:eastAsia="Times New Roman" w:hAnsi="Arial" w:cs="Arial"/>
          <w:color w:val="4E4C4C"/>
          <w:sz w:val="21"/>
          <w:szCs w:val="21"/>
          <w:lang w:eastAsia="ru-RU"/>
        </w:rPr>
      </w:pPr>
      <w:r w:rsidRPr="00420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2. Характеристика стеновых материалов</w:t>
      </w:r>
    </w:p>
    <w:p w:rsidR="00420331" w:rsidRPr="00420331" w:rsidRDefault="00420331" w:rsidP="00420331">
      <w:pPr>
        <w:jc w:val="center"/>
        <w:rPr>
          <w:rFonts w:ascii="Arial" w:eastAsia="Times New Roman" w:hAnsi="Arial" w:cs="Arial"/>
          <w:color w:val="4E4C4C"/>
          <w:sz w:val="21"/>
          <w:szCs w:val="21"/>
          <w:lang w:eastAsia="ru-RU"/>
        </w:rPr>
      </w:pPr>
      <w:r w:rsidRPr="00420331">
        <w:rPr>
          <w:rFonts w:ascii="Arial" w:eastAsia="Times New Roman" w:hAnsi="Arial" w:cs="Arial"/>
          <w:color w:val="4E4C4C"/>
          <w:sz w:val="21"/>
          <w:szCs w:val="21"/>
          <w:lang w:eastAsia="ru-RU"/>
        </w:rPr>
        <w:t> </w:t>
      </w:r>
    </w:p>
    <w:p w:rsidR="00420331" w:rsidRPr="00420331" w:rsidRDefault="00420331" w:rsidP="00420331">
      <w:pPr>
        <w:spacing w:after="0" w:line="240" w:lineRule="auto"/>
        <w:rPr>
          <w:rFonts w:ascii="Arial" w:eastAsia="Times New Roman" w:hAnsi="Arial" w:cs="Arial"/>
          <w:color w:val="4E4C4C"/>
          <w:sz w:val="21"/>
          <w:szCs w:val="21"/>
          <w:lang w:eastAsia="ru-RU"/>
        </w:rPr>
      </w:pPr>
      <w:r w:rsidRPr="00420331">
        <w:rPr>
          <w:rFonts w:ascii="Arial" w:eastAsia="Times New Roman" w:hAnsi="Arial" w:cs="Arial"/>
          <w:color w:val="4E4C4C"/>
          <w:sz w:val="21"/>
          <w:szCs w:val="21"/>
          <w:lang w:eastAsia="ru-RU"/>
        </w:rPr>
        <w:t> </w:t>
      </w:r>
    </w:p>
    <w:tbl>
      <w:tblPr>
        <w:tblW w:w="9270" w:type="dxa"/>
        <w:jc w:val="center"/>
        <w:tblCellMar>
          <w:left w:w="0" w:type="dxa"/>
          <w:right w:w="0" w:type="dxa"/>
        </w:tblCellMar>
        <w:tblLook w:val="04A0"/>
      </w:tblPr>
      <w:tblGrid>
        <w:gridCol w:w="569"/>
        <w:gridCol w:w="2007"/>
        <w:gridCol w:w="1535"/>
        <w:gridCol w:w="1018"/>
        <w:gridCol w:w="909"/>
        <w:gridCol w:w="967"/>
        <w:gridCol w:w="1129"/>
        <w:gridCol w:w="1061"/>
        <w:gridCol w:w="75"/>
      </w:tblGrid>
      <w:tr w:rsidR="00420331" w:rsidRPr="00420331" w:rsidTr="00420331">
        <w:trPr>
          <w:trHeight w:val="90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</w:t>
            </w:r>
          </w:p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Струк-тура</w:t>
            </w:r>
            <w:proofErr w:type="spellEnd"/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Сред-няя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плот-ность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420331" w:rsidRPr="00420331" w:rsidRDefault="00420331" w:rsidP="00420331">
            <w:pPr>
              <w:spacing w:after="0" w:line="279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кг/м</w:t>
            </w:r>
            <w:r w:rsidRPr="0042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Тепло-провод-ность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Y,</w:t>
            </w:r>
          </w:p>
          <w:p w:rsidR="00420331" w:rsidRPr="00420331" w:rsidRDefault="00420331" w:rsidP="00420331">
            <w:pPr>
              <w:spacing w:after="0" w:line="279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Вт/м·</w:t>
            </w:r>
            <w:r w:rsidRPr="0042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o</w:t>
            </w: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Морозо-стой-кость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циклы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Область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приме-нения</w:t>
            </w:r>
            <w:proofErr w:type="spellEnd"/>
          </w:p>
        </w:tc>
      </w:tr>
      <w:tr w:rsidR="00420331" w:rsidRPr="00420331" w:rsidTr="00420331">
        <w:trPr>
          <w:trHeight w:val="1107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Кирпич керамический обыкновенный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Глина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легко-плавкая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Капил-лярно-порис-тая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082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Пустотный керамический камень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Глина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легко-плавкая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Капил-лярно-порис-тая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056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Крупный пористо-пустотный керамический камень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POROTHEM (14,3 НФ)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Глина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легко-плав-кая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выгорающие добавки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Капил-лярно-порис-тая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90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Газобетон HEBEL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Кварце-вый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песок, цемент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Ячеис-тая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069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top" w:tooltip="Нажмите для просмотра" w:history="1">
              <w:proofErr w:type="spellStart"/>
              <w:r w:rsidRPr="00420331">
                <w:rPr>
                  <w:rFonts w:ascii="Times New Roman" w:eastAsia="Times New Roman" w:hAnsi="Times New Roman" w:cs="Times New Roman"/>
                  <w:color w:val="004DFF"/>
                  <w:sz w:val="28"/>
                  <w:u w:val="single"/>
                  <w:lang w:eastAsia="ru-RU"/>
                </w:rPr>
                <w:t>Газосиликат</w:t>
              </w:r>
              <w:proofErr w:type="spellEnd"/>
              <w:r w:rsidRPr="00420331">
                <w:rPr>
                  <w:rFonts w:ascii="Times New Roman" w:eastAsia="Times New Roman" w:hAnsi="Times New Roman" w:cs="Times New Roman"/>
                  <w:color w:val="004DFF"/>
                  <w:sz w:val="28"/>
                  <w:u w:val="single"/>
                  <w:lang w:eastAsia="ru-RU"/>
                </w:rPr>
                <w:t xml:space="preserve"> YTONG</w:t>
              </w:r>
            </w:hyperlink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Кварце-вый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песок, известь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Ячеис-тая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069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 xml:space="preserve">Плиты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пазогребневые</w:t>
            </w:r>
            <w:proofErr w:type="spellEnd"/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Зернис-тая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0331" w:rsidRPr="00420331" w:rsidRDefault="00420331" w:rsidP="00420331">
      <w:pPr>
        <w:spacing w:after="0" w:line="240" w:lineRule="auto"/>
        <w:rPr>
          <w:rFonts w:ascii="Arial" w:eastAsia="Times New Roman" w:hAnsi="Arial" w:cs="Arial"/>
          <w:color w:val="4E4C4C"/>
          <w:sz w:val="21"/>
          <w:szCs w:val="21"/>
          <w:lang w:eastAsia="ru-RU"/>
        </w:rPr>
      </w:pPr>
    </w:p>
    <w:p w:rsidR="00420331" w:rsidRPr="00420331" w:rsidRDefault="00420331" w:rsidP="00420331">
      <w:pPr>
        <w:spacing w:after="0" w:line="240" w:lineRule="auto"/>
        <w:jc w:val="center"/>
        <w:rPr>
          <w:rFonts w:ascii="Arial" w:eastAsia="Times New Roman" w:hAnsi="Arial" w:cs="Arial"/>
          <w:color w:val="4E4C4C"/>
          <w:sz w:val="21"/>
          <w:szCs w:val="21"/>
          <w:lang w:eastAsia="ru-RU"/>
        </w:rPr>
      </w:pPr>
      <w:r w:rsidRPr="00420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Таблица 3. Характеристика кровельных материалов</w:t>
      </w:r>
    </w:p>
    <w:p w:rsidR="00420331" w:rsidRPr="00420331" w:rsidRDefault="00420331" w:rsidP="00420331">
      <w:pPr>
        <w:spacing w:after="0" w:line="240" w:lineRule="auto"/>
        <w:rPr>
          <w:rFonts w:ascii="Arial" w:eastAsia="Times New Roman" w:hAnsi="Arial" w:cs="Arial"/>
          <w:color w:val="4E4C4C"/>
          <w:sz w:val="21"/>
          <w:szCs w:val="21"/>
          <w:lang w:eastAsia="ru-RU"/>
        </w:rPr>
      </w:pPr>
      <w:r w:rsidRPr="00420331">
        <w:rPr>
          <w:rFonts w:ascii="Arial" w:eastAsia="Times New Roman" w:hAnsi="Arial" w:cs="Arial"/>
          <w:color w:val="4E4C4C"/>
          <w:sz w:val="21"/>
          <w:szCs w:val="21"/>
          <w:lang w:eastAsia="ru-RU"/>
        </w:rPr>
        <w:t> </w:t>
      </w:r>
    </w:p>
    <w:tbl>
      <w:tblPr>
        <w:tblW w:w="8970" w:type="dxa"/>
        <w:jc w:val="center"/>
        <w:tblCellMar>
          <w:left w:w="0" w:type="dxa"/>
          <w:right w:w="0" w:type="dxa"/>
        </w:tblCellMar>
        <w:tblLook w:val="04A0"/>
      </w:tblPr>
      <w:tblGrid>
        <w:gridCol w:w="605"/>
        <w:gridCol w:w="1897"/>
        <w:gridCol w:w="1119"/>
        <w:gridCol w:w="1270"/>
        <w:gridCol w:w="998"/>
        <w:gridCol w:w="978"/>
        <w:gridCol w:w="1120"/>
        <w:gridCol w:w="983"/>
      </w:tblGrid>
      <w:tr w:rsidR="00420331" w:rsidRPr="00420331" w:rsidTr="00420331">
        <w:trPr>
          <w:trHeight w:val="90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</w:t>
            </w:r>
          </w:p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изделия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Сред-няя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плот-ность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420331" w:rsidRPr="00420331" w:rsidRDefault="00420331" w:rsidP="00420331">
            <w:pPr>
              <w:spacing w:after="0" w:line="279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кг/м?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Масса </w:t>
            </w:r>
          </w:p>
          <w:p w:rsidR="00420331" w:rsidRPr="00420331" w:rsidRDefault="00420331" w:rsidP="00420331">
            <w:pPr>
              <w:spacing w:after="0" w:line="279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м?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Темпе-ратура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приме-нения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?С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Долго-веч-ность</w:t>
            </w:r>
            <w:proofErr w:type="spellEnd"/>
          </w:p>
        </w:tc>
      </w:tr>
      <w:tr w:rsidR="00420331" w:rsidRPr="00420331" w:rsidTr="00420331">
        <w:trPr>
          <w:trHeight w:val="415"/>
          <w:jc w:val="center"/>
        </w:trPr>
        <w:tc>
          <w:tcPr>
            <w:tcW w:w="89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«Твердая» черепица</w:t>
            </w:r>
          </w:p>
        </w:tc>
      </w:tr>
      <w:tr w:rsidR="00420331" w:rsidRPr="00420331" w:rsidTr="00420331">
        <w:trPr>
          <w:trHeight w:val="1107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Керамическая черепица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Легко-плавкая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Штуч-ные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082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Цементно-песчаная черепица «БРААС»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Песок, цемент, добавки,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краси-тели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Штуч-ные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369"/>
          <w:jc w:val="center"/>
        </w:trPr>
        <w:tc>
          <w:tcPr>
            <w:tcW w:w="89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«Мягкая» черепица</w:t>
            </w:r>
          </w:p>
        </w:tc>
      </w:tr>
      <w:tr w:rsidR="00420331" w:rsidRPr="00420331" w:rsidTr="00420331">
        <w:trPr>
          <w:trHeight w:val="1056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Плитки «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Шингл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»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Стекло-волокно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битум, крошка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900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top" w:tooltip="Нажмите для просмотра" w:history="1">
              <w:proofErr w:type="spellStart"/>
              <w:r w:rsidRPr="00420331">
                <w:rPr>
                  <w:rFonts w:ascii="Times New Roman" w:eastAsia="Times New Roman" w:hAnsi="Times New Roman" w:cs="Times New Roman"/>
                  <w:color w:val="004DFF"/>
                  <w:sz w:val="28"/>
                  <w:u w:val="single"/>
                  <w:lang w:eastAsia="ru-RU"/>
                </w:rPr>
                <w:t>Бардолин</w:t>
              </w:r>
              <w:proofErr w:type="spellEnd"/>
              <w:r w:rsidRPr="00420331">
                <w:rPr>
                  <w:rFonts w:ascii="Times New Roman" w:eastAsia="Times New Roman" w:hAnsi="Times New Roman" w:cs="Times New Roman"/>
                  <w:color w:val="004DFF"/>
                  <w:sz w:val="28"/>
                  <w:u w:val="single"/>
                  <w:lang w:eastAsia="ru-RU"/>
                </w:rPr>
                <w:t xml:space="preserve"> (Фр.)</w:t>
              </w:r>
            </w:hyperlink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069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Плитка «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Капетал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» (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Финл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.)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069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Ондулин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(Фр.)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Гибкие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волнис-тые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листы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476"/>
          <w:jc w:val="center"/>
        </w:trPr>
        <w:tc>
          <w:tcPr>
            <w:tcW w:w="89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Металлочерепица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20331" w:rsidRPr="00420331" w:rsidTr="00420331">
        <w:trPr>
          <w:trHeight w:val="1069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Ондустил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 xml:space="preserve"> (Фр.)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Штампо-ванный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стальной лист,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грунтов-ка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Гибкие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волнис-тые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листы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0331" w:rsidRPr="00420331" w:rsidRDefault="00420331" w:rsidP="00420331">
      <w:pPr>
        <w:spacing w:after="0" w:line="240" w:lineRule="auto"/>
        <w:jc w:val="center"/>
        <w:rPr>
          <w:rFonts w:ascii="Arial" w:eastAsia="Times New Roman" w:hAnsi="Arial" w:cs="Arial"/>
          <w:color w:val="4E4C4C"/>
          <w:sz w:val="21"/>
          <w:szCs w:val="21"/>
          <w:lang w:eastAsia="ru-RU"/>
        </w:rPr>
      </w:pPr>
      <w:r w:rsidRPr="00420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4. Характеристика фасадных материалов</w:t>
      </w:r>
    </w:p>
    <w:p w:rsidR="00420331" w:rsidRPr="00420331" w:rsidRDefault="00420331" w:rsidP="00420331">
      <w:pPr>
        <w:spacing w:after="0" w:line="240" w:lineRule="auto"/>
        <w:rPr>
          <w:rFonts w:ascii="Arial" w:eastAsia="Times New Roman" w:hAnsi="Arial" w:cs="Arial"/>
          <w:color w:val="4E4C4C"/>
          <w:sz w:val="21"/>
          <w:szCs w:val="21"/>
          <w:lang w:eastAsia="ru-RU"/>
        </w:rPr>
      </w:pPr>
      <w:r w:rsidRPr="00420331">
        <w:rPr>
          <w:rFonts w:ascii="Arial" w:eastAsia="Times New Roman" w:hAnsi="Arial" w:cs="Arial"/>
          <w:color w:val="4E4C4C"/>
          <w:sz w:val="21"/>
          <w:szCs w:val="21"/>
          <w:lang w:eastAsia="ru-RU"/>
        </w:rPr>
        <w:t> </w:t>
      </w:r>
    </w:p>
    <w:tbl>
      <w:tblPr>
        <w:tblW w:w="9330" w:type="dxa"/>
        <w:jc w:val="center"/>
        <w:tblCellMar>
          <w:left w:w="0" w:type="dxa"/>
          <w:right w:w="0" w:type="dxa"/>
        </w:tblCellMar>
        <w:tblLook w:val="04A0"/>
      </w:tblPr>
      <w:tblGrid>
        <w:gridCol w:w="637"/>
        <w:gridCol w:w="1834"/>
        <w:gridCol w:w="1162"/>
        <w:gridCol w:w="1154"/>
        <w:gridCol w:w="1098"/>
        <w:gridCol w:w="1120"/>
        <w:gridCol w:w="1160"/>
        <w:gridCol w:w="1165"/>
      </w:tblGrid>
      <w:tr w:rsidR="00420331" w:rsidRPr="00420331" w:rsidTr="00420331">
        <w:trPr>
          <w:trHeight w:val="900"/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Наименова-ние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изделий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Сред-няя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плот-ность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420331" w:rsidRPr="00420331" w:rsidRDefault="00420331" w:rsidP="00420331">
            <w:pPr>
              <w:spacing w:after="0" w:line="279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кг/м?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Водо-погло-щение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Морозо-стой-кость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циклы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Область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приме-нения</w:t>
            </w:r>
            <w:proofErr w:type="spellEnd"/>
          </w:p>
        </w:tc>
      </w:tr>
      <w:tr w:rsidR="00420331" w:rsidRPr="00420331" w:rsidTr="00420331">
        <w:trPr>
          <w:trHeight w:val="1107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Лицевой кирпич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Легко-плавкая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082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top" w:tooltip="Нажмите для просмотра" w:history="1">
              <w:r w:rsidRPr="00420331">
                <w:rPr>
                  <w:rFonts w:ascii="Times New Roman" w:eastAsia="Times New Roman" w:hAnsi="Times New Roman" w:cs="Times New Roman"/>
                  <w:color w:val="004DFF"/>
                  <w:sz w:val="28"/>
                  <w:u w:val="single"/>
                  <w:lang w:eastAsia="ru-RU"/>
                </w:rPr>
                <w:t>Клинкерная плитка</w:t>
              </w:r>
            </w:hyperlink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Туго-плавкая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056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top" w:tooltip="Нажмите для просмотра" w:history="1">
              <w:r w:rsidRPr="00420331">
                <w:rPr>
                  <w:rFonts w:ascii="Times New Roman" w:eastAsia="Times New Roman" w:hAnsi="Times New Roman" w:cs="Times New Roman"/>
                  <w:color w:val="004DFF"/>
                  <w:sz w:val="28"/>
                  <w:u w:val="single"/>
                  <w:lang w:eastAsia="ru-RU"/>
                </w:rPr>
                <w:t>Керамический гранит</w:t>
              </w:r>
            </w:hyperlink>
          </w:p>
          <w:p w:rsidR="00420331" w:rsidRPr="00420331" w:rsidRDefault="00420331" w:rsidP="00420331">
            <w:pPr>
              <w:spacing w:after="0" w:line="279" w:lineRule="atLeast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Огне-упорная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900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Изделия из стекла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Кварце-вый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песок, сода, добавки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Листы, пакеты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770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Стекло-мозаика</w:t>
            </w:r>
            <w:proofErr w:type="spellEnd"/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Кварце-вый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песок, сода, добавки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069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Плиты и панели из пластика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 «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Сайдинг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», профили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Полимер-ные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Листы, панели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069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"Нажмите для просмотра"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Панели и плиты из жести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Алюми-ниевые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листы, покраска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Метал-лические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кассеты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0331" w:rsidRPr="00420331" w:rsidRDefault="00420331" w:rsidP="00420331">
      <w:pPr>
        <w:spacing w:after="0" w:line="240" w:lineRule="auto"/>
        <w:jc w:val="center"/>
        <w:rPr>
          <w:rFonts w:ascii="Arial" w:eastAsia="Times New Roman" w:hAnsi="Arial" w:cs="Arial"/>
          <w:color w:val="4E4C4C"/>
          <w:sz w:val="21"/>
          <w:szCs w:val="21"/>
          <w:lang w:eastAsia="ru-RU"/>
        </w:rPr>
      </w:pPr>
      <w:r w:rsidRPr="00420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5. Характеристика современных отделочных материалов</w:t>
      </w:r>
    </w:p>
    <w:p w:rsidR="00420331" w:rsidRPr="00420331" w:rsidRDefault="00420331" w:rsidP="00420331">
      <w:pPr>
        <w:spacing w:after="0" w:line="240" w:lineRule="auto"/>
        <w:rPr>
          <w:rFonts w:ascii="Arial" w:eastAsia="Times New Roman" w:hAnsi="Arial" w:cs="Arial"/>
          <w:color w:val="4E4C4C"/>
          <w:sz w:val="21"/>
          <w:szCs w:val="21"/>
          <w:lang w:eastAsia="ru-RU"/>
        </w:rPr>
      </w:pPr>
      <w:r w:rsidRPr="00420331">
        <w:rPr>
          <w:rFonts w:ascii="Arial" w:eastAsia="Times New Roman" w:hAnsi="Arial" w:cs="Arial"/>
          <w:color w:val="4E4C4C"/>
          <w:sz w:val="21"/>
          <w:szCs w:val="21"/>
          <w:lang w:eastAsia="ru-RU"/>
        </w:rPr>
        <w:t> </w:t>
      </w:r>
    </w:p>
    <w:tbl>
      <w:tblPr>
        <w:tblW w:w="9330" w:type="dxa"/>
        <w:jc w:val="center"/>
        <w:tblCellMar>
          <w:left w:w="0" w:type="dxa"/>
          <w:right w:w="0" w:type="dxa"/>
        </w:tblCellMar>
        <w:tblLook w:val="04A0"/>
      </w:tblPr>
      <w:tblGrid>
        <w:gridCol w:w="657"/>
        <w:gridCol w:w="1755"/>
        <w:gridCol w:w="1151"/>
        <w:gridCol w:w="1294"/>
        <w:gridCol w:w="1101"/>
        <w:gridCol w:w="1088"/>
        <w:gridCol w:w="1123"/>
        <w:gridCol w:w="1161"/>
      </w:tblGrid>
      <w:tr w:rsidR="00420331" w:rsidRPr="00420331" w:rsidTr="00420331">
        <w:trPr>
          <w:trHeight w:val="900"/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Наименова-ние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изделий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Сред-няя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плот-ность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420331" w:rsidRPr="00420331" w:rsidRDefault="00420331" w:rsidP="00420331">
            <w:pPr>
              <w:spacing w:after="0" w:line="279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кг/м?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Влаго-стой-кость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Темпе-ратура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приме-нения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?С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Область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приме-нения</w:t>
            </w:r>
            <w:proofErr w:type="spellEnd"/>
          </w:p>
        </w:tc>
      </w:tr>
      <w:tr w:rsidR="00420331" w:rsidRPr="00420331" w:rsidTr="00420331">
        <w:trPr>
          <w:trHeight w:val="1102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"Практическая работа 5"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Гипсокартон</w:t>
            </w:r>
            <w:proofErr w:type="spellEnd"/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КNAUF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0000"/>
                <w:sz w:val="21"/>
                <w:u w:val="single"/>
                <w:lang w:eastAsia="ru-RU"/>
              </w:rPr>
              <w:t> 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ГКЛ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Картон,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гипсо-вое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вяжу-щее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082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"Практическая работа 5"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Гипсокартон</w:t>
            </w:r>
            <w:proofErr w:type="spellEnd"/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КNAUF</w:t>
            </w:r>
            <w:r w:rsidRPr="0042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ГВЛ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Гипсо-вое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вяжу-щее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цел-люлоз-ные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038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"Практическая работа 5"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Гипсокартон</w:t>
            </w:r>
            <w:proofErr w:type="spellEnd"/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Гласрок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 xml:space="preserve"> ГФЛ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ind w:left="-106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Гипсовое вяжущее,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стекло-волокно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стекло-ткань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069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"Практическая работа 5"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Гипсокартон</w:t>
            </w:r>
            <w:proofErr w:type="spellEnd"/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Кnauf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Cleaneo</w:t>
            </w:r>
            <w:proofErr w:type="spellEnd"/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Гипсовое вяжущее, картон цеолиты,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Перфо-рирован-ные</w:t>
            </w:r>
            <w:proofErr w:type="spellEnd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листы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331" w:rsidRPr="00420331" w:rsidTr="00420331">
        <w:trPr>
          <w:trHeight w:val="1069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"http://cito.mgsu.ru/COURSES/course774/index.htm" \o "Практическая работа 5" \t "_top" </w:instrText>
            </w: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</w:p>
          <w:p w:rsidR="00420331" w:rsidRPr="00420331" w:rsidRDefault="00420331" w:rsidP="00420331">
            <w:pPr>
              <w:spacing w:after="0" w:line="279" w:lineRule="atLeast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color w:val="004DFF"/>
                <w:sz w:val="28"/>
                <w:szCs w:val="28"/>
                <w:u w:val="single"/>
                <w:lang w:eastAsia="ru-RU"/>
              </w:rPr>
              <w:t>Плиты</w:t>
            </w:r>
          </w:p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  <w:p w:rsidR="00420331" w:rsidRPr="00420331" w:rsidRDefault="00420331" w:rsidP="00420331">
            <w:pPr>
              <w:spacing w:after="0" w:line="279" w:lineRule="atLeast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top" w:tooltip="Практическая работа 5" w:history="1">
              <w:r w:rsidRPr="00420331">
                <w:rPr>
                  <w:rFonts w:ascii="Times New Roman" w:eastAsia="Times New Roman" w:hAnsi="Times New Roman" w:cs="Times New Roman"/>
                  <w:color w:val="004DFF"/>
                  <w:sz w:val="28"/>
                  <w:u w:val="single"/>
                  <w:lang w:eastAsia="ru-RU"/>
                </w:rPr>
                <w:t xml:space="preserve">АКУСТИК </w:t>
              </w:r>
              <w:proofErr w:type="spellStart"/>
              <w:r w:rsidRPr="00420331">
                <w:rPr>
                  <w:rFonts w:ascii="Times New Roman" w:eastAsia="Times New Roman" w:hAnsi="Times New Roman" w:cs="Times New Roman"/>
                  <w:color w:val="004DFF"/>
                  <w:sz w:val="28"/>
                  <w:u w:val="single"/>
                  <w:lang w:eastAsia="ru-RU"/>
                </w:rPr>
                <w:t>БАТТС</w:t>
              </w:r>
              <w:r w:rsidRPr="00420331">
                <w:rPr>
                  <w:rFonts w:ascii="Times New Roman" w:eastAsia="Times New Roman" w:hAnsi="Times New Roman" w:cs="Times New Roman"/>
                  <w:color w:val="004DFF"/>
                  <w:sz w:val="28"/>
                  <w:u w:val="single"/>
                  <w:vertAlign w:val="superscript"/>
                  <w:lang w:eastAsia="ru-RU"/>
                </w:rPr>
                <w:t>тм</w:t>
              </w:r>
              <w:proofErr w:type="spellEnd"/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ind w:left="-16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Стекло-волокно</w:t>
            </w:r>
            <w:proofErr w:type="spellEnd"/>
          </w:p>
          <w:p w:rsidR="00420331" w:rsidRPr="00420331" w:rsidRDefault="00420331" w:rsidP="00420331">
            <w:pPr>
              <w:spacing w:after="0" w:line="279" w:lineRule="atLeas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связую-щее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ind w:left="-16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31" w:rsidRPr="00420331" w:rsidRDefault="00420331" w:rsidP="00420331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6EC" w:rsidRPr="00420331" w:rsidRDefault="003866EC">
      <w:pPr>
        <w:rPr>
          <w:sz w:val="24"/>
          <w:szCs w:val="24"/>
        </w:rPr>
      </w:pPr>
    </w:p>
    <w:sectPr w:rsidR="003866EC" w:rsidRPr="00420331" w:rsidSect="00420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420331"/>
    <w:rsid w:val="003866EC"/>
    <w:rsid w:val="0042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0331"/>
  </w:style>
  <w:style w:type="character" w:styleId="a3">
    <w:name w:val="Hyperlink"/>
    <w:basedOn w:val="a0"/>
    <w:uiPriority w:val="99"/>
    <w:semiHidden/>
    <w:unhideWhenUsed/>
    <w:rsid w:val="00420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o.mgsu.ru/COURSES/course774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to.mgsu.ru/COURSES/course774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to.mgsu.ru/COURSES/course774/index.htm" TargetMode="External"/><Relationship Id="rId5" Type="http://schemas.openxmlformats.org/officeDocument/2006/relationships/hyperlink" Target="http://cito.mgsu.ru/COURSES/course774/index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ito.mgsu.ru/COURSES/course774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2016-11-11T05:26:00Z</dcterms:created>
  <dcterms:modified xsi:type="dcterms:W3CDTF">2016-11-11T05:31:00Z</dcterms:modified>
</cp:coreProperties>
</file>