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17" w:rsidRPr="00BE2817" w:rsidRDefault="00BE2817" w:rsidP="00BE2817">
      <w:pPr>
        <w:rPr>
          <w:rFonts w:ascii="Times New Roman" w:hAnsi="Times New Roman" w:cs="Times New Roman"/>
          <w:sz w:val="28"/>
          <w:szCs w:val="28"/>
        </w:rPr>
      </w:pPr>
      <w:r w:rsidRPr="00BE2817">
        <w:rPr>
          <w:rFonts w:ascii="Times New Roman" w:hAnsi="Times New Roman" w:cs="Times New Roman"/>
          <w:sz w:val="28"/>
          <w:szCs w:val="28"/>
        </w:rPr>
        <w:t>Исследование особенности механизма ценообразования на предприятии ООО «Никон»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817" w:rsidRPr="00BE2817" w:rsidRDefault="00BE2817" w:rsidP="00BE2817">
      <w:pPr>
        <w:rPr>
          <w:rFonts w:ascii="Times New Roman" w:hAnsi="Times New Roman" w:cs="Times New Roman"/>
          <w:sz w:val="28"/>
          <w:szCs w:val="28"/>
        </w:rPr>
      </w:pPr>
      <w:r w:rsidRPr="00BE2817">
        <w:rPr>
          <w:rFonts w:ascii="Times New Roman" w:hAnsi="Times New Roman" w:cs="Times New Roman"/>
          <w:sz w:val="28"/>
          <w:szCs w:val="28"/>
        </w:rPr>
        <w:t>1. Анализ особенностей, формирование цены на предприятии (что входит в наценку)</w:t>
      </w:r>
    </w:p>
    <w:p w:rsidR="00BE2817" w:rsidRPr="00BE2817" w:rsidRDefault="00BE2817" w:rsidP="00BE2817">
      <w:pPr>
        <w:rPr>
          <w:rFonts w:ascii="Times New Roman" w:hAnsi="Times New Roman" w:cs="Times New Roman"/>
          <w:sz w:val="28"/>
          <w:szCs w:val="28"/>
        </w:rPr>
      </w:pPr>
      <w:r w:rsidRPr="00BE2817">
        <w:rPr>
          <w:rFonts w:ascii="Times New Roman" w:hAnsi="Times New Roman" w:cs="Times New Roman"/>
          <w:sz w:val="28"/>
          <w:szCs w:val="28"/>
        </w:rPr>
        <w:t>2. Рекомендации по эффективному формированию ценообразование на предприятии</w:t>
      </w:r>
    </w:p>
    <w:p w:rsidR="00D16A4A" w:rsidRDefault="00D16A4A" w:rsidP="00BE2817">
      <w:pPr>
        <w:rPr>
          <w:rFonts w:ascii="Times New Roman" w:hAnsi="Times New Roman" w:cs="Times New Roman"/>
          <w:sz w:val="28"/>
          <w:szCs w:val="28"/>
        </w:rPr>
      </w:pPr>
      <w:r w:rsidRPr="00D16A4A">
        <w:rPr>
          <w:rFonts w:ascii="Times New Roman" w:hAnsi="Times New Roman" w:cs="Times New Roman"/>
          <w:sz w:val="28"/>
          <w:szCs w:val="28"/>
        </w:rPr>
        <w:t>Общий объем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6A4A">
        <w:rPr>
          <w:rFonts w:ascii="Times New Roman" w:hAnsi="Times New Roman" w:cs="Times New Roman"/>
          <w:sz w:val="28"/>
          <w:szCs w:val="28"/>
        </w:rPr>
        <w:t xml:space="preserve"> страниц</w:t>
      </w:r>
    </w:p>
    <w:p w:rsidR="00D16A4A" w:rsidRDefault="00D16A4A" w:rsidP="00BE28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17"/>
    <w:rsid w:val="00BE2817"/>
    <w:rsid w:val="00D16A4A"/>
    <w:rsid w:val="00F3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7E9E4-52F5-4298-A934-1607CE70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2017-03-20T14:15:00Z</dcterms:created>
  <dcterms:modified xsi:type="dcterms:W3CDTF">2017-03-20T14:34:00Z</dcterms:modified>
</cp:coreProperties>
</file>