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D5" w:rsidRPr="00380979" w:rsidRDefault="00380979">
      <w:pPr>
        <w:rPr>
          <w:rFonts w:ascii="Times New Roman" w:hAnsi="Times New Roman" w:cs="Times New Roman"/>
          <w:sz w:val="24"/>
          <w:szCs w:val="24"/>
        </w:rPr>
      </w:pPr>
      <w:r w:rsidRPr="00380979">
        <w:rPr>
          <w:rFonts w:ascii="Times New Roman" w:hAnsi="Times New Roman" w:cs="Times New Roman"/>
          <w:sz w:val="24"/>
          <w:szCs w:val="24"/>
        </w:rPr>
        <w:t>Курсовая работа по предмету «Цены и ценообразование»</w:t>
      </w:r>
    </w:p>
    <w:p w:rsidR="00380979" w:rsidRPr="00380979" w:rsidRDefault="00380979" w:rsidP="00380979">
      <w:pPr>
        <w:pStyle w:val="a3"/>
      </w:pPr>
      <w:r w:rsidRPr="00380979">
        <w:t xml:space="preserve">Тема: </w:t>
      </w:r>
      <w:r w:rsidRPr="00380979">
        <w:t xml:space="preserve">Полные, прямые, постоянные затраты и их использование при определении </w:t>
      </w:r>
    </w:p>
    <w:p w:rsidR="00380979" w:rsidRPr="00380979" w:rsidRDefault="00380979" w:rsidP="00380979">
      <w:pPr>
        <w:pStyle w:val="a3"/>
      </w:pPr>
      <w:r w:rsidRPr="00380979">
        <w:t xml:space="preserve">свободных отпускных цен </w:t>
      </w:r>
    </w:p>
    <w:p w:rsidR="00380979" w:rsidRPr="00380979" w:rsidRDefault="00380979" w:rsidP="00380979">
      <w:pPr>
        <w:pStyle w:val="a3"/>
      </w:pPr>
      <w:r w:rsidRPr="00380979">
        <w:t xml:space="preserve">Не менее 25 страниц текста шрифтом </w:t>
      </w:r>
      <w:r w:rsidRPr="00380979">
        <w:rPr>
          <w:lang w:val="en-US"/>
        </w:rPr>
        <w:t>Times</w:t>
      </w:r>
      <w:r w:rsidRPr="00380979">
        <w:t xml:space="preserve"> </w:t>
      </w:r>
      <w:r w:rsidRPr="00380979">
        <w:rPr>
          <w:lang w:val="en-US"/>
        </w:rPr>
        <w:t>New</w:t>
      </w:r>
      <w:r w:rsidRPr="00380979">
        <w:t xml:space="preserve"> </w:t>
      </w:r>
      <w:r w:rsidRPr="00380979">
        <w:rPr>
          <w:lang w:val="en-US"/>
        </w:rPr>
        <w:t>Roman</w:t>
      </w:r>
      <w:r w:rsidRPr="00380979">
        <w:t xml:space="preserve"> 12: Введение, Основная часть, Заключение (3 и более страниц</w:t>
      </w:r>
      <w:r>
        <w:t>ы</w:t>
      </w:r>
      <w:r w:rsidRPr="00380979">
        <w:t>). Список источников – не менее 25 от 2012 года. Должны содержаться ссылки на источник!</w:t>
      </w:r>
    </w:p>
    <w:p w:rsidR="00380979" w:rsidRDefault="00380979">
      <w:r w:rsidRPr="00380979">
        <w:rPr>
          <w:rFonts w:ascii="Times New Roman" w:hAnsi="Times New Roman" w:cs="Times New Roman"/>
          <w:sz w:val="24"/>
          <w:szCs w:val="24"/>
        </w:rPr>
        <w:t xml:space="preserve">Проверки на антиплагиат </w:t>
      </w:r>
      <w:r w:rsidR="00FE7949">
        <w:rPr>
          <w:rFonts w:ascii="Times New Roman" w:hAnsi="Times New Roman" w:cs="Times New Roman"/>
          <w:sz w:val="24"/>
          <w:szCs w:val="24"/>
        </w:rPr>
        <w:t>НЕТ</w:t>
      </w:r>
      <w:bookmarkStart w:id="0" w:name="_GoBack"/>
      <w:bookmarkEnd w:id="0"/>
    </w:p>
    <w:p w:rsidR="00380979" w:rsidRDefault="00380979"/>
    <w:sectPr w:rsidR="0038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4C"/>
    <w:rsid w:val="00380979"/>
    <w:rsid w:val="008135D5"/>
    <w:rsid w:val="00F1314C"/>
    <w:rsid w:val="00FE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625F3-9DC3-4F26-A399-7644CA89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2017-04-19T10:39:00Z</dcterms:created>
  <dcterms:modified xsi:type="dcterms:W3CDTF">2017-04-19T10:45:00Z</dcterms:modified>
</cp:coreProperties>
</file>