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УКАЗАНИЯ К ВЫПОЛНЕНИЮ И ОФОРМЛЕНИЮ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КОНТРОЛЬНОЙ РАБОТЫ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Контрольная работа по курсу «Мировая экономика и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международные экономические отношения»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предусмотрена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 учебным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планом РГАТУ имени П. А. Соловьева для заочной формы обучения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по</w:t>
      </w:r>
      <w:proofErr w:type="gramEnd"/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направлению </w:t>
      </w:r>
      <w:proofErr w:type="spellStart"/>
      <w:r>
        <w:rPr>
          <w:rFonts w:ascii="TimesNewRomanPSMT" w:hAnsi="TimesNewRomanPSMT" w:cs="TimesNewRomanPSMT"/>
          <w:sz w:val="30"/>
          <w:szCs w:val="30"/>
        </w:rPr>
        <w:t>бакалавриата</w:t>
      </w:r>
      <w:proofErr w:type="spellEnd"/>
      <w:r>
        <w:rPr>
          <w:rFonts w:ascii="TimesNewRomanPSMT" w:hAnsi="TimesNewRomanPSMT" w:cs="TimesNewRomanPSMT"/>
          <w:sz w:val="30"/>
          <w:szCs w:val="30"/>
        </w:rPr>
        <w:t xml:space="preserve"> «Экономика». Она выполняется с целью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совершенствования студентами навыков работы с нормативными актами,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литературой и периодической печатью и самостоятельного приобретения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знаний по указанному курсу.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Работа состоит из двух частей: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1) Аналитическая часть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Предполагает достаточно полный анализ ситуации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по</w:t>
      </w:r>
      <w:proofErr w:type="gramEnd"/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предложенному направлению. Объем ответа: 10–15 страниц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напечатанного текста (шрифт 14, интервал 1,5). Темы распределяются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по</w:t>
      </w:r>
      <w:proofErr w:type="gramEnd"/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вариантам. Номер варианта соответствует номеру студента в списке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proofErr w:type="gramStart"/>
      <w:r>
        <w:rPr>
          <w:rFonts w:ascii="TimesNewRomanPSMT" w:hAnsi="TimesNewRomanPSMT" w:cs="TimesNewRomanPSMT"/>
          <w:sz w:val="30"/>
          <w:szCs w:val="30"/>
        </w:rPr>
        <w:t>группы (информацию можно узнать в деканате ФЗО, а также у</w:t>
      </w:r>
      <w:proofErr w:type="gramEnd"/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преподавателя во время установочной сессии).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33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При ответе максимальное внимание следует уделить анализу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официальных статистических данных за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последние</w:t>
      </w:r>
      <w:proofErr w:type="gramEnd"/>
      <w:r>
        <w:rPr>
          <w:rFonts w:ascii="TimesNewRomanPSMT" w:hAnsi="TimesNewRomanPSMT" w:cs="TimesNewRomanPSMT"/>
          <w:sz w:val="30"/>
          <w:szCs w:val="30"/>
        </w:rPr>
        <w:t xml:space="preserve"> 3-5 лет. К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статистическим данным, таблицам, графикам, цитатам и т.п.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необходимы</w:t>
      </w:r>
      <w:proofErr w:type="gramEnd"/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ссылки на источник. Студент должен продемонстрировать знание методов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и инструментов макроэкономического и статистического анализа, навыки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которого были получены ими при изучении дисциплин «Статистика»,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«Экономическая теория» и т.д. Наличие общих выводов по теме и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приложений с исходными данными для анализа является обязательным.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Также контрольная работа должна содержать список литературы, которая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использовалась при ее выполнении. В списке сначала располагаются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proofErr w:type="gramStart"/>
      <w:r>
        <w:rPr>
          <w:rFonts w:ascii="TimesNewRomanPSMT" w:hAnsi="TimesNewRomanPSMT" w:cs="TimesNewRomanPSMT"/>
          <w:sz w:val="30"/>
          <w:szCs w:val="30"/>
        </w:rPr>
        <w:t>нормативно – законодательные акты по степени значимости (главные в</w:t>
      </w:r>
      <w:proofErr w:type="gramEnd"/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proofErr w:type="gramStart"/>
      <w:r>
        <w:rPr>
          <w:rFonts w:ascii="TimesNewRomanPSMT" w:hAnsi="TimesNewRomanPSMT" w:cs="TimesNewRomanPSMT"/>
          <w:sz w:val="30"/>
          <w:szCs w:val="30"/>
        </w:rPr>
        <w:t>начале</w:t>
      </w:r>
      <w:proofErr w:type="gramEnd"/>
      <w:r>
        <w:rPr>
          <w:rFonts w:ascii="TimesNewRomanPSMT" w:hAnsi="TimesNewRomanPSMT" w:cs="TimesNewRomanPSMT"/>
          <w:sz w:val="30"/>
          <w:szCs w:val="30"/>
        </w:rPr>
        <w:t>, второстепенные в конце), затем монографии, учебники,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журнальные и газетные статьи в алфавитном порядке.</w:t>
      </w:r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bookmarkStart w:id="0" w:name="_GoBack"/>
      <w:bookmarkEnd w:id="0"/>
    </w:p>
    <w:p w:rsidR="00684642" w:rsidRDefault="00684642" w:rsidP="0068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ТЕМА</w:t>
      </w:r>
    </w:p>
    <w:p w:rsidR="00684642" w:rsidRDefault="00684642" w:rsidP="00684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30"/>
          <w:szCs w:val="30"/>
        </w:rPr>
        <w:t>2. Уровень жизни населения Европы и РФ: сравнительный анализ</w:t>
      </w:r>
    </w:p>
    <w:p w:rsidR="00594E53" w:rsidRDefault="00594E53" w:rsidP="00594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E53">
        <w:rPr>
          <w:rFonts w:ascii="Times New Roman" w:hAnsi="Times New Roman" w:cs="Times New Roman"/>
          <w:sz w:val="28"/>
          <w:szCs w:val="28"/>
        </w:rPr>
        <w:lastRenderedPageBreak/>
        <w:t>ВАРИАНТ 10</w:t>
      </w:r>
    </w:p>
    <w:p w:rsidR="00E07C8E" w:rsidRDefault="00594E53" w:rsidP="00594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4E53">
        <w:rPr>
          <w:rFonts w:ascii="Times New Roman" w:hAnsi="Times New Roman" w:cs="Times New Roman"/>
          <w:sz w:val="28"/>
          <w:szCs w:val="28"/>
        </w:rPr>
        <w:t xml:space="preserve"> Небольшая страна импортирует товар при мировой цене 16 д. е. за единицу объема. Кривые спроса и предложения товара описываются уравнениями (объемы в тысячах единиц): D = 53-P; S = - 42+4Р; где D – спрос на товар на внутреннем рынке, S – предложение товара на внутреннем рынке страны, P – цена за единицу товара. Проиллюстрируйте на графике и рассчитайте, какое влияние на благосостояние страны в целом и отдельных субъектов хозяйственной деятельности в частности окажет введение импортной квоты в размере 12 тыс. ед. объема. Право на торговлю в рамках квоты было продано на аукционе за 5 тыс. д. е. Как изменится объем импорта после введения ограничений?</w:t>
      </w:r>
    </w:p>
    <w:p w:rsidR="00594E53" w:rsidRPr="00016A9E" w:rsidRDefault="00594E53" w:rsidP="00594E53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594E53" w:rsidRPr="0001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53"/>
    <w:rsid w:val="00016A9E"/>
    <w:rsid w:val="002010A7"/>
    <w:rsid w:val="002D61BC"/>
    <w:rsid w:val="003D38FB"/>
    <w:rsid w:val="00421E9E"/>
    <w:rsid w:val="00594E53"/>
    <w:rsid w:val="00684642"/>
    <w:rsid w:val="009D6866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2017-04-15T09:38:00Z</dcterms:created>
  <dcterms:modified xsi:type="dcterms:W3CDTF">2017-04-15T14:12:00Z</dcterms:modified>
</cp:coreProperties>
</file>