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C1" w:rsidRPr="00111CAC" w:rsidRDefault="008E28C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11CAC">
        <w:rPr>
          <w:rFonts w:ascii="Arial" w:hAnsi="Arial" w:cs="Arial"/>
          <w:color w:val="000000"/>
          <w:sz w:val="28"/>
          <w:szCs w:val="28"/>
          <w:shd w:val="clear" w:color="auto" w:fill="FFFFFF"/>
        </w:rPr>
        <w:t>Вариант 4</w:t>
      </w:r>
      <w:r w:rsidRPr="00111CA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111CAC">
        <w:rPr>
          <w:rFonts w:ascii="Arial" w:hAnsi="Arial" w:cs="Arial"/>
          <w:color w:val="000000"/>
          <w:sz w:val="28"/>
          <w:szCs w:val="28"/>
        </w:rPr>
        <w:br/>
      </w:r>
      <w:r w:rsidRPr="00111CAC">
        <w:rPr>
          <w:rFonts w:ascii="Arial" w:hAnsi="Arial" w:cs="Arial"/>
          <w:color w:val="000000"/>
          <w:sz w:val="28"/>
          <w:szCs w:val="28"/>
        </w:rPr>
        <w:br/>
      </w:r>
      <w:r w:rsidRPr="00111CAC">
        <w:rPr>
          <w:rFonts w:ascii="Arial" w:hAnsi="Arial" w:cs="Arial"/>
          <w:color w:val="000000"/>
          <w:sz w:val="28"/>
          <w:szCs w:val="28"/>
          <w:shd w:val="clear" w:color="auto" w:fill="FFFFFF"/>
        </w:rPr>
        <w:t>1. Прямые материальные затраты в рамках масштабной базы являются:</w:t>
      </w:r>
      <w:r w:rsidRPr="00111CA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111CAC">
        <w:rPr>
          <w:rFonts w:ascii="Arial" w:hAnsi="Arial" w:cs="Arial"/>
          <w:color w:val="000000"/>
          <w:sz w:val="28"/>
          <w:szCs w:val="28"/>
        </w:rPr>
        <w:br/>
      </w:r>
      <w:r w:rsidRPr="00111CAC">
        <w:rPr>
          <w:rFonts w:ascii="Arial" w:hAnsi="Arial" w:cs="Arial"/>
          <w:color w:val="000000"/>
          <w:sz w:val="28"/>
          <w:szCs w:val="28"/>
        </w:rPr>
        <w:br/>
      </w:r>
      <w:r w:rsidRPr="00111CAC">
        <w:rPr>
          <w:rFonts w:ascii="Arial" w:hAnsi="Arial" w:cs="Arial"/>
          <w:color w:val="000000"/>
          <w:sz w:val="28"/>
          <w:szCs w:val="28"/>
          <w:shd w:val="clear" w:color="auto" w:fill="FFFFFF"/>
        </w:rPr>
        <w:t>а) постоянными;</w:t>
      </w:r>
      <w:r w:rsidRPr="00111CA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111CAC">
        <w:rPr>
          <w:rFonts w:ascii="Arial" w:hAnsi="Arial" w:cs="Arial"/>
          <w:color w:val="000000"/>
          <w:sz w:val="28"/>
          <w:szCs w:val="28"/>
        </w:rPr>
        <w:br/>
      </w:r>
      <w:r w:rsidRPr="00111CAC">
        <w:rPr>
          <w:rFonts w:ascii="Arial" w:hAnsi="Arial" w:cs="Arial"/>
          <w:color w:val="000000"/>
          <w:sz w:val="28"/>
          <w:szCs w:val="28"/>
        </w:rPr>
        <w:br/>
      </w:r>
      <w:r w:rsidRPr="00111CAC">
        <w:rPr>
          <w:rFonts w:ascii="Arial" w:hAnsi="Arial" w:cs="Arial"/>
          <w:color w:val="000000"/>
          <w:sz w:val="28"/>
          <w:szCs w:val="28"/>
          <w:shd w:val="clear" w:color="auto" w:fill="FFFFFF"/>
        </w:rPr>
        <w:t>б) переменными;</w:t>
      </w:r>
      <w:r w:rsidRPr="00111CA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bookmarkStart w:id="0" w:name="_GoBack"/>
      <w:bookmarkEnd w:id="0"/>
      <w:r w:rsidRPr="00111CAC">
        <w:rPr>
          <w:rFonts w:ascii="Arial" w:hAnsi="Arial" w:cs="Arial"/>
          <w:color w:val="000000"/>
          <w:sz w:val="28"/>
          <w:szCs w:val="28"/>
        </w:rPr>
        <w:br/>
      </w:r>
      <w:r w:rsidRPr="00111CAC">
        <w:rPr>
          <w:rFonts w:ascii="Arial" w:hAnsi="Arial" w:cs="Arial"/>
          <w:color w:val="000000"/>
          <w:sz w:val="28"/>
          <w:szCs w:val="28"/>
        </w:rPr>
        <w:br/>
      </w:r>
      <w:r w:rsidRPr="00111CAC">
        <w:rPr>
          <w:rFonts w:ascii="Arial" w:hAnsi="Arial" w:cs="Arial"/>
          <w:color w:val="000000"/>
          <w:sz w:val="28"/>
          <w:szCs w:val="28"/>
          <w:shd w:val="clear" w:color="auto" w:fill="FFFFFF"/>
        </w:rPr>
        <w:t>в) условно-постоянными;</w:t>
      </w:r>
      <w:r w:rsidRPr="00111CA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111CAC">
        <w:rPr>
          <w:rFonts w:ascii="Arial" w:hAnsi="Arial" w:cs="Arial"/>
          <w:color w:val="000000"/>
          <w:sz w:val="28"/>
          <w:szCs w:val="28"/>
        </w:rPr>
        <w:br/>
      </w:r>
      <w:r w:rsidRPr="00111CAC">
        <w:rPr>
          <w:rFonts w:ascii="Arial" w:hAnsi="Arial" w:cs="Arial"/>
          <w:color w:val="000000"/>
          <w:sz w:val="28"/>
          <w:szCs w:val="28"/>
        </w:rPr>
        <w:br/>
      </w:r>
      <w:r w:rsidRPr="00111CAC">
        <w:rPr>
          <w:rFonts w:ascii="Arial" w:hAnsi="Arial" w:cs="Arial"/>
          <w:color w:val="000000"/>
          <w:sz w:val="28"/>
          <w:szCs w:val="28"/>
          <w:shd w:val="clear" w:color="auto" w:fill="FFFFFF"/>
        </w:rPr>
        <w:t>2. Внутри масштабной базы общие переменные затраты:</w:t>
      </w:r>
      <w:r w:rsidRPr="00111CA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111CAC">
        <w:rPr>
          <w:rFonts w:ascii="Arial" w:hAnsi="Arial" w:cs="Arial"/>
          <w:color w:val="000000"/>
          <w:sz w:val="28"/>
          <w:szCs w:val="28"/>
        </w:rPr>
        <w:br/>
      </w:r>
      <w:r w:rsidRPr="00111CAC">
        <w:rPr>
          <w:rFonts w:ascii="Arial" w:hAnsi="Arial" w:cs="Arial"/>
          <w:color w:val="000000"/>
          <w:sz w:val="28"/>
          <w:szCs w:val="28"/>
        </w:rPr>
        <w:br/>
      </w:r>
      <w:r w:rsidRPr="00111CAC">
        <w:rPr>
          <w:rFonts w:ascii="Arial" w:hAnsi="Arial" w:cs="Arial"/>
          <w:color w:val="000000"/>
          <w:sz w:val="28"/>
          <w:szCs w:val="28"/>
          <w:shd w:val="clear" w:color="auto" w:fill="FFFFFF"/>
        </w:rPr>
        <w:t>а) не зависят от объемов производства;</w:t>
      </w:r>
      <w:r w:rsidRPr="00111CA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111CAC">
        <w:rPr>
          <w:rFonts w:ascii="Arial" w:hAnsi="Arial" w:cs="Arial"/>
          <w:color w:val="000000"/>
          <w:sz w:val="28"/>
          <w:szCs w:val="28"/>
        </w:rPr>
        <w:br/>
      </w:r>
      <w:r w:rsidRPr="00111CAC">
        <w:rPr>
          <w:rFonts w:ascii="Arial" w:hAnsi="Arial" w:cs="Arial"/>
          <w:color w:val="000000"/>
          <w:sz w:val="28"/>
          <w:szCs w:val="28"/>
        </w:rPr>
        <w:br/>
      </w:r>
      <w:r w:rsidRPr="00111CAC">
        <w:rPr>
          <w:rFonts w:ascii="Arial" w:hAnsi="Arial" w:cs="Arial"/>
          <w:color w:val="000000"/>
          <w:sz w:val="28"/>
          <w:szCs w:val="28"/>
          <w:shd w:val="clear" w:color="auto" w:fill="FFFFFF"/>
        </w:rPr>
        <w:t>б) постоянны при различных объемах производства;</w:t>
      </w:r>
      <w:r w:rsidRPr="00111CA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111CAC">
        <w:rPr>
          <w:rFonts w:ascii="Arial" w:hAnsi="Arial" w:cs="Arial"/>
          <w:color w:val="000000"/>
          <w:sz w:val="28"/>
          <w:szCs w:val="28"/>
        </w:rPr>
        <w:br/>
      </w:r>
      <w:r w:rsidRPr="00111CAC">
        <w:rPr>
          <w:rFonts w:ascii="Arial" w:hAnsi="Arial" w:cs="Arial"/>
          <w:color w:val="000000"/>
          <w:sz w:val="28"/>
          <w:szCs w:val="28"/>
        </w:rPr>
        <w:br/>
      </w:r>
      <w:r w:rsidRPr="00111CAC">
        <w:rPr>
          <w:rFonts w:ascii="Arial" w:hAnsi="Arial" w:cs="Arial"/>
          <w:color w:val="000000"/>
          <w:sz w:val="28"/>
          <w:szCs w:val="28"/>
          <w:shd w:val="clear" w:color="auto" w:fill="FFFFFF"/>
        </w:rPr>
        <w:t>в) увеличиваются пропорционально увеличению объема производства;</w:t>
      </w:r>
      <w:r w:rsidRPr="00111CA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111CAC">
        <w:rPr>
          <w:rFonts w:ascii="Arial" w:hAnsi="Arial" w:cs="Arial"/>
          <w:color w:val="000000"/>
          <w:sz w:val="28"/>
          <w:szCs w:val="28"/>
        </w:rPr>
        <w:br/>
      </w:r>
      <w:r w:rsidRPr="00111CAC">
        <w:rPr>
          <w:rFonts w:ascii="Arial" w:hAnsi="Arial" w:cs="Arial"/>
          <w:color w:val="000000"/>
          <w:sz w:val="28"/>
          <w:szCs w:val="28"/>
        </w:rPr>
        <w:br/>
      </w:r>
      <w:r w:rsidRPr="00111CAC">
        <w:rPr>
          <w:rFonts w:ascii="Arial" w:hAnsi="Arial" w:cs="Arial"/>
          <w:color w:val="000000"/>
          <w:sz w:val="28"/>
          <w:szCs w:val="28"/>
          <w:shd w:val="clear" w:color="auto" w:fill="FFFFFF"/>
        </w:rPr>
        <w:t>г) уменьшаются при увеличении объема производства.</w:t>
      </w:r>
      <w:r w:rsidRPr="00111CA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111CAC">
        <w:rPr>
          <w:rFonts w:ascii="Arial" w:hAnsi="Arial" w:cs="Arial"/>
          <w:color w:val="000000"/>
          <w:sz w:val="28"/>
          <w:szCs w:val="28"/>
        </w:rPr>
        <w:br/>
      </w:r>
      <w:r w:rsidRPr="00111CAC">
        <w:rPr>
          <w:rFonts w:ascii="Arial" w:hAnsi="Arial" w:cs="Arial"/>
          <w:color w:val="000000"/>
          <w:sz w:val="28"/>
          <w:szCs w:val="28"/>
        </w:rPr>
        <w:br/>
      </w:r>
      <w:r w:rsidRPr="00111CAC">
        <w:rPr>
          <w:rFonts w:ascii="Arial" w:hAnsi="Arial" w:cs="Arial"/>
          <w:color w:val="000000"/>
          <w:sz w:val="28"/>
          <w:szCs w:val="28"/>
          <w:shd w:val="clear" w:color="auto" w:fill="FFFFFF"/>
        </w:rPr>
        <w:t>3. Установите соответствие затрат видам:</w:t>
      </w:r>
      <w:r w:rsidRPr="00111CA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111CAC">
        <w:rPr>
          <w:rFonts w:ascii="Arial" w:hAnsi="Arial" w:cs="Arial"/>
          <w:color w:val="000000"/>
          <w:sz w:val="28"/>
          <w:szCs w:val="28"/>
        </w:rPr>
        <w:br/>
      </w:r>
      <w:r w:rsidRPr="00111CAC">
        <w:rPr>
          <w:rFonts w:ascii="Arial" w:hAnsi="Arial" w:cs="Arial"/>
          <w:color w:val="000000"/>
          <w:sz w:val="28"/>
          <w:szCs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E28C1" w:rsidRPr="00111CAC" w:rsidTr="008E28C1">
        <w:trPr>
          <w:trHeight w:val="461"/>
        </w:trPr>
        <w:tc>
          <w:tcPr>
            <w:tcW w:w="4785" w:type="dxa"/>
          </w:tcPr>
          <w:p w:rsidR="008E28C1" w:rsidRPr="00111CAC" w:rsidRDefault="008E28C1" w:rsidP="00C30FCF">
            <w:pPr>
              <w:rPr>
                <w:sz w:val="28"/>
                <w:szCs w:val="28"/>
              </w:rPr>
            </w:pPr>
            <w:r w:rsidRPr="00111CA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Категория затрат </w:t>
            </w:r>
            <w:r w:rsidRPr="00111CAC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8E28C1" w:rsidRPr="00111CAC" w:rsidRDefault="008E28C1" w:rsidP="00C30FCF">
            <w:pPr>
              <w:rPr>
                <w:sz w:val="28"/>
                <w:szCs w:val="28"/>
              </w:rPr>
            </w:pPr>
            <w:r w:rsidRPr="00111CAC">
              <w:rPr>
                <w:sz w:val="28"/>
                <w:szCs w:val="28"/>
              </w:rPr>
              <w:t>Затраты</w:t>
            </w:r>
          </w:p>
        </w:tc>
      </w:tr>
      <w:tr w:rsidR="008E28C1" w:rsidRPr="00111CAC" w:rsidTr="008E28C1">
        <w:trPr>
          <w:trHeight w:val="2765"/>
        </w:trPr>
        <w:tc>
          <w:tcPr>
            <w:tcW w:w="4785" w:type="dxa"/>
          </w:tcPr>
          <w:p w:rsidR="008E28C1" w:rsidRPr="00111CAC" w:rsidRDefault="008E28C1" w:rsidP="008E28C1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111CA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А) Постоянные</w:t>
            </w:r>
            <w:r w:rsidRPr="00111CAC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11CAC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111CAC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111CA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Б) Переме</w:t>
            </w:r>
            <w:r w:rsidRPr="00111CA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нные</w:t>
            </w:r>
            <w:proofErr w:type="gramStart"/>
            <w:r w:rsidRPr="00111CA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11CA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111CAC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786" w:type="dxa"/>
          </w:tcPr>
          <w:p w:rsidR="008E28C1" w:rsidRPr="00111CAC" w:rsidRDefault="008E28C1" w:rsidP="00C30FCF">
            <w:pPr>
              <w:rPr>
                <w:sz w:val="28"/>
                <w:szCs w:val="28"/>
              </w:rPr>
            </w:pPr>
            <w:r w:rsidRPr="00111CAC">
              <w:rPr>
                <w:sz w:val="28"/>
                <w:szCs w:val="28"/>
              </w:rPr>
              <w:t xml:space="preserve">1. Заработная плата директора организации. </w:t>
            </w:r>
          </w:p>
          <w:p w:rsidR="008E28C1" w:rsidRPr="00111CAC" w:rsidRDefault="008E28C1" w:rsidP="00C30FCF">
            <w:pPr>
              <w:rPr>
                <w:sz w:val="28"/>
                <w:szCs w:val="28"/>
              </w:rPr>
            </w:pPr>
            <w:r w:rsidRPr="00111CAC">
              <w:rPr>
                <w:sz w:val="28"/>
                <w:szCs w:val="28"/>
              </w:rPr>
              <w:t xml:space="preserve">2. Материалы, использованные при производстве продукции. </w:t>
            </w:r>
          </w:p>
          <w:p w:rsidR="008E28C1" w:rsidRPr="00111CAC" w:rsidRDefault="008E28C1" w:rsidP="00C30FCF">
            <w:pPr>
              <w:rPr>
                <w:sz w:val="28"/>
                <w:szCs w:val="28"/>
              </w:rPr>
            </w:pPr>
            <w:r w:rsidRPr="00111CAC">
              <w:rPr>
                <w:sz w:val="28"/>
                <w:szCs w:val="28"/>
              </w:rPr>
              <w:t xml:space="preserve">3. Арендная плата за производственные площади. </w:t>
            </w:r>
          </w:p>
          <w:p w:rsidR="008E28C1" w:rsidRPr="00111CAC" w:rsidRDefault="008E28C1" w:rsidP="00C30FCF">
            <w:pPr>
              <w:rPr>
                <w:sz w:val="28"/>
                <w:szCs w:val="28"/>
              </w:rPr>
            </w:pPr>
            <w:r w:rsidRPr="00111CAC">
              <w:rPr>
                <w:sz w:val="28"/>
                <w:szCs w:val="28"/>
              </w:rPr>
              <w:t xml:space="preserve">4. Заработная плата рабочих сборочной линии. 5. Страховка на производственное оборудование. </w:t>
            </w:r>
          </w:p>
          <w:p w:rsidR="008E28C1" w:rsidRPr="00111CAC" w:rsidRDefault="008E28C1" w:rsidP="00C30FCF">
            <w:pPr>
              <w:rPr>
                <w:sz w:val="28"/>
                <w:szCs w:val="28"/>
              </w:rPr>
            </w:pPr>
            <w:r w:rsidRPr="00111CAC">
              <w:rPr>
                <w:sz w:val="28"/>
                <w:szCs w:val="28"/>
              </w:rPr>
              <w:t xml:space="preserve">6. Амортизационные отчисления на производственное оборудование. </w:t>
            </w:r>
          </w:p>
          <w:p w:rsidR="008E28C1" w:rsidRPr="00111CAC" w:rsidRDefault="008E28C1" w:rsidP="00C30FCF">
            <w:pPr>
              <w:rPr>
                <w:sz w:val="28"/>
                <w:szCs w:val="28"/>
              </w:rPr>
            </w:pPr>
            <w:r w:rsidRPr="00111CAC">
              <w:rPr>
                <w:sz w:val="28"/>
                <w:szCs w:val="28"/>
              </w:rPr>
              <w:t xml:space="preserve">7. Арендная плата за помещение </w:t>
            </w:r>
            <w:r w:rsidRPr="00111CAC">
              <w:rPr>
                <w:sz w:val="28"/>
                <w:szCs w:val="28"/>
              </w:rPr>
              <w:lastRenderedPageBreak/>
              <w:t xml:space="preserve">заводоуправления. </w:t>
            </w:r>
          </w:p>
          <w:p w:rsidR="008E28C1" w:rsidRPr="00111CAC" w:rsidRDefault="008E28C1" w:rsidP="00C30FCF">
            <w:pPr>
              <w:rPr>
                <w:sz w:val="28"/>
                <w:szCs w:val="28"/>
              </w:rPr>
            </w:pPr>
            <w:r w:rsidRPr="00111CAC">
              <w:rPr>
                <w:sz w:val="28"/>
                <w:szCs w:val="28"/>
              </w:rPr>
              <w:t>8. Заработная плата начальника сборочного цеха</w:t>
            </w:r>
          </w:p>
        </w:tc>
      </w:tr>
    </w:tbl>
    <w:p w:rsidR="00111CAC" w:rsidRPr="00111CAC" w:rsidRDefault="008E28C1">
      <w:pPr>
        <w:rPr>
          <w:rFonts w:ascii="Arial" w:hAnsi="Arial" w:cs="Arial"/>
          <w:color w:val="000000"/>
          <w:sz w:val="28"/>
          <w:szCs w:val="28"/>
        </w:rPr>
      </w:pPr>
      <w:r w:rsidRPr="00111CAC">
        <w:rPr>
          <w:rFonts w:ascii="Arial" w:hAnsi="Arial" w:cs="Arial"/>
          <w:color w:val="000000"/>
          <w:sz w:val="28"/>
          <w:szCs w:val="28"/>
        </w:rPr>
        <w:lastRenderedPageBreak/>
        <w:br/>
      </w:r>
      <w:r w:rsidRPr="00111CAC">
        <w:rPr>
          <w:rFonts w:ascii="Arial" w:hAnsi="Arial" w:cs="Arial"/>
          <w:color w:val="000000"/>
          <w:sz w:val="28"/>
          <w:szCs w:val="28"/>
        </w:rPr>
        <w:br/>
      </w:r>
      <w:r w:rsidRPr="00111CA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4. Совокупные затраты предприятия на производство 20000 единиц продукции составляли 240000 </w:t>
      </w:r>
      <w:proofErr w:type="spellStart"/>
      <w:r w:rsidRPr="00111CAC">
        <w:rPr>
          <w:rFonts w:ascii="Arial" w:hAnsi="Arial" w:cs="Arial"/>
          <w:color w:val="000000"/>
          <w:sz w:val="28"/>
          <w:szCs w:val="28"/>
          <w:shd w:val="clear" w:color="auto" w:fill="FFFFFF"/>
        </w:rPr>
        <w:t>руб</w:t>
      </w:r>
      <w:proofErr w:type="spellEnd"/>
      <w:r w:rsidRPr="00111CAC">
        <w:rPr>
          <w:rFonts w:ascii="Arial" w:hAnsi="Arial" w:cs="Arial"/>
          <w:color w:val="000000"/>
          <w:sz w:val="28"/>
          <w:szCs w:val="28"/>
          <w:shd w:val="clear" w:color="auto" w:fill="FFFFFF"/>
        </w:rPr>
        <w:t>, в том числе переменные затраты на единицу 7 руб. Расходы предприятия на производство 15000 единиц продукции равны:</w:t>
      </w:r>
      <w:r w:rsidRPr="00111CA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111CAC">
        <w:rPr>
          <w:rFonts w:ascii="Arial" w:hAnsi="Arial" w:cs="Arial"/>
          <w:color w:val="000000"/>
          <w:sz w:val="28"/>
          <w:szCs w:val="28"/>
        </w:rPr>
        <w:br/>
      </w:r>
      <w:r w:rsidRPr="00111CAC">
        <w:rPr>
          <w:rFonts w:ascii="Arial" w:hAnsi="Arial" w:cs="Arial"/>
          <w:color w:val="000000"/>
          <w:sz w:val="28"/>
          <w:szCs w:val="28"/>
        </w:rPr>
        <w:br/>
      </w:r>
      <w:r w:rsidRPr="00111CA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а) 180 000 </w:t>
      </w:r>
      <w:proofErr w:type="spellStart"/>
      <w:r w:rsidRPr="00111CAC">
        <w:rPr>
          <w:rFonts w:ascii="Arial" w:hAnsi="Arial" w:cs="Arial"/>
          <w:color w:val="000000"/>
          <w:sz w:val="28"/>
          <w:szCs w:val="28"/>
          <w:shd w:val="clear" w:color="auto" w:fill="FFFFFF"/>
        </w:rPr>
        <w:t>руб</w:t>
      </w:r>
      <w:proofErr w:type="spellEnd"/>
      <w:r w:rsidRPr="00111CAC">
        <w:rPr>
          <w:rFonts w:ascii="Arial" w:hAnsi="Arial" w:cs="Arial"/>
          <w:color w:val="000000"/>
          <w:sz w:val="28"/>
          <w:szCs w:val="28"/>
          <w:shd w:val="clear" w:color="auto" w:fill="FFFFFF"/>
        </w:rPr>
        <w:t>; б) 205 000руб;</w:t>
      </w:r>
      <w:r w:rsidRPr="00111CA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111CAC">
        <w:rPr>
          <w:rFonts w:ascii="Arial" w:hAnsi="Arial" w:cs="Arial"/>
          <w:color w:val="000000"/>
          <w:sz w:val="28"/>
          <w:szCs w:val="28"/>
        </w:rPr>
        <w:br/>
      </w:r>
      <w:r w:rsidRPr="00111CAC">
        <w:rPr>
          <w:rFonts w:ascii="Arial" w:hAnsi="Arial" w:cs="Arial"/>
          <w:color w:val="000000"/>
          <w:sz w:val="28"/>
          <w:szCs w:val="28"/>
        </w:rPr>
        <w:br/>
      </w:r>
      <w:r w:rsidRPr="00111CA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в) 240 000 </w:t>
      </w:r>
      <w:proofErr w:type="spellStart"/>
      <w:r w:rsidRPr="00111CAC">
        <w:rPr>
          <w:rFonts w:ascii="Arial" w:hAnsi="Arial" w:cs="Arial"/>
          <w:color w:val="000000"/>
          <w:sz w:val="28"/>
          <w:szCs w:val="28"/>
          <w:shd w:val="clear" w:color="auto" w:fill="FFFFFF"/>
        </w:rPr>
        <w:t>руб</w:t>
      </w:r>
      <w:proofErr w:type="spellEnd"/>
      <w:r w:rsidRPr="00111CAC">
        <w:rPr>
          <w:rFonts w:ascii="Arial" w:hAnsi="Arial" w:cs="Arial"/>
          <w:color w:val="000000"/>
          <w:sz w:val="28"/>
          <w:szCs w:val="28"/>
          <w:shd w:val="clear" w:color="auto" w:fill="FFFFFF"/>
        </w:rPr>
        <w:t>; г</w:t>
      </w:r>
      <w:proofErr w:type="gramStart"/>
      <w:r w:rsidRPr="00111CA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Pr="00111CA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275 000 руб.</w:t>
      </w:r>
      <w:r w:rsidRPr="00111CA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111CAC">
        <w:rPr>
          <w:rFonts w:ascii="Arial" w:hAnsi="Arial" w:cs="Arial"/>
          <w:color w:val="000000"/>
          <w:sz w:val="28"/>
          <w:szCs w:val="28"/>
        </w:rPr>
        <w:br/>
      </w:r>
      <w:r w:rsidRPr="00111CAC">
        <w:rPr>
          <w:rFonts w:ascii="Arial" w:hAnsi="Arial" w:cs="Arial"/>
          <w:color w:val="000000"/>
          <w:sz w:val="28"/>
          <w:szCs w:val="28"/>
        </w:rPr>
        <w:br/>
      </w:r>
      <w:r w:rsidRPr="00111CA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5. </w:t>
      </w:r>
      <w:proofErr w:type="gramStart"/>
      <w:r w:rsidRPr="00111CAC">
        <w:rPr>
          <w:rFonts w:ascii="Arial" w:hAnsi="Arial" w:cs="Arial"/>
          <w:color w:val="000000"/>
          <w:sz w:val="28"/>
          <w:szCs w:val="28"/>
          <w:shd w:val="clear" w:color="auto" w:fill="FFFFFF"/>
        </w:rPr>
        <w:t>Между запасом финансовой прочности (кромка безопасности) и рискованностью ведения бизнеса существует следующее соотношение:</w:t>
      </w:r>
      <w:r w:rsidRPr="00111CA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111CAC">
        <w:rPr>
          <w:rFonts w:ascii="Arial" w:hAnsi="Arial" w:cs="Arial"/>
          <w:color w:val="000000"/>
          <w:sz w:val="28"/>
          <w:szCs w:val="28"/>
        </w:rPr>
        <w:br/>
      </w:r>
      <w:r w:rsidRPr="00111CAC">
        <w:rPr>
          <w:rFonts w:ascii="Arial" w:hAnsi="Arial" w:cs="Arial"/>
          <w:color w:val="000000"/>
          <w:sz w:val="28"/>
          <w:szCs w:val="28"/>
        </w:rPr>
        <w:br/>
      </w:r>
      <w:r w:rsidRPr="00111CAC">
        <w:rPr>
          <w:rFonts w:ascii="Arial" w:hAnsi="Arial" w:cs="Arial"/>
          <w:color w:val="000000"/>
          <w:sz w:val="28"/>
          <w:szCs w:val="28"/>
          <w:shd w:val="clear" w:color="auto" w:fill="FFFFFF"/>
        </w:rPr>
        <w:t>а) рискованность ведения бизнеса не зависит от показателя кромки финансовой безопасности</w:t>
      </w:r>
      <w:r w:rsidRPr="00111CA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111CAC">
        <w:rPr>
          <w:rFonts w:ascii="Arial" w:hAnsi="Arial" w:cs="Arial"/>
          <w:color w:val="000000"/>
          <w:sz w:val="28"/>
          <w:szCs w:val="28"/>
        </w:rPr>
        <w:br/>
      </w:r>
      <w:r w:rsidRPr="00111CAC">
        <w:rPr>
          <w:rFonts w:ascii="Arial" w:hAnsi="Arial" w:cs="Arial"/>
          <w:color w:val="000000"/>
          <w:sz w:val="28"/>
          <w:szCs w:val="28"/>
        </w:rPr>
        <w:br/>
      </w:r>
      <w:r w:rsidRPr="00111CAC">
        <w:rPr>
          <w:rFonts w:ascii="Arial" w:hAnsi="Arial" w:cs="Arial"/>
          <w:color w:val="000000"/>
          <w:sz w:val="28"/>
          <w:szCs w:val="28"/>
          <w:shd w:val="clear" w:color="auto" w:fill="FFFFFF"/>
        </w:rPr>
        <w:t>б) чем больше кромка финансовой безопасности, тем рискованнее ведение бизнеса</w:t>
      </w:r>
      <w:r w:rsidRPr="00111CA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111CAC">
        <w:rPr>
          <w:rFonts w:ascii="Arial" w:hAnsi="Arial" w:cs="Arial"/>
          <w:color w:val="000000"/>
          <w:sz w:val="28"/>
          <w:szCs w:val="28"/>
        </w:rPr>
        <w:br/>
      </w:r>
      <w:r w:rsidRPr="00111CAC">
        <w:rPr>
          <w:rFonts w:ascii="Arial" w:hAnsi="Arial" w:cs="Arial"/>
          <w:color w:val="000000"/>
          <w:sz w:val="28"/>
          <w:szCs w:val="28"/>
        </w:rPr>
        <w:br/>
      </w:r>
      <w:r w:rsidRPr="00111CAC">
        <w:rPr>
          <w:rFonts w:ascii="Arial" w:hAnsi="Arial" w:cs="Arial"/>
          <w:color w:val="000000"/>
          <w:sz w:val="28"/>
          <w:szCs w:val="28"/>
          <w:shd w:val="clear" w:color="auto" w:fill="FFFFFF"/>
        </w:rPr>
        <w:t>в) чем меньше кромка финансовой безопасности, тем рискованнее ведение бизнеса</w:t>
      </w:r>
      <w:r w:rsidRPr="00111CA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111CAC">
        <w:rPr>
          <w:rFonts w:ascii="Arial" w:hAnsi="Arial" w:cs="Arial"/>
          <w:color w:val="000000"/>
          <w:sz w:val="28"/>
          <w:szCs w:val="28"/>
        </w:rPr>
        <w:br/>
      </w:r>
      <w:r w:rsidRPr="00111CAC">
        <w:rPr>
          <w:rFonts w:ascii="Arial" w:hAnsi="Arial" w:cs="Arial"/>
          <w:color w:val="000000"/>
          <w:sz w:val="28"/>
          <w:szCs w:val="28"/>
        </w:rPr>
        <w:br/>
      </w:r>
      <w:r w:rsidRPr="00111CAC">
        <w:rPr>
          <w:rFonts w:ascii="Arial" w:hAnsi="Arial" w:cs="Arial"/>
          <w:color w:val="000000"/>
          <w:sz w:val="28"/>
          <w:szCs w:val="28"/>
          <w:shd w:val="clear" w:color="auto" w:fill="FFFFFF"/>
        </w:rPr>
        <w:t>6.При построении график безубыточности предполагается, что функции доходов и затрат являются:</w:t>
      </w:r>
      <w:r w:rsidRPr="00111CA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111CAC">
        <w:rPr>
          <w:rFonts w:ascii="Arial" w:hAnsi="Arial" w:cs="Arial"/>
          <w:color w:val="000000"/>
          <w:sz w:val="28"/>
          <w:szCs w:val="28"/>
        </w:rPr>
        <w:br/>
      </w:r>
      <w:r w:rsidRPr="00111CAC">
        <w:rPr>
          <w:rFonts w:ascii="Arial" w:hAnsi="Arial" w:cs="Arial"/>
          <w:color w:val="000000"/>
          <w:sz w:val="28"/>
          <w:szCs w:val="28"/>
        </w:rPr>
        <w:br/>
      </w:r>
      <w:r w:rsidRPr="00111CAC">
        <w:rPr>
          <w:rFonts w:ascii="Arial" w:hAnsi="Arial" w:cs="Arial"/>
          <w:color w:val="000000"/>
          <w:sz w:val="28"/>
          <w:szCs w:val="28"/>
          <w:shd w:val="clear" w:color="auto" w:fill="FFFFFF"/>
        </w:rPr>
        <w:t>а) изогнутыми кривыми;</w:t>
      </w:r>
      <w:proofErr w:type="gramEnd"/>
      <w:r w:rsidRPr="00111CA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111CAC">
        <w:rPr>
          <w:rFonts w:ascii="Arial" w:hAnsi="Arial" w:cs="Arial"/>
          <w:color w:val="000000"/>
          <w:sz w:val="28"/>
          <w:szCs w:val="28"/>
        </w:rPr>
        <w:br/>
      </w:r>
      <w:r w:rsidRPr="00111CAC">
        <w:rPr>
          <w:rFonts w:ascii="Arial" w:hAnsi="Arial" w:cs="Arial"/>
          <w:color w:val="000000"/>
          <w:sz w:val="28"/>
          <w:szCs w:val="28"/>
        </w:rPr>
        <w:br/>
      </w:r>
      <w:r w:rsidRPr="00111CA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б) </w:t>
      </w:r>
      <w:proofErr w:type="gramStart"/>
      <w:r w:rsidRPr="00111CAC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нелинейными</w:t>
      </w:r>
      <w:proofErr w:type="gramEnd"/>
      <w:r w:rsidRPr="00111CAC">
        <w:rPr>
          <w:rFonts w:ascii="Arial" w:hAnsi="Arial" w:cs="Arial"/>
          <w:color w:val="000000"/>
          <w:sz w:val="28"/>
          <w:szCs w:val="28"/>
          <w:shd w:val="clear" w:color="auto" w:fill="FFFFFF"/>
        </w:rPr>
        <w:t>;</w:t>
      </w:r>
      <w:r w:rsidRPr="00111CA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111CAC">
        <w:rPr>
          <w:rFonts w:ascii="Arial" w:hAnsi="Arial" w:cs="Arial"/>
          <w:color w:val="000000"/>
          <w:sz w:val="28"/>
          <w:szCs w:val="28"/>
        </w:rPr>
        <w:br/>
      </w:r>
      <w:r w:rsidRPr="00111CAC">
        <w:rPr>
          <w:rFonts w:ascii="Arial" w:hAnsi="Arial" w:cs="Arial"/>
          <w:color w:val="000000"/>
          <w:sz w:val="28"/>
          <w:szCs w:val="28"/>
        </w:rPr>
        <w:br/>
      </w:r>
      <w:r w:rsidRPr="00111CAC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в) линейными;</w:t>
      </w:r>
      <w:r w:rsidRPr="00111CA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111CAC">
        <w:rPr>
          <w:rFonts w:ascii="Arial" w:hAnsi="Arial" w:cs="Arial"/>
          <w:color w:val="000000"/>
          <w:sz w:val="28"/>
          <w:szCs w:val="28"/>
        </w:rPr>
        <w:br/>
      </w:r>
      <w:r w:rsidRPr="00111CAC">
        <w:rPr>
          <w:rFonts w:ascii="Arial" w:hAnsi="Arial" w:cs="Arial"/>
          <w:color w:val="000000"/>
          <w:sz w:val="28"/>
          <w:szCs w:val="28"/>
        </w:rPr>
        <w:br/>
      </w:r>
      <w:r w:rsidRPr="00111CAC">
        <w:rPr>
          <w:rFonts w:ascii="Arial" w:hAnsi="Arial" w:cs="Arial"/>
          <w:color w:val="000000"/>
          <w:sz w:val="28"/>
          <w:szCs w:val="28"/>
          <w:shd w:val="clear" w:color="auto" w:fill="FFFFFF"/>
        </w:rPr>
        <w:t>г) ни один из вышеперечисленных.</w:t>
      </w:r>
      <w:r w:rsidRPr="00111CA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111CAC">
        <w:rPr>
          <w:rFonts w:ascii="Arial" w:hAnsi="Arial" w:cs="Arial"/>
          <w:color w:val="000000"/>
          <w:sz w:val="28"/>
          <w:szCs w:val="28"/>
        </w:rPr>
        <w:br/>
      </w:r>
      <w:r w:rsidRPr="00111CAC">
        <w:rPr>
          <w:rFonts w:ascii="Arial" w:hAnsi="Arial" w:cs="Arial"/>
          <w:color w:val="000000"/>
          <w:sz w:val="28"/>
          <w:szCs w:val="28"/>
        </w:rPr>
        <w:br/>
      </w:r>
      <w:r w:rsidRPr="00111CAC">
        <w:rPr>
          <w:rFonts w:ascii="Arial" w:hAnsi="Arial" w:cs="Arial"/>
          <w:color w:val="000000"/>
          <w:sz w:val="28"/>
          <w:szCs w:val="28"/>
          <w:shd w:val="clear" w:color="auto" w:fill="FFFFFF"/>
        </w:rPr>
        <w:t>7. Чему будет равен критический объем, если цена реализации – 16 руб., переменные затраты на единицу – 10 руб., постоянные затраты за период – 120 руб.:</w:t>
      </w:r>
      <w:r w:rsidRPr="00111CA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111CAC">
        <w:rPr>
          <w:rFonts w:ascii="Arial" w:hAnsi="Arial" w:cs="Arial"/>
          <w:color w:val="000000"/>
          <w:sz w:val="28"/>
          <w:szCs w:val="28"/>
        </w:rPr>
        <w:br/>
      </w:r>
      <w:r w:rsidRPr="00111CAC">
        <w:rPr>
          <w:rFonts w:ascii="Arial" w:hAnsi="Arial" w:cs="Arial"/>
          <w:color w:val="000000"/>
          <w:sz w:val="28"/>
          <w:szCs w:val="28"/>
        </w:rPr>
        <w:br/>
      </w:r>
      <w:r w:rsidRPr="00111CAC">
        <w:rPr>
          <w:rFonts w:ascii="Arial" w:hAnsi="Arial" w:cs="Arial"/>
          <w:color w:val="000000"/>
          <w:sz w:val="28"/>
          <w:szCs w:val="28"/>
          <w:shd w:val="clear" w:color="auto" w:fill="FFFFFF"/>
        </w:rPr>
        <w:t>8. Постоянные затраты предприятия за месяц составили 72 тыс. руб., а переменные – 6 руб. за штуку. Цена изделия – 15 руб. Определите маржинальный доход (валовую маржу) предприятия при производстве 3 000 изделий:</w:t>
      </w:r>
      <w:r w:rsidRPr="00111CA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111CAC">
        <w:rPr>
          <w:rFonts w:ascii="Arial" w:hAnsi="Arial" w:cs="Arial"/>
          <w:color w:val="000000"/>
          <w:sz w:val="28"/>
          <w:szCs w:val="28"/>
        </w:rPr>
        <w:br/>
      </w:r>
      <w:r w:rsidRPr="00111CAC">
        <w:rPr>
          <w:rFonts w:ascii="Arial" w:hAnsi="Arial" w:cs="Arial"/>
          <w:color w:val="000000"/>
          <w:sz w:val="28"/>
          <w:szCs w:val="28"/>
        </w:rPr>
        <w:br/>
      </w:r>
      <w:r w:rsidRPr="00111CAC">
        <w:rPr>
          <w:rFonts w:ascii="Arial" w:hAnsi="Arial" w:cs="Arial"/>
          <w:color w:val="000000"/>
          <w:sz w:val="28"/>
          <w:szCs w:val="28"/>
          <w:shd w:val="clear" w:color="auto" w:fill="FFFFFF"/>
        </w:rPr>
        <w:t>9. Предприятие производит и продает шариковые ручки. Переменные затраты – 3 руб. на каждую ручку, постоянные – X. Предприятие может продавать 600 000 ручек по 5 руб. и иметь от этого прибыль 200 тыс. руб. (1 альтернатива), а может продавать 350 000 ручек по 6 руб. и 200 000 ручек по 4 руб. (2 альтернатива)</w:t>
      </w:r>
      <w:proofErr w:type="gramStart"/>
      <w:r w:rsidRPr="00111CAC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proofErr w:type="gramEnd"/>
      <w:r w:rsidRPr="00111CA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11CAC">
        <w:rPr>
          <w:rFonts w:ascii="Arial" w:hAnsi="Arial" w:cs="Arial"/>
          <w:color w:val="000000"/>
          <w:sz w:val="28"/>
          <w:szCs w:val="28"/>
          <w:shd w:val="clear" w:color="auto" w:fill="FFFFFF"/>
        </w:rPr>
        <w:t>к</w:t>
      </w:r>
      <w:proofErr w:type="gramEnd"/>
      <w:r w:rsidRPr="00111CAC">
        <w:rPr>
          <w:rFonts w:ascii="Arial" w:hAnsi="Arial" w:cs="Arial"/>
          <w:color w:val="000000"/>
          <w:sz w:val="28"/>
          <w:szCs w:val="28"/>
          <w:shd w:val="clear" w:color="auto" w:fill="FFFFFF"/>
        </w:rPr>
        <w:t>акая альтернатива выгоднее предприятию?</w:t>
      </w:r>
      <w:r w:rsidRPr="00111CA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111CAC">
        <w:rPr>
          <w:rFonts w:ascii="Arial" w:hAnsi="Arial" w:cs="Arial"/>
          <w:color w:val="000000"/>
          <w:sz w:val="28"/>
          <w:szCs w:val="28"/>
        </w:rPr>
        <w:br/>
      </w:r>
      <w:r w:rsidRPr="00111CAC">
        <w:rPr>
          <w:rFonts w:ascii="Arial" w:hAnsi="Arial" w:cs="Arial"/>
          <w:color w:val="000000"/>
          <w:sz w:val="28"/>
          <w:szCs w:val="28"/>
        </w:rPr>
        <w:br/>
      </w:r>
      <w:r w:rsidRPr="00111CA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10. Предприятия планирует себестоимость реализованной продукции 2 000 000 руб., в </w:t>
      </w:r>
      <w:proofErr w:type="spellStart"/>
      <w:r w:rsidRPr="00111CAC">
        <w:rPr>
          <w:rFonts w:ascii="Arial" w:hAnsi="Arial" w:cs="Arial"/>
          <w:color w:val="000000"/>
          <w:sz w:val="28"/>
          <w:szCs w:val="28"/>
          <w:shd w:val="clear" w:color="auto" w:fill="FFFFFF"/>
        </w:rPr>
        <w:t>т.ч</w:t>
      </w:r>
      <w:proofErr w:type="spellEnd"/>
      <w:r w:rsidRPr="00111CAC">
        <w:rPr>
          <w:rFonts w:ascii="Arial" w:hAnsi="Arial" w:cs="Arial"/>
          <w:color w:val="000000"/>
          <w:sz w:val="28"/>
          <w:szCs w:val="28"/>
          <w:shd w:val="clear" w:color="auto" w:fill="FFFFFF"/>
        </w:rPr>
        <w:t>. постоянные затраты – 400000 руб. и переменные затраты – 75 % от объема реализации</w:t>
      </w:r>
      <w:proofErr w:type="gramStart"/>
      <w:r w:rsidRPr="00111CAC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proofErr w:type="gramEnd"/>
      <w:r w:rsidRPr="00111CA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11CAC">
        <w:rPr>
          <w:rFonts w:ascii="Arial" w:hAnsi="Arial" w:cs="Arial"/>
          <w:color w:val="000000"/>
          <w:sz w:val="28"/>
          <w:szCs w:val="28"/>
          <w:shd w:val="clear" w:color="auto" w:fill="FFFFFF"/>
        </w:rPr>
        <w:t>о</w:t>
      </w:r>
      <w:proofErr w:type="gramEnd"/>
      <w:r w:rsidRPr="00111CAC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пределить планируемый объем реализации</w:t>
      </w:r>
      <w:r w:rsidRPr="00111CA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111CAC">
        <w:rPr>
          <w:rFonts w:ascii="Arial" w:hAnsi="Arial" w:cs="Arial"/>
          <w:color w:val="000000"/>
          <w:sz w:val="28"/>
          <w:szCs w:val="28"/>
        </w:rPr>
        <w:br/>
      </w:r>
      <w:r w:rsidRPr="00111CAC">
        <w:rPr>
          <w:rFonts w:ascii="Arial" w:hAnsi="Arial" w:cs="Arial"/>
          <w:color w:val="000000"/>
          <w:sz w:val="28"/>
          <w:szCs w:val="28"/>
        </w:rPr>
        <w:br/>
      </w:r>
      <w:r w:rsidRPr="00111CAC">
        <w:rPr>
          <w:rFonts w:ascii="Arial" w:hAnsi="Arial" w:cs="Arial"/>
          <w:color w:val="000000"/>
          <w:sz w:val="28"/>
          <w:szCs w:val="28"/>
          <w:shd w:val="clear" w:color="auto" w:fill="FFFFFF"/>
        </w:rPr>
        <w:t>11. Постоянные затраты предприятия за месяц составили 72 тыс. руб., а переменные – 6 руб. за штуку. Цена изделия – 15 руб. Определите себестоимость одного изделия при объеме производства 12 000 шт.</w:t>
      </w:r>
      <w:r w:rsidRPr="00111CA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111CAC">
        <w:rPr>
          <w:rFonts w:ascii="Arial" w:hAnsi="Arial" w:cs="Arial"/>
          <w:color w:val="000000"/>
          <w:sz w:val="28"/>
          <w:szCs w:val="28"/>
        </w:rPr>
        <w:br/>
      </w:r>
      <w:r w:rsidRPr="00111CAC">
        <w:rPr>
          <w:rFonts w:ascii="Arial" w:hAnsi="Arial" w:cs="Arial"/>
          <w:color w:val="000000"/>
          <w:sz w:val="28"/>
          <w:szCs w:val="28"/>
        </w:rPr>
        <w:br/>
      </w:r>
      <w:r w:rsidRPr="00111CAC">
        <w:rPr>
          <w:rFonts w:ascii="Arial" w:hAnsi="Arial" w:cs="Arial"/>
          <w:color w:val="000000"/>
          <w:sz w:val="28"/>
          <w:szCs w:val="28"/>
          <w:shd w:val="clear" w:color="auto" w:fill="FFFFFF"/>
        </w:rPr>
        <w:t>12. Компания производит пишущие машинки. Ниже приведена информация об издержках, связанных с выпуском новой модели</w:t>
      </w:r>
      <w:r w:rsidRPr="00111CA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111CAC">
        <w:rPr>
          <w:rFonts w:ascii="Arial" w:hAnsi="Arial" w:cs="Arial"/>
          <w:color w:val="000000"/>
          <w:sz w:val="28"/>
          <w:szCs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1CAC" w:rsidRPr="00111CAC" w:rsidTr="00111CAC">
        <w:trPr>
          <w:trHeight w:val="825"/>
        </w:trPr>
        <w:tc>
          <w:tcPr>
            <w:tcW w:w="4785" w:type="dxa"/>
          </w:tcPr>
          <w:p w:rsidR="00111CAC" w:rsidRPr="00111CAC" w:rsidRDefault="00111CAC" w:rsidP="00111CAC">
            <w:pPr>
              <w:rPr>
                <w:sz w:val="28"/>
                <w:szCs w:val="28"/>
              </w:rPr>
            </w:pPr>
            <w:r w:rsidRPr="00111CAC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111CA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Переменные затраты на единицу, руб.: </w:t>
            </w:r>
            <w:r w:rsidRPr="00111CAC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111CAC" w:rsidRPr="00111CAC" w:rsidRDefault="00111CAC" w:rsidP="006D6B08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111CAC" w:rsidRPr="00111CAC" w:rsidRDefault="00111CAC" w:rsidP="006D6B08">
            <w:pPr>
              <w:rPr>
                <w:sz w:val="28"/>
                <w:szCs w:val="28"/>
              </w:rPr>
            </w:pPr>
            <w:r w:rsidRPr="00111CA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Суммарные постоянные затраты, </w:t>
            </w:r>
            <w:proofErr w:type="spellStart"/>
            <w:r w:rsidRPr="00111CA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руб</w:t>
            </w:r>
            <w:proofErr w:type="spellEnd"/>
          </w:p>
        </w:tc>
      </w:tr>
      <w:tr w:rsidR="00111CAC" w:rsidRPr="00111CAC" w:rsidTr="00111CAC">
        <w:trPr>
          <w:trHeight w:val="1819"/>
        </w:trPr>
        <w:tc>
          <w:tcPr>
            <w:tcW w:w="4785" w:type="dxa"/>
          </w:tcPr>
          <w:p w:rsidR="00111CAC" w:rsidRPr="00111CAC" w:rsidRDefault="00111CAC" w:rsidP="00111CA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11CA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lastRenderedPageBreak/>
              <w:t>Прямые материальные затраты 2 300</w:t>
            </w:r>
            <w:r w:rsidRPr="00111CAC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11CAC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111CAC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111CA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Прямая заработная плата 800</w:t>
            </w:r>
            <w:r w:rsidRPr="00111CAC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11CAC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111CAC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111CA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Общепроизводственные расходы 600</w:t>
            </w:r>
            <w:r w:rsidRPr="00111CAC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11CAC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111CAC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111CA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Коммерческие расходы 500 </w:t>
            </w:r>
            <w:r w:rsidRPr="00111CAC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111CAC" w:rsidRPr="00111CAC" w:rsidRDefault="00111CAC" w:rsidP="006D6B08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111CA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Общепроизводственные расходы 195</w:t>
            </w:r>
            <w:r w:rsidRPr="00111CA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11CA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000</w:t>
            </w:r>
          </w:p>
          <w:p w:rsidR="00111CAC" w:rsidRPr="00111CAC" w:rsidRDefault="00111CAC" w:rsidP="006D6B08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111CA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Затраты на рекламу 55</w:t>
            </w:r>
            <w:r w:rsidRPr="00111CA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11CA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000</w:t>
            </w:r>
          </w:p>
          <w:p w:rsidR="00111CAC" w:rsidRPr="00111CAC" w:rsidRDefault="00111CAC" w:rsidP="006D6B08">
            <w:pPr>
              <w:rPr>
                <w:sz w:val="28"/>
                <w:szCs w:val="28"/>
              </w:rPr>
            </w:pPr>
            <w:r w:rsidRPr="00111CA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Административные расходы 68 000</w:t>
            </w:r>
            <w:r w:rsidRPr="00111CAC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11CAC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111CAC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</w:p>
        </w:tc>
      </w:tr>
    </w:tbl>
    <w:p w:rsidR="00111CAC" w:rsidRPr="00111CAC" w:rsidRDefault="00111CAC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11CAC">
        <w:rPr>
          <w:rFonts w:ascii="Arial" w:hAnsi="Arial" w:cs="Arial"/>
          <w:color w:val="000000"/>
          <w:sz w:val="28"/>
          <w:szCs w:val="28"/>
          <w:shd w:val="clear" w:color="auto" w:fill="FFFFFF"/>
        </w:rPr>
        <w:t>Цена продажи одной пишущей машинки – 9 500 руб.</w:t>
      </w:r>
      <w:r w:rsidRPr="00111CA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111CAC">
        <w:rPr>
          <w:rFonts w:ascii="Arial" w:hAnsi="Arial" w:cs="Arial"/>
          <w:color w:val="000000"/>
          <w:sz w:val="28"/>
          <w:szCs w:val="28"/>
        </w:rPr>
        <w:br/>
      </w:r>
      <w:r w:rsidRPr="00111CAC">
        <w:rPr>
          <w:rFonts w:ascii="Arial" w:hAnsi="Arial" w:cs="Arial"/>
          <w:color w:val="000000"/>
          <w:sz w:val="28"/>
          <w:szCs w:val="28"/>
          <w:shd w:val="clear" w:color="auto" w:fill="FFFFFF"/>
        </w:rPr>
        <w:t>Определить критический объем продаж компании</w:t>
      </w:r>
      <w:r w:rsidRPr="00111CA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111CAC">
        <w:rPr>
          <w:rFonts w:ascii="Arial" w:hAnsi="Arial" w:cs="Arial"/>
          <w:color w:val="000000"/>
          <w:sz w:val="28"/>
          <w:szCs w:val="28"/>
        </w:rPr>
        <w:br/>
      </w:r>
    </w:p>
    <w:p w:rsidR="00756B76" w:rsidRPr="00111CAC" w:rsidRDefault="008E28C1">
      <w:pPr>
        <w:rPr>
          <w:sz w:val="28"/>
          <w:szCs w:val="28"/>
        </w:rPr>
      </w:pPr>
      <w:r w:rsidRPr="00111CA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13. Предприятие планирует реализовать 100000 изделия А по цене 8 руб. / Шт. и 200000 изделий В по цене 6 руб. / </w:t>
      </w:r>
      <w:proofErr w:type="spellStart"/>
      <w:r w:rsidRPr="00111CAC">
        <w:rPr>
          <w:rFonts w:ascii="Arial" w:hAnsi="Arial" w:cs="Arial"/>
          <w:color w:val="000000"/>
          <w:sz w:val="28"/>
          <w:szCs w:val="28"/>
          <w:shd w:val="clear" w:color="auto" w:fill="FFFFFF"/>
        </w:rPr>
        <w:t>шт</w:t>
      </w:r>
      <w:proofErr w:type="spellEnd"/>
      <w:r w:rsidRPr="00111CA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.. Переменные затраты составляют 70% продаж для</w:t>
      </w:r>
      <w:proofErr w:type="gramStart"/>
      <w:r w:rsidRPr="00111CA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111CA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80% продаж для В. Определить постоянные расходы для получения общего операционной прибыли 320 000 руб.</w:t>
      </w:r>
      <w:r w:rsidRPr="00111CA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111CAC">
        <w:rPr>
          <w:rFonts w:ascii="Arial" w:hAnsi="Arial" w:cs="Arial"/>
          <w:color w:val="000000"/>
          <w:sz w:val="28"/>
          <w:szCs w:val="28"/>
        </w:rPr>
        <w:br/>
      </w:r>
      <w:r w:rsidRPr="00111CAC">
        <w:rPr>
          <w:rFonts w:ascii="Arial" w:hAnsi="Arial" w:cs="Arial"/>
          <w:color w:val="000000"/>
          <w:sz w:val="28"/>
          <w:szCs w:val="28"/>
        </w:rPr>
        <w:br/>
      </w:r>
      <w:r w:rsidRPr="00111CA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14. Сколько единиц произведенной и реализованной продукции обеспечит получение прибыли в размере 200 </w:t>
      </w:r>
      <w:proofErr w:type="spellStart"/>
      <w:r w:rsidRPr="00111CAC">
        <w:rPr>
          <w:rFonts w:ascii="Arial" w:hAnsi="Arial" w:cs="Arial"/>
          <w:color w:val="000000"/>
          <w:sz w:val="28"/>
          <w:szCs w:val="28"/>
          <w:shd w:val="clear" w:color="auto" w:fill="FFFFFF"/>
        </w:rPr>
        <w:t>ден.ед</w:t>
      </w:r>
      <w:proofErr w:type="spellEnd"/>
      <w:r w:rsidRPr="00111CA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., если цена реализации одного изделия - 16 </w:t>
      </w:r>
      <w:proofErr w:type="spellStart"/>
      <w:r w:rsidRPr="00111CAC">
        <w:rPr>
          <w:rFonts w:ascii="Arial" w:hAnsi="Arial" w:cs="Arial"/>
          <w:color w:val="000000"/>
          <w:sz w:val="28"/>
          <w:szCs w:val="28"/>
          <w:shd w:val="clear" w:color="auto" w:fill="FFFFFF"/>
        </w:rPr>
        <w:t>ден.ед</w:t>
      </w:r>
      <w:proofErr w:type="spellEnd"/>
      <w:r w:rsidRPr="00111CA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., переменные затраты на ед. изделия - 6 </w:t>
      </w:r>
      <w:proofErr w:type="spellStart"/>
      <w:r w:rsidRPr="00111CAC">
        <w:rPr>
          <w:rFonts w:ascii="Arial" w:hAnsi="Arial" w:cs="Arial"/>
          <w:color w:val="000000"/>
          <w:sz w:val="28"/>
          <w:szCs w:val="28"/>
          <w:shd w:val="clear" w:color="auto" w:fill="FFFFFF"/>
        </w:rPr>
        <w:t>ден.ед</w:t>
      </w:r>
      <w:proofErr w:type="spellEnd"/>
      <w:r w:rsidRPr="00111CA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., постоянные затраты за период - 100 </w:t>
      </w:r>
      <w:proofErr w:type="spellStart"/>
      <w:r w:rsidRPr="00111CAC">
        <w:rPr>
          <w:rFonts w:ascii="Arial" w:hAnsi="Arial" w:cs="Arial"/>
          <w:color w:val="000000"/>
          <w:sz w:val="28"/>
          <w:szCs w:val="28"/>
          <w:shd w:val="clear" w:color="auto" w:fill="FFFFFF"/>
        </w:rPr>
        <w:t>ден.ед</w:t>
      </w:r>
      <w:proofErr w:type="spellEnd"/>
      <w:r w:rsidRPr="00111CAC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sectPr w:rsidR="00756B76" w:rsidRPr="0011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C1"/>
    <w:rsid w:val="00111CAC"/>
    <w:rsid w:val="00756B76"/>
    <w:rsid w:val="008E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28C1"/>
  </w:style>
  <w:style w:type="table" w:styleId="a3">
    <w:name w:val="Table Grid"/>
    <w:basedOn w:val="a1"/>
    <w:uiPriority w:val="59"/>
    <w:rsid w:val="008E2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28C1"/>
  </w:style>
  <w:style w:type="table" w:styleId="a3">
    <w:name w:val="Table Grid"/>
    <w:basedOn w:val="a1"/>
    <w:uiPriority w:val="59"/>
    <w:rsid w:val="008E2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2017-05-15T18:05:00Z</dcterms:created>
  <dcterms:modified xsi:type="dcterms:W3CDTF">2017-05-15T18:20:00Z</dcterms:modified>
</cp:coreProperties>
</file>