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B1" w:rsidRPr="00C015B1" w:rsidRDefault="00C015B1" w:rsidP="008E0DEC">
      <w:pPr>
        <w:pStyle w:val="rsrt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определить запасы устойчивости по амплитуде и по фазе и обяснить ход решения.</w:t>
      </w:r>
      <w:bookmarkStart w:id="0" w:name="_GoBack"/>
      <w:bookmarkEnd w:id="0"/>
    </w:p>
    <w:p w:rsidR="00151C47" w:rsidRPr="008E0DEC" w:rsidRDefault="00151C47" w:rsidP="008E0DEC">
      <w:pPr>
        <w:pStyle w:val="rsrt"/>
        <w:ind w:left="709" w:hanging="709"/>
        <w:jc w:val="center"/>
        <w:rPr>
          <w:b/>
          <w:sz w:val="28"/>
          <w:szCs w:val="28"/>
        </w:rPr>
      </w:pPr>
      <w:r w:rsidRPr="008E0DEC">
        <w:rPr>
          <w:b/>
          <w:sz w:val="28"/>
          <w:szCs w:val="28"/>
        </w:rPr>
        <w:t>Критерий Найквиста</w:t>
      </w:r>
    </w:p>
    <w:p w:rsidR="00E91086" w:rsidRDefault="00316959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r w:rsidR="00151C47">
        <w:rPr>
          <w:sz w:val="28"/>
          <w:szCs w:val="28"/>
        </w:rPr>
        <w:t>1</w:t>
      </w:r>
    </w:p>
    <w:p w:rsidR="00E0423E" w:rsidRDefault="00E0423E" w:rsidP="00E91CE5">
      <w:pPr>
        <w:pStyle w:val="rsrt"/>
        <w:ind w:left="709" w:hanging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293961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3E" w:rsidRDefault="00E0423E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4755" cy="102171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C" w:rsidRDefault="008E0DEC" w:rsidP="008E0DEC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 критерию Рауса система устойчива</w:t>
      </w:r>
    </w:p>
    <w:p w:rsidR="008E0DEC" w:rsidRPr="00AD0050" w:rsidRDefault="008E0DEC" w:rsidP="008E0DEC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границе устойчивости при </w:t>
      </w:r>
      <w:r>
        <w:rPr>
          <w:sz w:val="28"/>
          <w:szCs w:val="28"/>
          <w:lang w:val="en-US"/>
        </w:rPr>
        <w:t>K</w:t>
      </w:r>
      <w:r w:rsidRPr="008E0DEC">
        <w:rPr>
          <w:sz w:val="28"/>
          <w:szCs w:val="28"/>
        </w:rPr>
        <w:t>=</w:t>
      </w:r>
      <w:r w:rsidR="00AD0050" w:rsidRPr="00AD0050">
        <w:rPr>
          <w:sz w:val="28"/>
          <w:szCs w:val="28"/>
        </w:rPr>
        <w:t>3</w:t>
      </w:r>
      <w:r w:rsidR="00AD0050">
        <w:rPr>
          <w:sz w:val="28"/>
          <w:szCs w:val="28"/>
        </w:rPr>
        <w:t>,4</w:t>
      </w:r>
      <w:r w:rsidR="00AD0050" w:rsidRPr="00AD0050">
        <w:rPr>
          <w:sz w:val="28"/>
          <w:szCs w:val="28"/>
        </w:rPr>
        <w:t>4</w:t>
      </w:r>
    </w:p>
    <w:p w:rsidR="00151C47" w:rsidRDefault="00151C47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86810" cy="1254760"/>
            <wp:effectExtent l="19050" t="0" r="889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47" w:rsidRDefault="00151C47" w:rsidP="00E91CE5">
      <w:pPr>
        <w:pStyle w:val="rsrt"/>
        <w:ind w:left="709" w:hanging="709"/>
        <w:jc w:val="both"/>
        <w:rPr>
          <w:sz w:val="28"/>
          <w:szCs w:val="28"/>
          <w:lang w:val="en-US"/>
        </w:rPr>
      </w:pPr>
    </w:p>
    <w:p w:rsidR="00AD0050" w:rsidRPr="00AD0050" w:rsidRDefault="00AD0050" w:rsidP="00E91CE5">
      <w:pPr>
        <w:pStyle w:val="rsrt"/>
        <w:ind w:left="709" w:hanging="709"/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39725" cy="33203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04" t="20072" r="12213" b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90" cy="332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47" w:rsidRDefault="00151C47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Опыт 2</w:t>
      </w:r>
    </w:p>
    <w:p w:rsidR="00A04CCC" w:rsidRPr="00AD0050" w:rsidRDefault="00204082" w:rsidP="00E91CE5">
      <w:pPr>
        <w:pStyle w:val="rsrt"/>
        <w:ind w:left="709" w:hanging="709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024113" cy="285993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843" t="20615" r="9006"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72" cy="286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050">
        <w:rPr>
          <w:sz w:val="28"/>
          <w:szCs w:val="28"/>
        </w:rPr>
        <w:br w:type="textWrapping" w:clear="all"/>
      </w:r>
    </w:p>
    <w:p w:rsidR="00A04CCC" w:rsidRDefault="00A04CCC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9180" cy="1137920"/>
            <wp:effectExtent l="1905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C" w:rsidRDefault="008E0DEC" w:rsidP="008E0DEC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 критерию Рауса система устойчива</w:t>
      </w:r>
    </w:p>
    <w:p w:rsidR="00E92266" w:rsidRDefault="00E92266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Сис</w:t>
      </w:r>
      <w:r w:rsidR="00204082">
        <w:rPr>
          <w:sz w:val="28"/>
          <w:szCs w:val="28"/>
        </w:rPr>
        <w:t>тема на границе устойчивости К=</w:t>
      </w:r>
      <w:r w:rsidR="00204082" w:rsidRPr="00204082">
        <w:rPr>
          <w:sz w:val="28"/>
          <w:szCs w:val="28"/>
        </w:rPr>
        <w:t>5</w:t>
      </w:r>
      <w:r>
        <w:rPr>
          <w:sz w:val="28"/>
          <w:szCs w:val="28"/>
        </w:rPr>
        <w:t>.188</w:t>
      </w:r>
    </w:p>
    <w:p w:rsidR="00A04CCC" w:rsidRDefault="00A04CCC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97555" cy="141033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66" w:rsidRPr="00151C47" w:rsidRDefault="00204082" w:rsidP="00F6194F">
      <w:pPr>
        <w:pStyle w:val="rsrt"/>
        <w:ind w:left="709" w:hanging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02983" cy="3394954"/>
            <wp:effectExtent l="19050" t="0" r="7317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100" t="15103" r="7642" b="5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83" cy="339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FA" w:rsidRDefault="00ED3E71" w:rsidP="00E91CE5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Опыт 5</w:t>
      </w:r>
    </w:p>
    <w:p w:rsidR="00F6194F" w:rsidRDefault="00016F4D" w:rsidP="00016F4D">
      <w:pPr>
        <w:pStyle w:val="rsrt"/>
        <w:ind w:left="709" w:hanging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79801" cy="3035030"/>
            <wp:effectExtent l="19050" t="0" r="0" b="0"/>
            <wp:wrapSquare wrapText="bothSides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051" t="12406" r="2349" b="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01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016F4D" w:rsidRDefault="00016F4D" w:rsidP="00016F4D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устойчива</w:t>
      </w:r>
    </w:p>
    <w:p w:rsidR="00016F4D" w:rsidRDefault="00016F4D" w:rsidP="00016F4D">
      <w:pPr>
        <w:pStyle w:val="rsr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границе устойчивости при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=3</w:t>
      </w:r>
    </w:p>
    <w:p w:rsidR="00016F4D" w:rsidRPr="00016F4D" w:rsidRDefault="00016F4D" w:rsidP="00016F4D">
      <w:pPr>
        <w:pStyle w:val="rsrt"/>
        <w:ind w:left="709" w:hanging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06777"/>
            <wp:effectExtent l="19050" t="0" r="3175" b="0"/>
            <wp:docPr id="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E5" w:rsidRPr="00E91086" w:rsidRDefault="00E91CE5"/>
    <w:sectPr w:rsidR="00E91CE5" w:rsidRPr="00E91086" w:rsidSect="005C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E91CE5"/>
    <w:rsid w:val="00011247"/>
    <w:rsid w:val="00016F4D"/>
    <w:rsid w:val="000C6C1E"/>
    <w:rsid w:val="00151C47"/>
    <w:rsid w:val="00204082"/>
    <w:rsid w:val="00316959"/>
    <w:rsid w:val="00367F7E"/>
    <w:rsid w:val="004A446D"/>
    <w:rsid w:val="00515E2A"/>
    <w:rsid w:val="005C385F"/>
    <w:rsid w:val="005F0D84"/>
    <w:rsid w:val="006C72FA"/>
    <w:rsid w:val="006E0B67"/>
    <w:rsid w:val="008E0DEC"/>
    <w:rsid w:val="00972EC5"/>
    <w:rsid w:val="00A04CCC"/>
    <w:rsid w:val="00A9386A"/>
    <w:rsid w:val="00AD0050"/>
    <w:rsid w:val="00C015B1"/>
    <w:rsid w:val="00C87ED0"/>
    <w:rsid w:val="00CE388A"/>
    <w:rsid w:val="00E0423E"/>
    <w:rsid w:val="00E91086"/>
    <w:rsid w:val="00E91CE5"/>
    <w:rsid w:val="00E9223B"/>
    <w:rsid w:val="00E92266"/>
    <w:rsid w:val="00ED3E71"/>
    <w:rsid w:val="00EF26DC"/>
    <w:rsid w:val="00F6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084B"/>
  <w15:docId w15:val="{E05D883A-24D8-4BDE-A491-DFF5A4C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1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1CE5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99"/>
    <w:rsid w:val="00E91CE5"/>
    <w:pPr>
      <w:tabs>
        <w:tab w:val="right" w:leader="dot" w:pos="9628"/>
      </w:tabs>
      <w:spacing w:line="360" w:lineRule="auto"/>
      <w:ind w:left="709" w:right="-285" w:hanging="709"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E91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srt">
    <w:name w:val="r_srt"/>
    <w:basedOn w:val="a"/>
    <w:rsid w:val="00E91C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72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Купаева</dc:creator>
  <cp:lastModifiedBy>User</cp:lastModifiedBy>
  <cp:revision>5</cp:revision>
  <dcterms:created xsi:type="dcterms:W3CDTF">2017-11-18T23:59:00Z</dcterms:created>
  <dcterms:modified xsi:type="dcterms:W3CDTF">2017-12-03T15:11:00Z</dcterms:modified>
</cp:coreProperties>
</file>