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0B" w:rsidRDefault="0019360B" w:rsidP="0019360B">
      <w:r>
        <w:t xml:space="preserve">Задачи 51 – 65   </w:t>
      </w:r>
    </w:p>
    <w:p w:rsidR="0019360B" w:rsidRDefault="0019360B" w:rsidP="0019360B">
      <w:r>
        <w:t xml:space="preserve">По данным таблицы 2 определить усилия в стропах при подъеме груза и </w:t>
      </w:r>
    </w:p>
    <w:p w:rsidR="0019360B" w:rsidRDefault="0019360B" w:rsidP="0019360B">
      <w:r>
        <w:t xml:space="preserve">подобрать для них трос (рис.1.) </w:t>
      </w:r>
      <w:r>
        <w:cr/>
      </w:r>
      <w:r>
        <w:rPr>
          <w:noProof/>
        </w:rPr>
        <w:drawing>
          <wp:inline distT="0" distB="0" distL="0" distR="0">
            <wp:extent cx="2905125" cy="1752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0B" w:rsidRDefault="0019360B" w:rsidP="0019360B">
      <w:r>
        <w:t xml:space="preserve">Рисунок 1 – Заданная схема </w:t>
      </w:r>
      <w:proofErr w:type="spellStart"/>
      <w:r>
        <w:t>строповки</w:t>
      </w:r>
      <w:proofErr w:type="spellEnd"/>
      <w:r>
        <w:t xml:space="preserve"> груза </w:t>
      </w:r>
    </w:p>
    <w:p w:rsidR="00000000" w:rsidRDefault="0019360B" w:rsidP="0019360B">
      <w:r>
        <w:t xml:space="preserve">Таблица 2 – Данные к задачам 51-65 </w:t>
      </w:r>
      <w:r>
        <w:cr/>
      </w:r>
      <w:r>
        <w:rPr>
          <w:noProof/>
        </w:rPr>
        <w:drawing>
          <wp:inline distT="0" distB="0" distL="0" distR="0">
            <wp:extent cx="4362450" cy="32289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0B" w:rsidRPr="0019360B" w:rsidRDefault="0019360B" w:rsidP="00193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Выполнить задачу согласно условию № 52</w:t>
      </w:r>
    </w:p>
    <w:p w:rsidR="0019360B" w:rsidRDefault="0019360B" w:rsidP="0019360B"/>
    <w:p w:rsidR="0019360B" w:rsidRDefault="0019360B" w:rsidP="0019360B"/>
    <w:p w:rsidR="0019360B" w:rsidRDefault="0019360B" w:rsidP="0019360B"/>
    <w:p w:rsidR="0019360B" w:rsidRDefault="0019360B" w:rsidP="0019360B"/>
    <w:p w:rsidR="0019360B" w:rsidRDefault="0019360B" w:rsidP="0019360B"/>
    <w:p w:rsidR="0019360B" w:rsidRDefault="0019360B" w:rsidP="0019360B"/>
    <w:p w:rsidR="0019360B" w:rsidRDefault="0019360B" w:rsidP="0019360B"/>
    <w:p w:rsidR="0019360B" w:rsidRDefault="0019360B" w:rsidP="0019360B">
      <w:pPr>
        <w:spacing w:after="0" w:line="240" w:lineRule="auto"/>
      </w:pPr>
      <w:r>
        <w:lastRenderedPageBreak/>
        <w:t xml:space="preserve">Задачи 66 – 75 </w:t>
      </w:r>
    </w:p>
    <w:p w:rsidR="0019360B" w:rsidRDefault="0019360B" w:rsidP="0019360B">
      <w:pPr>
        <w:spacing w:after="0" w:line="240" w:lineRule="auto"/>
      </w:pPr>
      <w:r>
        <w:t xml:space="preserve"> </w:t>
      </w:r>
    </w:p>
    <w:p w:rsidR="0019360B" w:rsidRDefault="0019360B" w:rsidP="0019360B">
      <w:pPr>
        <w:spacing w:after="0" w:line="240" w:lineRule="auto"/>
      </w:pPr>
      <w:r>
        <w:t xml:space="preserve">Произвести с помощью вычислений центровку присоединяемой машины. </w:t>
      </w:r>
    </w:p>
    <w:p w:rsidR="0019360B" w:rsidRDefault="0019360B" w:rsidP="0019360B">
      <w:pPr>
        <w:spacing w:after="0" w:line="240" w:lineRule="auto"/>
      </w:pPr>
      <w:r>
        <w:t xml:space="preserve">Исходные данные заданы в таблице, где: </w:t>
      </w:r>
    </w:p>
    <w:p w:rsidR="0019360B" w:rsidRDefault="0019360B" w:rsidP="0019360B">
      <w:pPr>
        <w:spacing w:after="0" w:line="240" w:lineRule="auto"/>
      </w:pPr>
      <w:r>
        <w:t xml:space="preserve"> </w:t>
      </w:r>
    </w:p>
    <w:p w:rsidR="0019360B" w:rsidRDefault="0019360B" w:rsidP="0019360B">
      <w:pPr>
        <w:spacing w:after="0" w:line="240" w:lineRule="auto"/>
      </w:pPr>
      <w:r>
        <w:t xml:space="preserve">D – диаметр центрируемых полумуфт, </w:t>
      </w:r>
      <w:proofErr w:type="gramStart"/>
      <w:r>
        <w:t>мм</w:t>
      </w:r>
      <w:proofErr w:type="gramEnd"/>
      <w:r>
        <w:t xml:space="preserve">; </w:t>
      </w:r>
    </w:p>
    <w:p w:rsidR="0019360B" w:rsidRDefault="0019360B" w:rsidP="0019360B">
      <w:pPr>
        <w:spacing w:after="0" w:line="240" w:lineRule="auto"/>
      </w:pPr>
      <w:r>
        <w:t xml:space="preserve">l1 – расстояние от полумуфты, при центрируемой машине до первого </w:t>
      </w:r>
    </w:p>
    <w:p w:rsidR="0019360B" w:rsidRDefault="0019360B" w:rsidP="0019360B">
      <w:pPr>
        <w:spacing w:after="0" w:line="240" w:lineRule="auto"/>
      </w:pPr>
      <w:r>
        <w:t xml:space="preserve">подшипника, </w:t>
      </w:r>
      <w:proofErr w:type="gramStart"/>
      <w:r>
        <w:t>мм</w:t>
      </w:r>
      <w:proofErr w:type="gramEnd"/>
      <w:r>
        <w:t xml:space="preserve">; </w:t>
      </w:r>
    </w:p>
    <w:p w:rsidR="0019360B" w:rsidRDefault="0019360B" w:rsidP="0019360B">
      <w:pPr>
        <w:spacing w:after="0" w:line="240" w:lineRule="auto"/>
      </w:pPr>
      <w:r>
        <w:t xml:space="preserve">l2 – то же до второго, </w:t>
      </w:r>
      <w:proofErr w:type="gramStart"/>
      <w:r>
        <w:t>мм</w:t>
      </w:r>
      <w:proofErr w:type="gramEnd"/>
      <w:r>
        <w:t xml:space="preserve">; </w:t>
      </w:r>
    </w:p>
    <w:p w:rsidR="0019360B" w:rsidRDefault="0019360B" w:rsidP="0019360B">
      <w:pPr>
        <w:spacing w:after="0" w:line="240" w:lineRule="auto"/>
      </w:pPr>
      <w:r>
        <w:t>а</w:t>
      </w:r>
      <w:proofErr w:type="gramStart"/>
      <w:r>
        <w:t>1</w:t>
      </w:r>
      <w:proofErr w:type="gramEnd"/>
      <w:r>
        <w:t xml:space="preserve"> и а3 – результаты измеренных зазоров по окружности в вертикальной </w:t>
      </w:r>
    </w:p>
    <w:p w:rsidR="0019360B" w:rsidRDefault="0019360B" w:rsidP="0019360B">
      <w:pPr>
        <w:spacing w:after="0" w:line="240" w:lineRule="auto"/>
      </w:pPr>
      <w:r>
        <w:t xml:space="preserve">плоскости; </w:t>
      </w:r>
    </w:p>
    <w:p w:rsidR="0019360B" w:rsidRDefault="0019360B" w:rsidP="0019360B">
      <w:pPr>
        <w:spacing w:after="0" w:line="240" w:lineRule="auto"/>
      </w:pPr>
      <w:r>
        <w:t>а</w:t>
      </w:r>
      <w:proofErr w:type="gramStart"/>
      <w:r>
        <w:t>2</w:t>
      </w:r>
      <w:proofErr w:type="gramEnd"/>
      <w:r>
        <w:t xml:space="preserve"> и а4 – результаты измеренных зазоров по окружности в горизонтальной </w:t>
      </w:r>
    </w:p>
    <w:p w:rsidR="0019360B" w:rsidRDefault="0019360B" w:rsidP="0019360B">
      <w:pPr>
        <w:spacing w:after="0" w:line="240" w:lineRule="auto"/>
      </w:pPr>
      <w:r>
        <w:t xml:space="preserve">плоскости, </w:t>
      </w:r>
      <w:proofErr w:type="gramStart"/>
      <w:r>
        <w:t>мм</w:t>
      </w:r>
      <w:proofErr w:type="gramEnd"/>
      <w:r>
        <w:t xml:space="preserve">; </w:t>
      </w:r>
    </w:p>
    <w:p w:rsidR="0019360B" w:rsidRDefault="0019360B" w:rsidP="0019360B">
      <w:pPr>
        <w:spacing w:after="0" w:line="240" w:lineRule="auto"/>
      </w:pPr>
      <w:r>
        <w:t>в</w:t>
      </w:r>
      <w:proofErr w:type="gramStart"/>
      <w:r>
        <w:t>1</w:t>
      </w:r>
      <w:proofErr w:type="gramEnd"/>
      <w:r>
        <w:t xml:space="preserve"> и в3 – отклонение по торцу в вертикальной плоскости, мм;   </w:t>
      </w:r>
    </w:p>
    <w:p w:rsidR="0019360B" w:rsidRDefault="0019360B" w:rsidP="0019360B">
      <w:pPr>
        <w:spacing w:after="0" w:line="240" w:lineRule="auto"/>
      </w:pPr>
      <w:r>
        <w:t>в</w:t>
      </w:r>
      <w:proofErr w:type="gramStart"/>
      <w:r>
        <w:t>2</w:t>
      </w:r>
      <w:proofErr w:type="gramEnd"/>
      <w:r>
        <w:t xml:space="preserve"> и в4 – отклонение по торцу в горизонтальной плоскости, мм; </w:t>
      </w:r>
      <w:r>
        <w:cr/>
      </w:r>
      <w:r>
        <w:rPr>
          <w:noProof/>
        </w:rPr>
        <w:drawing>
          <wp:inline distT="0" distB="0" distL="0" distR="0">
            <wp:extent cx="5172075" cy="37814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0B" w:rsidRDefault="0019360B" w:rsidP="0019360B"/>
    <w:p w:rsidR="0019360B" w:rsidRPr="0019360B" w:rsidRDefault="0019360B" w:rsidP="00193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Выполнить задачу согласно условию № 72</w:t>
      </w:r>
    </w:p>
    <w:p w:rsidR="0019360B" w:rsidRPr="0019360B" w:rsidRDefault="0019360B" w:rsidP="0019360B"/>
    <w:sectPr w:rsidR="0019360B" w:rsidRPr="0019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60B"/>
    <w:rsid w:val="0019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2018-01-04T15:15:00Z</dcterms:created>
  <dcterms:modified xsi:type="dcterms:W3CDTF">2018-01-04T15:15:00Z</dcterms:modified>
</cp:coreProperties>
</file>