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8CC" w:rsidRDefault="008C58CC" w:rsidP="0044299C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</w:p>
    <w:p w:rsidR="00AF4E11" w:rsidRPr="00B0526A" w:rsidRDefault="00AF4E11" w:rsidP="00AF4E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052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Задача 3.1</w:t>
      </w:r>
    </w:p>
    <w:p w:rsidR="00AF4E11" w:rsidRPr="00B0526A" w:rsidRDefault="00AF4E11" w:rsidP="00AF4E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2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F4E11" w:rsidRPr="00B0526A" w:rsidRDefault="00AF4E11" w:rsidP="00AF4E11">
      <w:pPr>
        <w:spacing w:after="10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2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 посвящена анализу переходного процесса в цепи первого порядка, содержащей резисторы, конденсатор или индуктивность. В момент времени </w:t>
      </w:r>
      <w:r w:rsidRPr="00B0526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t</w:t>
      </w:r>
      <w:r w:rsidRPr="00B052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= 0 происходит переключение ключа </w:t>
      </w:r>
      <w:r w:rsidRPr="00B0526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</w:t>
      </w:r>
      <w:r w:rsidRPr="00B052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результате чего в цепи возникает переходной процесс.</w:t>
      </w:r>
    </w:p>
    <w:p w:rsidR="00AF4E11" w:rsidRPr="00B0526A" w:rsidRDefault="00AF4E11" w:rsidP="00AF4E11">
      <w:pPr>
        <w:spacing w:after="60" w:line="240" w:lineRule="auto"/>
        <w:ind w:left="283" w:hanging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2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Перерисуйте схему цепи (см. рис. 3.1) для Вашего варианта (таблица 1).</w:t>
      </w:r>
    </w:p>
    <w:p w:rsidR="00AF4E11" w:rsidRPr="00B0526A" w:rsidRDefault="00AF4E11" w:rsidP="00AF4E11">
      <w:pPr>
        <w:spacing w:after="60" w:line="240" w:lineRule="auto"/>
        <w:ind w:left="283" w:hanging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2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Выпишите числовые данные для Вашего варианта (таблица 2).</w:t>
      </w:r>
    </w:p>
    <w:p w:rsidR="00AF4E11" w:rsidRPr="00B0526A" w:rsidRDefault="00AF4E11" w:rsidP="00AF4E11">
      <w:pPr>
        <w:spacing w:after="60" w:line="240" w:lineRule="auto"/>
        <w:ind w:left="283" w:hanging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2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Рассчитайте все токи и напряжение на </w:t>
      </w:r>
      <w:r w:rsidRPr="00B0526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</w:t>
      </w:r>
      <w:r w:rsidRPr="00B052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в три момента времени </w:t>
      </w:r>
      <w:r w:rsidRPr="00B0526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t</w:t>
      </w:r>
      <w:r w:rsidRPr="00B052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</w:t>
      </w:r>
      <w:r w:rsidRPr="00B0526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0</w:t>
      </w:r>
      <w:r w:rsidRPr="00B0526A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bscript"/>
          <w:lang w:eastAsia="ru-RU"/>
        </w:rPr>
        <w:t xml:space="preserve">+ </w:t>
      </w:r>
      <w:r w:rsidRPr="00B0526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 0</w:t>
      </w:r>
      <w:r w:rsidRPr="00B0526A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bscript"/>
          <w:lang w:eastAsia="ru-RU"/>
        </w:rPr>
        <w:t xml:space="preserve">- </w:t>
      </w:r>
      <w:r w:rsidRPr="00B0526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</w:t>
      </w:r>
      <w:r w:rsidRPr="00B052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∞.</w:t>
      </w:r>
    </w:p>
    <w:p w:rsidR="00AF4E11" w:rsidRPr="00B0526A" w:rsidRDefault="00AF4E11" w:rsidP="00AF4E11">
      <w:pPr>
        <w:spacing w:after="60" w:line="240" w:lineRule="auto"/>
        <w:ind w:left="283" w:hanging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2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Рассчитайте классическим методом переходный процесс в виде </w:t>
      </w:r>
      <w:r w:rsidR="006A758C" w:rsidRPr="00B0526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U</w:t>
      </w:r>
      <w:r w:rsidR="006A758C" w:rsidRPr="00B0526A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bscript"/>
          <w:lang w:val="en-US" w:eastAsia="ru-RU"/>
        </w:rPr>
        <w:t>c</w:t>
      </w:r>
      <w:r w:rsidR="006A758C" w:rsidRPr="00B0526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r w:rsidR="006A758C" w:rsidRPr="00B0526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t</w:t>
      </w:r>
      <w:r w:rsidR="006A758C" w:rsidRPr="00B0526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), </w:t>
      </w:r>
      <w:r w:rsidR="006A758C" w:rsidRPr="00B0526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i</w:t>
      </w:r>
      <w:r w:rsidR="006A758C" w:rsidRPr="00B0526A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bscript"/>
          <w:lang w:eastAsia="ru-RU"/>
        </w:rPr>
        <w:t>2</w:t>
      </w:r>
      <w:r w:rsidR="006A758C" w:rsidRPr="00B0526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r w:rsidR="006A758C" w:rsidRPr="00B0526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t</w:t>
      </w:r>
      <w:r w:rsidR="006A758C" w:rsidRPr="00B0526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), </w:t>
      </w:r>
      <w:r w:rsidR="006A758C" w:rsidRPr="00B0526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i</w:t>
      </w:r>
      <w:r w:rsidR="006A758C" w:rsidRPr="00B0526A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bscript"/>
          <w:lang w:eastAsia="ru-RU"/>
        </w:rPr>
        <w:t>3</w:t>
      </w:r>
      <w:r w:rsidR="006A758C" w:rsidRPr="00B0526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r w:rsidR="006A758C" w:rsidRPr="00B0526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t</w:t>
      </w:r>
      <w:r w:rsidR="006A758C" w:rsidRPr="00B0526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  <w:r w:rsidRPr="00B052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в схеме. Проверьте правильность расчетов, выполненных в п. 4, путем сопоставления их с результатами расчетов в п. 3.</w:t>
      </w:r>
      <w:r w:rsidR="00B0526A" w:rsidRPr="00B052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F4E11" w:rsidRPr="00B0526A" w:rsidRDefault="00AF4E11" w:rsidP="00AF4E11">
      <w:pPr>
        <w:spacing w:after="60" w:line="240" w:lineRule="auto"/>
        <w:ind w:left="283" w:hanging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2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Постройте графики переходных токов и напряжения, рассчитанных в п. 4. Определите длительность переходного процесса, соответствующую переходу цепи в установившееся состояние с погрешностью 5%.</w:t>
      </w:r>
    </w:p>
    <w:p w:rsidR="00AF4E11" w:rsidRPr="00B0526A" w:rsidRDefault="00AF4E11" w:rsidP="00AF4E11">
      <w:pPr>
        <w:spacing w:after="60" w:line="240" w:lineRule="auto"/>
        <w:ind w:left="283" w:hanging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2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 Рассчитайте ток </w:t>
      </w:r>
      <w:r w:rsidR="0031562C" w:rsidRPr="00B0526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i</w:t>
      </w:r>
      <w:r w:rsidR="0031562C" w:rsidRPr="00B0526A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bscript"/>
          <w:lang w:eastAsia="ru-RU"/>
        </w:rPr>
        <w:t>2</w:t>
      </w:r>
      <w:r w:rsidR="0031562C" w:rsidRPr="00B0526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r w:rsidR="0031562C" w:rsidRPr="00B0526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t</w:t>
      </w:r>
      <w:r w:rsidR="0031562C" w:rsidRPr="00B0526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  <w:r w:rsidR="0031562C" w:rsidRPr="00B0526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 xml:space="preserve"> </w:t>
      </w:r>
      <w:r w:rsidRPr="00B052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операторным методом.</w:t>
      </w:r>
    </w:p>
    <w:p w:rsidR="006A758C" w:rsidRPr="00B0526A" w:rsidRDefault="0044299C" w:rsidP="006A758C">
      <w:pPr>
        <w:spacing w:after="60" w:line="240" w:lineRule="auto"/>
        <w:ind w:left="283" w:hanging="28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806700" cy="1647825"/>
            <wp:effectExtent l="19050" t="0" r="0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0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299C" w:rsidRDefault="0044299C" w:rsidP="006A75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758C" w:rsidRPr="00B0526A" w:rsidRDefault="006A758C" w:rsidP="006A758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052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Данные: </w:t>
      </w:r>
      <w:r w:rsidRPr="00B0526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C</w:t>
      </w:r>
      <w:r w:rsidR="0044299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=1</w:t>
      </w:r>
      <w:r w:rsidRPr="00B0526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0нФ, </w:t>
      </w:r>
      <w:r w:rsidRPr="00B0526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R</w:t>
      </w:r>
      <w:r w:rsidRPr="00B0526A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bscript"/>
          <w:lang w:eastAsia="ru-RU"/>
        </w:rPr>
        <w:t>1</w:t>
      </w:r>
      <w:r w:rsidR="0044299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=1</w:t>
      </w:r>
      <w:r w:rsidRPr="00B0526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кОм, </w:t>
      </w:r>
      <w:r w:rsidRPr="00B0526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R</w:t>
      </w:r>
      <w:r w:rsidRPr="00B0526A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bscript"/>
          <w:lang w:eastAsia="ru-RU"/>
        </w:rPr>
        <w:t>2</w:t>
      </w:r>
      <w:r w:rsidR="0044299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=1 </w:t>
      </w:r>
      <w:r w:rsidRPr="00B0526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кОм, </w:t>
      </w:r>
      <w:r w:rsidRPr="00B0526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R</w:t>
      </w:r>
      <w:r w:rsidRPr="00B0526A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bscript"/>
          <w:lang w:eastAsia="ru-RU"/>
        </w:rPr>
        <w:t>3</w:t>
      </w:r>
      <w:r w:rsidR="0044299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=1</w:t>
      </w:r>
      <w:r w:rsidRPr="00B0526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кОм, Е=</w:t>
      </w:r>
      <w:r w:rsidR="0044299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5</w:t>
      </w:r>
      <w:r w:rsidRPr="00B0526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В.</w:t>
      </w:r>
    </w:p>
    <w:p w:rsidR="0044299C" w:rsidRDefault="0044299C" w:rsidP="00AF4E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2"/>
      <w:bookmarkEnd w:id="0"/>
    </w:p>
    <w:p w:rsidR="0044299C" w:rsidRDefault="0044299C" w:rsidP="00AF4E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4299C" w:rsidRDefault="0044299C" w:rsidP="00AF4E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4299C" w:rsidRDefault="0044299C" w:rsidP="00AF4E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4299C" w:rsidRDefault="0044299C" w:rsidP="00AF4E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4299C" w:rsidRDefault="0044299C" w:rsidP="00AF4E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4299C" w:rsidRDefault="0044299C" w:rsidP="00AF4E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4299C" w:rsidRDefault="0044299C" w:rsidP="00AF4E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4299C" w:rsidRDefault="0044299C" w:rsidP="00AF4E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F4E11" w:rsidRPr="00B0526A" w:rsidRDefault="00AF4E11" w:rsidP="00AF4E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2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Задача 3.2</w:t>
      </w:r>
    </w:p>
    <w:p w:rsidR="0044299C" w:rsidRPr="0044299C" w:rsidRDefault="0044299C" w:rsidP="004429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 посвящена временному и частотному (спектральному) методам расчета реакции цепей на сигналы произвольной формы. В качестве такого сигнала используется импульс прямоугольной формы (видеоимпу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льс).</w:t>
      </w:r>
    </w:p>
    <w:p w:rsidR="0044299C" w:rsidRDefault="0044299C" w:rsidP="004429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Электрические схемы цепей (рис. 3.6) содержат емкости С или индуктивности L, а также сопротивления R. Для всех вариантов . В схемах, где имеется сопротивление , его величина . Во всех схемах входным напряжением  является прямоугольный импульс длительностью  и амплитудой .</w:t>
      </w:r>
    </w:p>
    <w:p w:rsidR="0044299C" w:rsidRPr="0044299C" w:rsidRDefault="0044299C" w:rsidP="004429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299C" w:rsidRPr="0044299C" w:rsidRDefault="0044299C" w:rsidP="0044299C">
      <w:pPr>
        <w:pStyle w:val="ae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Перерисуйте схему Вашего варианта (см. табл. 1 и рис. 3.6). Выпишите исходные данные Вашего варианта (таблица 4).</w:t>
      </w:r>
    </w:p>
    <w:p w:rsidR="0044299C" w:rsidRDefault="0044299C" w:rsidP="0044299C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:rsidR="0044299C" w:rsidRPr="0044299C" w:rsidRDefault="0044299C" w:rsidP="0044299C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3600" cy="1977390"/>
            <wp:effectExtent l="19050" t="0" r="0" b="0"/>
            <wp:docPr id="1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977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299C" w:rsidRDefault="0044299C" w:rsidP="00DD68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429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drawing>
          <wp:inline distT="0" distB="0" distL="0" distR="0">
            <wp:extent cx="3019425" cy="1775460"/>
            <wp:effectExtent l="19050" t="0" r="9525" b="0"/>
            <wp:docPr id="20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1775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299C" w:rsidRPr="0044299C" w:rsidRDefault="0044299C" w:rsidP="004429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429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 Рассчитайте реакцию цепи в виде в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ыходного напряжений  используя:</w:t>
      </w:r>
    </w:p>
    <w:p w:rsidR="0044299C" w:rsidRPr="0044299C" w:rsidRDefault="0044299C" w:rsidP="004429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интеграл Дюамеля;</w:t>
      </w:r>
    </w:p>
    <w:p w:rsidR="0044299C" w:rsidRPr="0044299C" w:rsidRDefault="0044299C" w:rsidP="004429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интеграл наложения.</w:t>
      </w:r>
    </w:p>
    <w:p w:rsidR="0044299C" w:rsidRPr="0044299C" w:rsidRDefault="0044299C" w:rsidP="004429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4 </w:t>
      </w:r>
      <w:r w:rsidRPr="004429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Постройте временные диаграммы входного и выходного напряжений.</w:t>
      </w:r>
    </w:p>
    <w:p w:rsidR="0044299C" w:rsidRPr="0044299C" w:rsidRDefault="0044299C" w:rsidP="004429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4299C" w:rsidRPr="0044299C" w:rsidRDefault="0044299C" w:rsidP="004429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Частотный метод расчета</w:t>
      </w:r>
    </w:p>
    <w:p w:rsidR="0044299C" w:rsidRPr="0044299C" w:rsidRDefault="0044299C" w:rsidP="004429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429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5. Рассчитайте комплексные спектральные плотности в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ходного  и выходного  сигналов.</w:t>
      </w:r>
    </w:p>
    <w:p w:rsidR="0044299C" w:rsidRPr="0044299C" w:rsidRDefault="0044299C" w:rsidP="004429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429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6. Рассчитайте и постройте графики модулей ,   и модуля комплексной передаточной функции цепи , как функций от циклической частоты f в диапазоне частот 0 - .</w:t>
      </w:r>
    </w:p>
    <w:p w:rsidR="0044299C" w:rsidRPr="0044299C" w:rsidRDefault="0044299C" w:rsidP="004429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4299C" w:rsidRPr="0044299C" w:rsidRDefault="0044299C" w:rsidP="00DD68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4299C" w:rsidRDefault="0044299C" w:rsidP="00DD68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sectPr w:rsidR="0044299C" w:rsidSect="00400FC0">
      <w:footerReference w:type="default" r:id="rId11"/>
      <w:pgSz w:w="11906" w:h="16838"/>
      <w:pgMar w:top="709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4988" w:rsidRDefault="00914988" w:rsidP="00400FC0">
      <w:pPr>
        <w:spacing w:after="0" w:line="240" w:lineRule="auto"/>
      </w:pPr>
      <w:r>
        <w:separator/>
      </w:r>
    </w:p>
  </w:endnote>
  <w:endnote w:type="continuationSeparator" w:id="0">
    <w:p w:rsidR="00914988" w:rsidRDefault="00914988" w:rsidP="00400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11588"/>
      <w:docPartObj>
        <w:docPartGallery w:val="Page Numbers (Bottom of Page)"/>
        <w:docPartUnique/>
      </w:docPartObj>
    </w:sdtPr>
    <w:sdtContent>
      <w:p w:rsidR="00400FC0" w:rsidRDefault="00AA3553">
        <w:pPr>
          <w:pStyle w:val="ac"/>
          <w:jc w:val="right"/>
        </w:pPr>
        <w:r>
          <w:fldChar w:fldCharType="begin"/>
        </w:r>
        <w:r w:rsidR="00BD6C29">
          <w:instrText xml:space="preserve"> PAGE   \* MERGEFORMAT </w:instrText>
        </w:r>
        <w:r>
          <w:fldChar w:fldCharType="separate"/>
        </w:r>
        <w:r w:rsidR="0044299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00FC0" w:rsidRDefault="00400FC0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4988" w:rsidRDefault="00914988" w:rsidP="00400FC0">
      <w:pPr>
        <w:spacing w:after="0" w:line="240" w:lineRule="auto"/>
      </w:pPr>
      <w:r>
        <w:separator/>
      </w:r>
    </w:p>
  </w:footnote>
  <w:footnote w:type="continuationSeparator" w:id="0">
    <w:p w:rsidR="00914988" w:rsidRDefault="00914988" w:rsidP="00400F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D2039B"/>
    <w:multiLevelType w:val="multilevel"/>
    <w:tmpl w:val="E8CEB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4504DC"/>
    <w:multiLevelType w:val="multilevel"/>
    <w:tmpl w:val="3D50829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EF3D9A"/>
    <w:multiLevelType w:val="hybridMultilevel"/>
    <w:tmpl w:val="F6526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4608"/>
    <w:rsid w:val="00043279"/>
    <w:rsid w:val="00064438"/>
    <w:rsid w:val="00080247"/>
    <w:rsid w:val="000D4608"/>
    <w:rsid w:val="000F204D"/>
    <w:rsid w:val="001452C3"/>
    <w:rsid w:val="00175057"/>
    <w:rsid w:val="001B0E40"/>
    <w:rsid w:val="001B5E5A"/>
    <w:rsid w:val="002014DD"/>
    <w:rsid w:val="00244F91"/>
    <w:rsid w:val="00252CDF"/>
    <w:rsid w:val="0031562C"/>
    <w:rsid w:val="00323CC6"/>
    <w:rsid w:val="00332477"/>
    <w:rsid w:val="00332867"/>
    <w:rsid w:val="003A206A"/>
    <w:rsid w:val="003F5F7B"/>
    <w:rsid w:val="00400FC0"/>
    <w:rsid w:val="00404BDF"/>
    <w:rsid w:val="0044299C"/>
    <w:rsid w:val="004A091B"/>
    <w:rsid w:val="004B786B"/>
    <w:rsid w:val="004D17AF"/>
    <w:rsid w:val="004D6BBC"/>
    <w:rsid w:val="00501341"/>
    <w:rsid w:val="00501A25"/>
    <w:rsid w:val="005540E6"/>
    <w:rsid w:val="005566CC"/>
    <w:rsid w:val="00583812"/>
    <w:rsid w:val="005902B5"/>
    <w:rsid w:val="005E0592"/>
    <w:rsid w:val="00625779"/>
    <w:rsid w:val="006362BB"/>
    <w:rsid w:val="006845A5"/>
    <w:rsid w:val="006A6459"/>
    <w:rsid w:val="006A758C"/>
    <w:rsid w:val="006D0C23"/>
    <w:rsid w:val="006D1F08"/>
    <w:rsid w:val="00736034"/>
    <w:rsid w:val="00754D14"/>
    <w:rsid w:val="00765C85"/>
    <w:rsid w:val="007D5903"/>
    <w:rsid w:val="007F5F7B"/>
    <w:rsid w:val="00860FC0"/>
    <w:rsid w:val="008734EC"/>
    <w:rsid w:val="008960F1"/>
    <w:rsid w:val="008C15FA"/>
    <w:rsid w:val="008C58CC"/>
    <w:rsid w:val="008F1847"/>
    <w:rsid w:val="008F6C82"/>
    <w:rsid w:val="00914988"/>
    <w:rsid w:val="00930605"/>
    <w:rsid w:val="009651AA"/>
    <w:rsid w:val="009B5F32"/>
    <w:rsid w:val="009C6DB5"/>
    <w:rsid w:val="009C6F33"/>
    <w:rsid w:val="009F2EB2"/>
    <w:rsid w:val="00A155F8"/>
    <w:rsid w:val="00A57DA1"/>
    <w:rsid w:val="00A87AD9"/>
    <w:rsid w:val="00AA3553"/>
    <w:rsid w:val="00AA5829"/>
    <w:rsid w:val="00AD5896"/>
    <w:rsid w:val="00AF4E11"/>
    <w:rsid w:val="00B0526A"/>
    <w:rsid w:val="00B22B78"/>
    <w:rsid w:val="00B265FC"/>
    <w:rsid w:val="00B359A3"/>
    <w:rsid w:val="00B402AA"/>
    <w:rsid w:val="00B853E9"/>
    <w:rsid w:val="00BB1C7C"/>
    <w:rsid w:val="00BB785B"/>
    <w:rsid w:val="00BC1AED"/>
    <w:rsid w:val="00BD5BF8"/>
    <w:rsid w:val="00BD6C29"/>
    <w:rsid w:val="00C06BA9"/>
    <w:rsid w:val="00C1237C"/>
    <w:rsid w:val="00C1347D"/>
    <w:rsid w:val="00C376E7"/>
    <w:rsid w:val="00C40BA7"/>
    <w:rsid w:val="00C74C52"/>
    <w:rsid w:val="00CA51BC"/>
    <w:rsid w:val="00D74365"/>
    <w:rsid w:val="00D94B15"/>
    <w:rsid w:val="00DA1893"/>
    <w:rsid w:val="00DD6839"/>
    <w:rsid w:val="00E12D2A"/>
    <w:rsid w:val="00E12ED0"/>
    <w:rsid w:val="00E23C7D"/>
    <w:rsid w:val="00E251E7"/>
    <w:rsid w:val="00E36341"/>
    <w:rsid w:val="00E40C33"/>
    <w:rsid w:val="00E53192"/>
    <w:rsid w:val="00E6175E"/>
    <w:rsid w:val="00E87FDD"/>
    <w:rsid w:val="00EE44DA"/>
    <w:rsid w:val="00EF3DCE"/>
    <w:rsid w:val="00F521BB"/>
    <w:rsid w:val="00F65F0E"/>
    <w:rsid w:val="00F84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F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00">
    <w:name w:val="a0"/>
    <w:basedOn w:val="a"/>
    <w:rsid w:val="00AF4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a"/>
    <w:basedOn w:val="a"/>
    <w:rsid w:val="00AF4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F4E11"/>
  </w:style>
  <w:style w:type="paragraph" w:styleId="a4">
    <w:name w:val="Normal (Web)"/>
    <w:basedOn w:val="a"/>
    <w:uiPriority w:val="99"/>
    <w:unhideWhenUsed/>
    <w:rsid w:val="00AF4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F4E1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A7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758C"/>
    <w:rPr>
      <w:rFonts w:ascii="Tahoma" w:hAnsi="Tahoma" w:cs="Tahoma"/>
      <w:sz w:val="16"/>
      <w:szCs w:val="16"/>
    </w:rPr>
  </w:style>
  <w:style w:type="character" w:styleId="a8">
    <w:name w:val="Placeholder Text"/>
    <w:basedOn w:val="a0"/>
    <w:uiPriority w:val="99"/>
    <w:semiHidden/>
    <w:rsid w:val="00A87AD9"/>
    <w:rPr>
      <w:color w:val="808080"/>
    </w:rPr>
  </w:style>
  <w:style w:type="table" w:styleId="a9">
    <w:name w:val="Table Grid"/>
    <w:basedOn w:val="a1"/>
    <w:uiPriority w:val="59"/>
    <w:rsid w:val="000802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400F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400FC0"/>
  </w:style>
  <w:style w:type="paragraph" w:styleId="ac">
    <w:name w:val="footer"/>
    <w:basedOn w:val="a"/>
    <w:link w:val="ad"/>
    <w:uiPriority w:val="99"/>
    <w:unhideWhenUsed/>
    <w:rsid w:val="00400F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00FC0"/>
  </w:style>
  <w:style w:type="paragraph" w:styleId="ae">
    <w:name w:val="List Paragraph"/>
    <w:basedOn w:val="a"/>
    <w:uiPriority w:val="34"/>
    <w:qFormat/>
    <w:rsid w:val="004429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11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7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5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9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2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F33487-0B1E-4618-9FF0-63810A581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1054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Admin</cp:lastModifiedBy>
  <cp:revision>54</cp:revision>
  <dcterms:created xsi:type="dcterms:W3CDTF">2013-12-13T08:35:00Z</dcterms:created>
  <dcterms:modified xsi:type="dcterms:W3CDTF">2018-02-21T16:52:00Z</dcterms:modified>
</cp:coreProperties>
</file>