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FBA" w:rsidRDefault="00DF4FBA" w:rsidP="00DF4FBA">
      <w:pPr>
        <w:spacing w:after="2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DF4FBA" w:rsidRPr="00DF4FBA" w:rsidRDefault="00DF4FBA" w:rsidP="00DF4FBA">
      <w:pPr>
        <w:numPr>
          <w:ilvl w:val="0"/>
          <w:numId w:val="1"/>
        </w:numPr>
        <w:tabs>
          <w:tab w:val="left" w:pos="709"/>
        </w:tabs>
        <w:spacing w:after="2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FBA">
        <w:rPr>
          <w:rFonts w:ascii="Times New Roman" w:eastAsia="Times New Roman" w:hAnsi="Times New Roman" w:cs="Times New Roman"/>
          <w:sz w:val="28"/>
          <w:szCs w:val="28"/>
        </w:rPr>
        <w:t>Концепция организационных изменений, ее место в теории менеджмента</w:t>
      </w:r>
    </w:p>
    <w:p w:rsidR="00DF4FBA" w:rsidRPr="00DF4FBA" w:rsidRDefault="00DF4FBA" w:rsidP="00DF4FBA">
      <w:pPr>
        <w:numPr>
          <w:ilvl w:val="0"/>
          <w:numId w:val="1"/>
        </w:numPr>
        <w:tabs>
          <w:tab w:val="left" w:pos="709"/>
        </w:tabs>
        <w:spacing w:after="2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FBA">
        <w:rPr>
          <w:rFonts w:ascii="Times New Roman" w:eastAsia="Times New Roman" w:hAnsi="Times New Roman" w:cs="Times New Roman"/>
          <w:sz w:val="28"/>
          <w:szCs w:val="28"/>
        </w:rPr>
        <w:t>Необходимость, факторы, предпосылки и природа организационных изменений.</w:t>
      </w:r>
    </w:p>
    <w:p w:rsidR="00DF4FBA" w:rsidRPr="00DF4FBA" w:rsidRDefault="00DF4FBA" w:rsidP="00DF4FBA">
      <w:pPr>
        <w:numPr>
          <w:ilvl w:val="0"/>
          <w:numId w:val="1"/>
        </w:numPr>
        <w:tabs>
          <w:tab w:val="left" w:pos="709"/>
        </w:tabs>
        <w:spacing w:after="2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FBA">
        <w:rPr>
          <w:rFonts w:ascii="Times New Roman" w:eastAsia="Times New Roman" w:hAnsi="Times New Roman" w:cs="Times New Roman"/>
          <w:sz w:val="28"/>
          <w:szCs w:val="28"/>
        </w:rPr>
        <w:t>Современные тенденции развития организаций</w:t>
      </w:r>
    </w:p>
    <w:p w:rsidR="00DF4FBA" w:rsidRPr="00DF4FBA" w:rsidRDefault="00DF4FBA" w:rsidP="00DF4FBA">
      <w:pPr>
        <w:numPr>
          <w:ilvl w:val="0"/>
          <w:numId w:val="1"/>
        </w:numPr>
        <w:tabs>
          <w:tab w:val="left" w:pos="709"/>
        </w:tabs>
        <w:spacing w:after="2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FBA">
        <w:rPr>
          <w:rFonts w:ascii="Times New Roman" w:eastAsia="Times New Roman" w:hAnsi="Times New Roman" w:cs="Times New Roman"/>
          <w:sz w:val="28"/>
          <w:szCs w:val="28"/>
        </w:rPr>
        <w:t>Уровни и типы организационных изменений</w:t>
      </w:r>
    </w:p>
    <w:p w:rsidR="00DF4FBA" w:rsidRPr="00DF4FBA" w:rsidRDefault="00DF4FBA" w:rsidP="00DF4FBA">
      <w:pPr>
        <w:numPr>
          <w:ilvl w:val="0"/>
          <w:numId w:val="1"/>
        </w:numPr>
        <w:tabs>
          <w:tab w:val="left" w:pos="709"/>
        </w:tabs>
        <w:spacing w:after="2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FBA">
        <w:rPr>
          <w:rFonts w:ascii="Times New Roman" w:eastAsia="Times New Roman" w:hAnsi="Times New Roman" w:cs="Times New Roman"/>
          <w:sz w:val="28"/>
          <w:szCs w:val="28"/>
        </w:rPr>
        <w:t>Принципы управления процессом изменений</w:t>
      </w:r>
    </w:p>
    <w:p w:rsidR="00DF4FBA" w:rsidRPr="00DF4FBA" w:rsidRDefault="00DF4FBA" w:rsidP="00DF4FBA">
      <w:pPr>
        <w:numPr>
          <w:ilvl w:val="0"/>
          <w:numId w:val="1"/>
        </w:numPr>
        <w:tabs>
          <w:tab w:val="left" w:pos="709"/>
        </w:tabs>
        <w:spacing w:after="2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FBA">
        <w:rPr>
          <w:rFonts w:ascii="Times New Roman" w:eastAsia="Times New Roman" w:hAnsi="Times New Roman" w:cs="Times New Roman"/>
          <w:sz w:val="28"/>
          <w:szCs w:val="28"/>
        </w:rPr>
        <w:t>Структура системы управления изменениями</w:t>
      </w:r>
    </w:p>
    <w:p w:rsidR="00DF4FBA" w:rsidRPr="00DF4FBA" w:rsidRDefault="00DF4FBA" w:rsidP="00DF4FBA">
      <w:pPr>
        <w:numPr>
          <w:ilvl w:val="0"/>
          <w:numId w:val="1"/>
        </w:numPr>
        <w:tabs>
          <w:tab w:val="left" w:pos="709"/>
        </w:tabs>
        <w:spacing w:after="2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FBA">
        <w:rPr>
          <w:rFonts w:ascii="Times New Roman" w:eastAsia="Times New Roman" w:hAnsi="Times New Roman" w:cs="Times New Roman"/>
          <w:sz w:val="28"/>
          <w:szCs w:val="28"/>
        </w:rPr>
        <w:t>Модель и этапы процесса управления плановыми изменениями</w:t>
      </w:r>
    </w:p>
    <w:p w:rsidR="00DF4FBA" w:rsidRPr="00DF4FBA" w:rsidRDefault="00DF4FBA" w:rsidP="00DF4FBA">
      <w:pPr>
        <w:numPr>
          <w:ilvl w:val="0"/>
          <w:numId w:val="1"/>
        </w:numPr>
        <w:tabs>
          <w:tab w:val="left" w:pos="709"/>
        </w:tabs>
        <w:spacing w:after="2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FBA">
        <w:rPr>
          <w:rFonts w:ascii="Times New Roman" w:eastAsia="Times New Roman" w:hAnsi="Times New Roman" w:cs="Times New Roman"/>
          <w:sz w:val="28"/>
          <w:szCs w:val="28"/>
        </w:rPr>
        <w:t>Использование модели «постепенного наращивания» в процессе управления организационными изменениями</w:t>
      </w:r>
    </w:p>
    <w:p w:rsidR="00DF4FBA" w:rsidRPr="00DF4FBA" w:rsidRDefault="00DF4FBA" w:rsidP="00DF4FBA">
      <w:pPr>
        <w:numPr>
          <w:ilvl w:val="0"/>
          <w:numId w:val="1"/>
        </w:numPr>
        <w:tabs>
          <w:tab w:val="left" w:pos="709"/>
        </w:tabs>
        <w:spacing w:after="2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FBA">
        <w:rPr>
          <w:rFonts w:ascii="Times New Roman" w:eastAsia="Times New Roman" w:hAnsi="Times New Roman" w:cs="Times New Roman"/>
          <w:sz w:val="28"/>
          <w:szCs w:val="28"/>
        </w:rPr>
        <w:t>Использование модели «переходного периода» в процессе управления организационными изменениями</w:t>
      </w:r>
    </w:p>
    <w:p w:rsidR="00DF4FBA" w:rsidRPr="00DF4FBA" w:rsidRDefault="00DF4FBA" w:rsidP="00DF4FBA">
      <w:pPr>
        <w:numPr>
          <w:ilvl w:val="0"/>
          <w:numId w:val="1"/>
        </w:numPr>
        <w:tabs>
          <w:tab w:val="left" w:pos="709"/>
        </w:tabs>
        <w:spacing w:after="2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FBA">
        <w:rPr>
          <w:rFonts w:ascii="Times New Roman" w:eastAsia="Times New Roman" w:hAnsi="Times New Roman" w:cs="Times New Roman"/>
          <w:sz w:val="28"/>
          <w:szCs w:val="28"/>
        </w:rPr>
        <w:t>Модель управления изменениями «EASIE</w:t>
      </w:r>
      <w:r w:rsidRPr="00DF4FBA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DF4FB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F4FBA" w:rsidRPr="00DF4FBA" w:rsidRDefault="00DF4FBA" w:rsidP="00DF4FBA">
      <w:pPr>
        <w:numPr>
          <w:ilvl w:val="0"/>
          <w:numId w:val="1"/>
        </w:numPr>
        <w:tabs>
          <w:tab w:val="left" w:pos="709"/>
        </w:tabs>
        <w:spacing w:after="2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FBA">
        <w:rPr>
          <w:rFonts w:ascii="Times New Roman" w:eastAsia="Times New Roman" w:hAnsi="Times New Roman" w:cs="Times New Roman"/>
          <w:sz w:val="28"/>
          <w:szCs w:val="28"/>
        </w:rPr>
        <w:t>Модель К. Левина «Размораживание, изменения, замораживание»</w:t>
      </w:r>
    </w:p>
    <w:p w:rsidR="00DF4FBA" w:rsidRPr="00DF4FBA" w:rsidRDefault="00DF4FBA" w:rsidP="00DF4FBA">
      <w:pPr>
        <w:numPr>
          <w:ilvl w:val="0"/>
          <w:numId w:val="1"/>
        </w:numPr>
        <w:tabs>
          <w:tab w:val="left" w:pos="709"/>
        </w:tabs>
        <w:spacing w:after="2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FBA">
        <w:rPr>
          <w:rFonts w:ascii="Times New Roman" w:eastAsia="Times New Roman" w:hAnsi="Times New Roman" w:cs="Times New Roman"/>
          <w:sz w:val="28"/>
          <w:szCs w:val="28"/>
        </w:rPr>
        <w:t xml:space="preserve">Сопоставление моделей управления организационными изменениями </w:t>
      </w:r>
      <w:proofErr w:type="spellStart"/>
      <w:r w:rsidRPr="00DF4FBA">
        <w:rPr>
          <w:rFonts w:ascii="Times New Roman" w:eastAsia="Times New Roman" w:hAnsi="Times New Roman" w:cs="Times New Roman"/>
          <w:sz w:val="28"/>
          <w:szCs w:val="28"/>
        </w:rPr>
        <w:t>Бекхарда</w:t>
      </w:r>
      <w:proofErr w:type="spellEnd"/>
      <w:r w:rsidRPr="00DF4FB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F4FBA">
        <w:rPr>
          <w:rFonts w:ascii="Times New Roman" w:eastAsia="Times New Roman" w:hAnsi="Times New Roman" w:cs="Times New Roman"/>
          <w:sz w:val="28"/>
          <w:szCs w:val="28"/>
        </w:rPr>
        <w:t>Тюрли</w:t>
      </w:r>
      <w:proofErr w:type="spellEnd"/>
    </w:p>
    <w:p w:rsidR="00DF4FBA" w:rsidRPr="00DF4FBA" w:rsidRDefault="00DF4FBA" w:rsidP="00DF4FBA">
      <w:pPr>
        <w:numPr>
          <w:ilvl w:val="0"/>
          <w:numId w:val="1"/>
        </w:numPr>
        <w:tabs>
          <w:tab w:val="left" w:pos="709"/>
        </w:tabs>
        <w:spacing w:after="2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FBA">
        <w:rPr>
          <w:rFonts w:ascii="Times New Roman" w:eastAsia="Times New Roman" w:hAnsi="Times New Roman" w:cs="Times New Roman"/>
          <w:sz w:val="28"/>
          <w:szCs w:val="28"/>
        </w:rPr>
        <w:t xml:space="preserve">Модель организационных изменений </w:t>
      </w:r>
      <w:proofErr w:type="spellStart"/>
      <w:r w:rsidRPr="00DF4FBA">
        <w:rPr>
          <w:rFonts w:ascii="Times New Roman" w:eastAsia="Times New Roman" w:hAnsi="Times New Roman" w:cs="Times New Roman"/>
          <w:sz w:val="28"/>
          <w:szCs w:val="28"/>
        </w:rPr>
        <w:t>Бира</w:t>
      </w:r>
      <w:proofErr w:type="spellEnd"/>
      <w:r w:rsidRPr="00DF4FBA">
        <w:rPr>
          <w:rFonts w:ascii="Times New Roman" w:eastAsia="Times New Roman" w:hAnsi="Times New Roman" w:cs="Times New Roman"/>
          <w:sz w:val="28"/>
          <w:szCs w:val="28"/>
        </w:rPr>
        <w:t xml:space="preserve"> и соавторов</w:t>
      </w:r>
    </w:p>
    <w:p w:rsidR="00DF4FBA" w:rsidRPr="00DF4FBA" w:rsidRDefault="00DF4FBA" w:rsidP="00DF4FBA">
      <w:pPr>
        <w:numPr>
          <w:ilvl w:val="0"/>
          <w:numId w:val="1"/>
        </w:numPr>
        <w:tabs>
          <w:tab w:val="left" w:pos="709"/>
        </w:tabs>
        <w:spacing w:after="2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FBA">
        <w:rPr>
          <w:rFonts w:ascii="Times New Roman" w:eastAsia="Times New Roman" w:hAnsi="Times New Roman" w:cs="Times New Roman"/>
          <w:sz w:val="28"/>
          <w:szCs w:val="28"/>
        </w:rPr>
        <w:t>Способы инициирования поиска новых идей</w:t>
      </w:r>
    </w:p>
    <w:p w:rsidR="00DF4FBA" w:rsidRPr="00DF4FBA" w:rsidRDefault="00DF4FBA" w:rsidP="00DF4FBA">
      <w:pPr>
        <w:numPr>
          <w:ilvl w:val="0"/>
          <w:numId w:val="1"/>
        </w:numPr>
        <w:tabs>
          <w:tab w:val="left" w:pos="709"/>
        </w:tabs>
        <w:spacing w:after="2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FBA">
        <w:rPr>
          <w:rFonts w:ascii="Times New Roman" w:eastAsia="Times New Roman" w:hAnsi="Times New Roman" w:cs="Times New Roman"/>
          <w:sz w:val="28"/>
          <w:szCs w:val="28"/>
        </w:rPr>
        <w:t>Проблемы, возникающие на этапе осуществления перемен и их преодоление</w:t>
      </w:r>
    </w:p>
    <w:p w:rsidR="00DF4FBA" w:rsidRPr="00DF4FBA" w:rsidRDefault="00DF4FBA" w:rsidP="00DF4FBA">
      <w:pPr>
        <w:numPr>
          <w:ilvl w:val="0"/>
          <w:numId w:val="1"/>
        </w:numPr>
        <w:tabs>
          <w:tab w:val="left" w:pos="709"/>
        </w:tabs>
        <w:spacing w:after="2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FBA">
        <w:rPr>
          <w:rFonts w:ascii="Times New Roman" w:eastAsia="Times New Roman" w:hAnsi="Times New Roman" w:cs="Times New Roman"/>
          <w:sz w:val="28"/>
          <w:szCs w:val="28"/>
        </w:rPr>
        <w:t>Причины сопротивления переменам и стереотипы восприятия изменений</w:t>
      </w:r>
    </w:p>
    <w:p w:rsidR="00DF4FBA" w:rsidRPr="00DF4FBA" w:rsidRDefault="00DF4FBA" w:rsidP="00DF4FBA">
      <w:pPr>
        <w:numPr>
          <w:ilvl w:val="0"/>
          <w:numId w:val="1"/>
        </w:numPr>
        <w:tabs>
          <w:tab w:val="left" w:pos="709"/>
        </w:tabs>
        <w:spacing w:after="2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FBA">
        <w:rPr>
          <w:rFonts w:ascii="Times New Roman" w:eastAsia="Times New Roman" w:hAnsi="Times New Roman" w:cs="Times New Roman"/>
          <w:sz w:val="28"/>
          <w:szCs w:val="28"/>
        </w:rPr>
        <w:t>Подходы к преодолению сопротивления переменам</w:t>
      </w:r>
    </w:p>
    <w:p w:rsidR="00DF4FBA" w:rsidRPr="00DF4FBA" w:rsidRDefault="00DF4FBA" w:rsidP="00DF4FBA">
      <w:pPr>
        <w:numPr>
          <w:ilvl w:val="0"/>
          <w:numId w:val="1"/>
        </w:numPr>
        <w:tabs>
          <w:tab w:val="left" w:pos="709"/>
        </w:tabs>
        <w:spacing w:after="2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FBA">
        <w:rPr>
          <w:rFonts w:ascii="Times New Roman" w:eastAsia="Times New Roman" w:hAnsi="Times New Roman" w:cs="Times New Roman"/>
          <w:sz w:val="28"/>
          <w:szCs w:val="28"/>
        </w:rPr>
        <w:t>Методы сокращения и преодоления сопротивления переменам</w:t>
      </w:r>
    </w:p>
    <w:p w:rsidR="00DF4FBA" w:rsidRPr="00DF4FBA" w:rsidRDefault="00DF4FBA" w:rsidP="00DF4FBA">
      <w:pPr>
        <w:numPr>
          <w:ilvl w:val="0"/>
          <w:numId w:val="1"/>
        </w:numPr>
        <w:tabs>
          <w:tab w:val="left" w:pos="709"/>
        </w:tabs>
        <w:spacing w:after="2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FBA">
        <w:rPr>
          <w:rFonts w:ascii="Times New Roman" w:eastAsia="Times New Roman" w:hAnsi="Times New Roman" w:cs="Times New Roman"/>
          <w:sz w:val="28"/>
          <w:szCs w:val="28"/>
        </w:rPr>
        <w:t>Выявление сторонников и противников перемен</w:t>
      </w:r>
    </w:p>
    <w:p w:rsidR="00DF4FBA" w:rsidRPr="00DF4FBA" w:rsidRDefault="00DF4FBA" w:rsidP="00DF4FBA">
      <w:pPr>
        <w:numPr>
          <w:ilvl w:val="0"/>
          <w:numId w:val="1"/>
        </w:numPr>
        <w:tabs>
          <w:tab w:val="left" w:pos="709"/>
        </w:tabs>
        <w:spacing w:after="200"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F4FBA">
        <w:rPr>
          <w:rFonts w:ascii="Times New Roman" w:eastAsia="Times New Roman" w:hAnsi="Times New Roman" w:cs="Times New Roman"/>
          <w:sz w:val="28"/>
          <w:szCs w:val="28"/>
        </w:rPr>
        <w:t>Реструктуризация управления организацией</w:t>
      </w:r>
    </w:p>
    <w:p w:rsidR="00DF4FBA" w:rsidRPr="00DF4FBA" w:rsidRDefault="00DF4FBA" w:rsidP="00DF4FBA">
      <w:pPr>
        <w:numPr>
          <w:ilvl w:val="0"/>
          <w:numId w:val="1"/>
        </w:numPr>
        <w:tabs>
          <w:tab w:val="left" w:pos="709"/>
        </w:tabs>
        <w:spacing w:after="200"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F4FBA">
        <w:rPr>
          <w:rFonts w:ascii="Times New Roman" w:eastAsia="Times New Roman" w:hAnsi="Times New Roman" w:cs="Times New Roman"/>
          <w:sz w:val="28"/>
          <w:szCs w:val="28"/>
        </w:rPr>
        <w:t xml:space="preserve">Реинжиниринг бизнес-процессов </w:t>
      </w:r>
    </w:p>
    <w:p w:rsidR="00DF4FBA" w:rsidRPr="00DF4FBA" w:rsidRDefault="00DF4FBA" w:rsidP="00DF4FBA">
      <w:pPr>
        <w:numPr>
          <w:ilvl w:val="0"/>
          <w:numId w:val="1"/>
        </w:numPr>
        <w:tabs>
          <w:tab w:val="left" w:pos="709"/>
        </w:tabs>
        <w:spacing w:after="2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FBA">
        <w:rPr>
          <w:rFonts w:ascii="Times New Roman" w:eastAsia="Times New Roman" w:hAnsi="Times New Roman" w:cs="Times New Roman"/>
          <w:sz w:val="28"/>
          <w:szCs w:val="28"/>
        </w:rPr>
        <w:t>Классические и современная концепции организационного развития</w:t>
      </w:r>
    </w:p>
    <w:p w:rsidR="00DF4FBA" w:rsidRPr="00DF4FBA" w:rsidRDefault="00DF4FBA" w:rsidP="00DF4FBA">
      <w:pPr>
        <w:numPr>
          <w:ilvl w:val="0"/>
          <w:numId w:val="1"/>
        </w:numPr>
        <w:tabs>
          <w:tab w:val="left" w:pos="709"/>
        </w:tabs>
        <w:spacing w:after="2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FBA">
        <w:rPr>
          <w:rFonts w:ascii="Times New Roman" w:eastAsia="Times New Roman" w:hAnsi="Times New Roman" w:cs="Times New Roman"/>
          <w:sz w:val="28"/>
          <w:szCs w:val="28"/>
        </w:rPr>
        <w:t>Цель и базовые установки ОР</w:t>
      </w:r>
    </w:p>
    <w:p w:rsidR="00DF4FBA" w:rsidRPr="00DF4FBA" w:rsidRDefault="00DF4FBA" w:rsidP="00DF4FBA">
      <w:pPr>
        <w:numPr>
          <w:ilvl w:val="0"/>
          <w:numId w:val="1"/>
        </w:numPr>
        <w:tabs>
          <w:tab w:val="left" w:pos="709"/>
        </w:tabs>
        <w:spacing w:after="2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FBA">
        <w:rPr>
          <w:rFonts w:ascii="Times New Roman" w:eastAsia="Times New Roman" w:hAnsi="Times New Roman" w:cs="Times New Roman"/>
          <w:sz w:val="28"/>
          <w:szCs w:val="28"/>
        </w:rPr>
        <w:t>Достоинства и ограничения ОР</w:t>
      </w:r>
    </w:p>
    <w:p w:rsidR="00DF4FBA" w:rsidRPr="00DF4FBA" w:rsidRDefault="00DF4FBA" w:rsidP="00DF4FBA">
      <w:pPr>
        <w:numPr>
          <w:ilvl w:val="0"/>
          <w:numId w:val="1"/>
        </w:numPr>
        <w:tabs>
          <w:tab w:val="left" w:pos="709"/>
        </w:tabs>
        <w:spacing w:after="2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FBA">
        <w:rPr>
          <w:rFonts w:ascii="Times New Roman" w:eastAsia="Times New Roman" w:hAnsi="Times New Roman" w:cs="Times New Roman"/>
          <w:sz w:val="28"/>
          <w:szCs w:val="28"/>
        </w:rPr>
        <w:t>Модель организационного развития Мак-</w:t>
      </w:r>
      <w:proofErr w:type="spellStart"/>
      <w:r w:rsidRPr="00DF4FBA">
        <w:rPr>
          <w:rFonts w:ascii="Times New Roman" w:eastAsia="Times New Roman" w:hAnsi="Times New Roman" w:cs="Times New Roman"/>
          <w:sz w:val="28"/>
          <w:szCs w:val="28"/>
        </w:rPr>
        <w:t>Кинси</w:t>
      </w:r>
      <w:proofErr w:type="spellEnd"/>
      <w:r w:rsidRPr="00DF4FBA">
        <w:rPr>
          <w:rFonts w:ascii="Times New Roman" w:eastAsia="Times New Roman" w:hAnsi="Times New Roman" w:cs="Times New Roman"/>
          <w:sz w:val="28"/>
          <w:szCs w:val="28"/>
        </w:rPr>
        <w:t xml:space="preserve"> «7</w:t>
      </w:r>
      <w:r w:rsidRPr="00DF4FB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DF4FB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F4FBA" w:rsidRPr="00DF4FBA" w:rsidRDefault="00DF4FBA" w:rsidP="00DF4FBA">
      <w:pPr>
        <w:numPr>
          <w:ilvl w:val="0"/>
          <w:numId w:val="1"/>
        </w:numPr>
        <w:tabs>
          <w:tab w:val="left" w:pos="709"/>
        </w:tabs>
        <w:spacing w:after="2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FBA">
        <w:rPr>
          <w:rFonts w:ascii="Times New Roman" w:eastAsia="Times New Roman" w:hAnsi="Times New Roman" w:cs="Times New Roman"/>
          <w:sz w:val="28"/>
          <w:szCs w:val="28"/>
        </w:rPr>
        <w:t>Программа организационного развития</w:t>
      </w:r>
    </w:p>
    <w:p w:rsidR="00DF4FBA" w:rsidRPr="00DF4FBA" w:rsidRDefault="00DF4FBA" w:rsidP="00DF4FBA">
      <w:pPr>
        <w:numPr>
          <w:ilvl w:val="0"/>
          <w:numId w:val="1"/>
        </w:numPr>
        <w:tabs>
          <w:tab w:val="left" w:pos="709"/>
        </w:tabs>
        <w:spacing w:after="2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FBA">
        <w:rPr>
          <w:rFonts w:ascii="Times New Roman" w:eastAsia="Times New Roman" w:hAnsi="Times New Roman" w:cs="Times New Roman"/>
          <w:sz w:val="28"/>
          <w:szCs w:val="28"/>
        </w:rPr>
        <w:t>Этические проблемы организационного развития</w:t>
      </w:r>
    </w:p>
    <w:p w:rsidR="00DF4FBA" w:rsidRPr="00DF4FBA" w:rsidRDefault="00DF4FBA" w:rsidP="00DF4FBA">
      <w:pPr>
        <w:numPr>
          <w:ilvl w:val="0"/>
          <w:numId w:val="1"/>
        </w:numPr>
        <w:tabs>
          <w:tab w:val="left" w:pos="709"/>
        </w:tabs>
        <w:spacing w:after="2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FBA">
        <w:rPr>
          <w:rFonts w:ascii="Times New Roman" w:eastAsia="Times New Roman" w:hAnsi="Times New Roman" w:cs="Times New Roman"/>
          <w:sz w:val="28"/>
          <w:szCs w:val="28"/>
        </w:rPr>
        <w:t>Понятие и основной критерий возникновения обучающейся организации</w:t>
      </w:r>
    </w:p>
    <w:p w:rsidR="00DF4FBA" w:rsidRPr="00DF4FBA" w:rsidRDefault="00DF4FBA" w:rsidP="00DF4FBA">
      <w:pPr>
        <w:numPr>
          <w:ilvl w:val="0"/>
          <w:numId w:val="1"/>
        </w:numPr>
        <w:tabs>
          <w:tab w:val="left" w:pos="709"/>
        </w:tabs>
        <w:spacing w:after="2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FBA">
        <w:rPr>
          <w:rFonts w:ascii="Times New Roman" w:eastAsia="Times New Roman" w:hAnsi="Times New Roman" w:cs="Times New Roman"/>
          <w:sz w:val="28"/>
          <w:szCs w:val="28"/>
        </w:rPr>
        <w:t>Паутина интерактивных элементов обучающейся организации</w:t>
      </w:r>
    </w:p>
    <w:p w:rsidR="00DF4FBA" w:rsidRPr="00DF4FBA" w:rsidRDefault="00DF4FBA" w:rsidP="00DF4FBA">
      <w:pPr>
        <w:numPr>
          <w:ilvl w:val="0"/>
          <w:numId w:val="1"/>
        </w:numPr>
        <w:tabs>
          <w:tab w:val="left" w:pos="709"/>
        </w:tabs>
        <w:spacing w:after="2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FBA">
        <w:rPr>
          <w:rFonts w:ascii="Times New Roman" w:eastAsia="Times New Roman" w:hAnsi="Times New Roman" w:cs="Times New Roman"/>
          <w:sz w:val="28"/>
          <w:szCs w:val="28"/>
        </w:rPr>
        <w:t>Изменение социального контракта в обучающейся организации</w:t>
      </w:r>
    </w:p>
    <w:p w:rsidR="00DF4FBA" w:rsidRPr="00DF4FBA" w:rsidRDefault="00DF4FBA" w:rsidP="00DF4FBA">
      <w:pPr>
        <w:numPr>
          <w:ilvl w:val="0"/>
          <w:numId w:val="1"/>
        </w:numPr>
        <w:tabs>
          <w:tab w:val="left" w:pos="709"/>
        </w:tabs>
        <w:spacing w:after="2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FBA">
        <w:rPr>
          <w:rFonts w:ascii="Times New Roman" w:eastAsia="Times New Roman" w:hAnsi="Times New Roman" w:cs="Times New Roman"/>
          <w:sz w:val="28"/>
          <w:szCs w:val="28"/>
        </w:rPr>
        <w:t>Изменение природы карьеры сотрудников в обучающейся организации</w:t>
      </w:r>
    </w:p>
    <w:p w:rsidR="00DF4FBA" w:rsidRPr="00DF4FBA" w:rsidRDefault="00DF4FBA" w:rsidP="00DF4FBA">
      <w:pPr>
        <w:numPr>
          <w:ilvl w:val="0"/>
          <w:numId w:val="1"/>
        </w:numPr>
        <w:tabs>
          <w:tab w:val="left" w:pos="709"/>
        </w:tabs>
        <w:spacing w:after="2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FBA">
        <w:rPr>
          <w:rFonts w:ascii="Times New Roman" w:eastAsia="Times New Roman" w:hAnsi="Times New Roman" w:cs="Times New Roman"/>
          <w:sz w:val="28"/>
          <w:szCs w:val="28"/>
        </w:rPr>
        <w:t>Методы управления изменениями</w:t>
      </w:r>
    </w:p>
    <w:p w:rsidR="00DF4FBA" w:rsidRPr="00DF4FBA" w:rsidRDefault="00DF4FBA" w:rsidP="00DF4FBA">
      <w:pPr>
        <w:numPr>
          <w:ilvl w:val="0"/>
          <w:numId w:val="1"/>
        </w:numPr>
        <w:tabs>
          <w:tab w:val="left" w:pos="709"/>
        </w:tabs>
        <w:spacing w:after="200"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F4FBA">
        <w:rPr>
          <w:rFonts w:ascii="Times New Roman" w:eastAsia="Times New Roman" w:hAnsi="Times New Roman" w:cs="Times New Roman"/>
          <w:sz w:val="28"/>
          <w:szCs w:val="28"/>
        </w:rPr>
        <w:t>Инструменты проведения организационных изменений</w:t>
      </w:r>
    </w:p>
    <w:p w:rsidR="00DF4FBA" w:rsidRPr="00DF4FBA" w:rsidRDefault="00DF4FBA" w:rsidP="00DF4FBA">
      <w:pPr>
        <w:numPr>
          <w:ilvl w:val="0"/>
          <w:numId w:val="1"/>
        </w:numPr>
        <w:tabs>
          <w:tab w:val="left" w:pos="709"/>
        </w:tabs>
        <w:spacing w:after="2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FBA">
        <w:rPr>
          <w:rFonts w:ascii="Times New Roman" w:eastAsia="Times New Roman" w:hAnsi="Times New Roman" w:cs="Times New Roman"/>
          <w:sz w:val="28"/>
          <w:szCs w:val="28"/>
        </w:rPr>
        <w:t>Стили проведения изменений в организации</w:t>
      </w:r>
    </w:p>
    <w:p w:rsidR="00DF4FBA" w:rsidRPr="00DF4FBA" w:rsidRDefault="00DF4FBA" w:rsidP="00DF4FBA">
      <w:pPr>
        <w:numPr>
          <w:ilvl w:val="0"/>
          <w:numId w:val="1"/>
        </w:numPr>
        <w:tabs>
          <w:tab w:val="left" w:pos="709"/>
        </w:tabs>
        <w:spacing w:after="2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FBA">
        <w:rPr>
          <w:rFonts w:ascii="Times New Roman" w:eastAsia="Times New Roman" w:hAnsi="Times New Roman" w:cs="Times New Roman"/>
          <w:sz w:val="28"/>
          <w:szCs w:val="28"/>
        </w:rPr>
        <w:t>Понятие, цели и методики мониторинга и контроля процесса изменений</w:t>
      </w:r>
    </w:p>
    <w:p w:rsidR="00DF4FBA" w:rsidRPr="00DF4FBA" w:rsidRDefault="00DF4FBA" w:rsidP="00DF4FBA">
      <w:pPr>
        <w:numPr>
          <w:ilvl w:val="0"/>
          <w:numId w:val="1"/>
        </w:numPr>
        <w:tabs>
          <w:tab w:val="left" w:pos="709"/>
        </w:tabs>
        <w:spacing w:after="2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F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«Закрытые» и «открытые» проблемы управления изменениями в организации </w:t>
      </w:r>
    </w:p>
    <w:p w:rsidR="00DF4FBA" w:rsidRPr="00DF4FBA" w:rsidRDefault="00DF4FBA" w:rsidP="00DF4FBA">
      <w:pPr>
        <w:numPr>
          <w:ilvl w:val="0"/>
          <w:numId w:val="1"/>
        </w:numPr>
        <w:tabs>
          <w:tab w:val="left" w:pos="709"/>
        </w:tabs>
        <w:spacing w:after="2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FBA">
        <w:rPr>
          <w:rFonts w:ascii="Times New Roman" w:eastAsia="Times New Roman" w:hAnsi="Times New Roman" w:cs="Times New Roman"/>
          <w:sz w:val="28"/>
          <w:szCs w:val="28"/>
        </w:rPr>
        <w:t>Методы мониторинга и контроля изменений</w:t>
      </w:r>
    </w:p>
    <w:p w:rsidR="00DF4FBA" w:rsidRPr="00DF4FBA" w:rsidRDefault="00DF4FBA" w:rsidP="00DF4FBA">
      <w:pPr>
        <w:numPr>
          <w:ilvl w:val="0"/>
          <w:numId w:val="1"/>
        </w:numPr>
        <w:tabs>
          <w:tab w:val="left" w:pos="709"/>
        </w:tabs>
        <w:spacing w:after="2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FBA">
        <w:rPr>
          <w:rFonts w:ascii="Times New Roman" w:eastAsia="Times New Roman" w:hAnsi="Times New Roman" w:cs="Times New Roman"/>
          <w:sz w:val="28"/>
          <w:szCs w:val="28"/>
        </w:rPr>
        <w:t xml:space="preserve">Модель </w:t>
      </w:r>
      <w:proofErr w:type="spellStart"/>
      <w:r w:rsidRPr="00DF4FBA">
        <w:rPr>
          <w:rFonts w:ascii="Times New Roman" w:eastAsia="Times New Roman" w:hAnsi="Times New Roman" w:cs="Times New Roman"/>
          <w:sz w:val="28"/>
          <w:szCs w:val="28"/>
        </w:rPr>
        <w:t>Хайнингса</w:t>
      </w:r>
      <w:proofErr w:type="spellEnd"/>
      <w:r w:rsidRPr="00DF4FBA">
        <w:rPr>
          <w:rFonts w:ascii="Times New Roman" w:eastAsia="Times New Roman" w:hAnsi="Times New Roman" w:cs="Times New Roman"/>
          <w:sz w:val="28"/>
          <w:szCs w:val="28"/>
        </w:rPr>
        <w:t>, иллюстрирующая где возникает сопротивление в ходе управления плановым изменением</w:t>
      </w:r>
    </w:p>
    <w:p w:rsidR="00DF4FBA" w:rsidRPr="00DF4FBA" w:rsidRDefault="00DF4FBA" w:rsidP="00DF4FBA">
      <w:pPr>
        <w:numPr>
          <w:ilvl w:val="0"/>
          <w:numId w:val="1"/>
        </w:numPr>
        <w:tabs>
          <w:tab w:val="left" w:pos="709"/>
        </w:tabs>
        <w:spacing w:after="2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FBA">
        <w:rPr>
          <w:rFonts w:ascii="Times New Roman" w:eastAsia="Times New Roman" w:hAnsi="Times New Roman" w:cs="Times New Roman"/>
          <w:sz w:val="28"/>
          <w:szCs w:val="28"/>
        </w:rPr>
        <w:t>Необходимость формирования команды стратегических изменений, ее отличие от группы</w:t>
      </w:r>
    </w:p>
    <w:p w:rsidR="00DF4FBA" w:rsidRPr="00DF4FBA" w:rsidRDefault="00DF4FBA" w:rsidP="00DF4FBA">
      <w:pPr>
        <w:numPr>
          <w:ilvl w:val="0"/>
          <w:numId w:val="1"/>
        </w:numPr>
        <w:tabs>
          <w:tab w:val="left" w:pos="709"/>
        </w:tabs>
        <w:spacing w:after="2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FBA">
        <w:rPr>
          <w:rFonts w:ascii="Times New Roman" w:eastAsia="Times New Roman" w:hAnsi="Times New Roman" w:cs="Times New Roman"/>
          <w:sz w:val="28"/>
          <w:szCs w:val="28"/>
        </w:rPr>
        <w:t>Принципы и стадии создания команд для проведения изменений</w:t>
      </w:r>
    </w:p>
    <w:p w:rsidR="00DF4FBA" w:rsidRPr="00DF4FBA" w:rsidRDefault="00DF4FBA" w:rsidP="00DF4FBA">
      <w:pPr>
        <w:numPr>
          <w:ilvl w:val="0"/>
          <w:numId w:val="1"/>
        </w:numPr>
        <w:tabs>
          <w:tab w:val="left" w:pos="709"/>
        </w:tabs>
        <w:spacing w:after="2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FBA">
        <w:rPr>
          <w:rFonts w:ascii="Times New Roman" w:eastAsia="Times New Roman" w:hAnsi="Times New Roman" w:cs="Times New Roman"/>
          <w:sz w:val="28"/>
          <w:szCs w:val="28"/>
        </w:rPr>
        <w:t>Роли членов и характеристики лидера эффективной команды стратегических изменений</w:t>
      </w:r>
    </w:p>
    <w:p w:rsidR="00DF4FBA" w:rsidRPr="00DF4FBA" w:rsidRDefault="00DF4FBA" w:rsidP="00DF4FBA">
      <w:pPr>
        <w:numPr>
          <w:ilvl w:val="0"/>
          <w:numId w:val="1"/>
        </w:numPr>
        <w:tabs>
          <w:tab w:val="left" w:pos="709"/>
        </w:tabs>
        <w:spacing w:after="2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FBA">
        <w:rPr>
          <w:rFonts w:ascii="Times New Roman" w:eastAsia="Times New Roman" w:hAnsi="Times New Roman" w:cs="Times New Roman"/>
          <w:sz w:val="28"/>
          <w:szCs w:val="28"/>
        </w:rPr>
        <w:t>Результативность команды стратегических изменений</w:t>
      </w:r>
    </w:p>
    <w:p w:rsidR="00DF4FBA" w:rsidRPr="00DF4FBA" w:rsidRDefault="00DF4FBA" w:rsidP="00DF4FBA">
      <w:pPr>
        <w:numPr>
          <w:ilvl w:val="0"/>
          <w:numId w:val="1"/>
        </w:numPr>
        <w:tabs>
          <w:tab w:val="left" w:pos="709"/>
        </w:tabs>
        <w:spacing w:after="2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FBA">
        <w:rPr>
          <w:rFonts w:ascii="Times New Roman" w:eastAsia="Times New Roman" w:hAnsi="Times New Roman" w:cs="Times New Roman"/>
          <w:sz w:val="28"/>
          <w:szCs w:val="28"/>
        </w:rPr>
        <w:t>Организационная культура, ее место и влияние на процесс управления изменениями в организации</w:t>
      </w:r>
    </w:p>
    <w:p w:rsidR="00DF4FBA" w:rsidRPr="00DF4FBA" w:rsidRDefault="00DF4FBA" w:rsidP="00DF4FBA">
      <w:pPr>
        <w:numPr>
          <w:ilvl w:val="0"/>
          <w:numId w:val="1"/>
        </w:numPr>
        <w:tabs>
          <w:tab w:val="left" w:pos="709"/>
        </w:tabs>
        <w:spacing w:after="2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FBA">
        <w:rPr>
          <w:rFonts w:ascii="Times New Roman" w:eastAsia="Times New Roman" w:hAnsi="Times New Roman" w:cs="Times New Roman"/>
          <w:sz w:val="28"/>
          <w:szCs w:val="28"/>
        </w:rPr>
        <w:t>Понятие, элементы и функции инновационной культуры</w:t>
      </w:r>
    </w:p>
    <w:p w:rsidR="00DF4FBA" w:rsidRPr="00DF4FBA" w:rsidRDefault="00DF4FBA" w:rsidP="00DF4FBA">
      <w:pPr>
        <w:numPr>
          <w:ilvl w:val="0"/>
          <w:numId w:val="1"/>
        </w:numPr>
        <w:tabs>
          <w:tab w:val="left" w:pos="709"/>
        </w:tabs>
        <w:spacing w:after="2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FBA">
        <w:rPr>
          <w:rFonts w:ascii="Times New Roman" w:eastAsia="Times New Roman" w:hAnsi="Times New Roman" w:cs="Times New Roman"/>
          <w:sz w:val="28"/>
          <w:szCs w:val="28"/>
        </w:rPr>
        <w:t>Формирование инновационной организационной культуры</w:t>
      </w:r>
    </w:p>
    <w:p w:rsidR="00DF4FBA" w:rsidRPr="00DF4FBA" w:rsidRDefault="00DF4FBA" w:rsidP="00DF4FBA">
      <w:pPr>
        <w:numPr>
          <w:ilvl w:val="0"/>
          <w:numId w:val="1"/>
        </w:numPr>
        <w:tabs>
          <w:tab w:val="left" w:pos="709"/>
        </w:tabs>
        <w:spacing w:after="2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FBA">
        <w:rPr>
          <w:rFonts w:ascii="Times New Roman" w:eastAsia="Times New Roman" w:hAnsi="Times New Roman" w:cs="Times New Roman"/>
          <w:sz w:val="28"/>
          <w:szCs w:val="28"/>
        </w:rPr>
        <w:t>Способы поддержки инноваций в организации</w:t>
      </w:r>
    </w:p>
    <w:p w:rsidR="00DF4FBA" w:rsidRPr="00DF4FBA" w:rsidRDefault="00DF4FBA" w:rsidP="00DF4FBA">
      <w:pPr>
        <w:numPr>
          <w:ilvl w:val="0"/>
          <w:numId w:val="1"/>
        </w:numPr>
        <w:tabs>
          <w:tab w:val="left" w:pos="709"/>
        </w:tabs>
        <w:spacing w:after="2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FBA">
        <w:rPr>
          <w:rFonts w:ascii="Times New Roman" w:eastAsia="Times New Roman" w:hAnsi="Times New Roman" w:cs="Times New Roman"/>
          <w:sz w:val="28"/>
          <w:szCs w:val="28"/>
        </w:rPr>
        <w:t>Взаимосвязь организационных изменений и конфликтов</w:t>
      </w:r>
    </w:p>
    <w:p w:rsidR="00DF4FBA" w:rsidRPr="00DF4FBA" w:rsidRDefault="00DF4FBA" w:rsidP="00DF4FBA">
      <w:pPr>
        <w:numPr>
          <w:ilvl w:val="0"/>
          <w:numId w:val="1"/>
        </w:numPr>
        <w:tabs>
          <w:tab w:val="left" w:pos="709"/>
        </w:tabs>
        <w:spacing w:after="2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FBA">
        <w:rPr>
          <w:rFonts w:ascii="Times New Roman" w:eastAsia="Times New Roman" w:hAnsi="Times New Roman" w:cs="Times New Roman"/>
          <w:sz w:val="28"/>
          <w:szCs w:val="28"/>
        </w:rPr>
        <w:t>Особенности и причины возникновения конфликтов, связанных с изменениями в организации</w:t>
      </w:r>
    </w:p>
    <w:p w:rsidR="00DF4FBA" w:rsidRPr="00DF4FBA" w:rsidRDefault="00DF4FBA" w:rsidP="00DF4FBA">
      <w:pPr>
        <w:numPr>
          <w:ilvl w:val="0"/>
          <w:numId w:val="1"/>
        </w:numPr>
        <w:tabs>
          <w:tab w:val="left" w:pos="709"/>
        </w:tabs>
        <w:spacing w:after="2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FBA">
        <w:rPr>
          <w:rFonts w:ascii="Times New Roman" w:eastAsia="Times New Roman" w:hAnsi="Times New Roman" w:cs="Times New Roman"/>
          <w:sz w:val="28"/>
          <w:szCs w:val="28"/>
        </w:rPr>
        <w:t>Классификация конфликтов, связанных с изменениями в организации</w:t>
      </w:r>
    </w:p>
    <w:p w:rsidR="00DF4FBA" w:rsidRPr="00DF4FBA" w:rsidRDefault="00DF4FBA" w:rsidP="00DF4FBA">
      <w:pPr>
        <w:numPr>
          <w:ilvl w:val="0"/>
          <w:numId w:val="1"/>
        </w:numPr>
        <w:tabs>
          <w:tab w:val="left" w:pos="709"/>
        </w:tabs>
        <w:spacing w:after="2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FBA">
        <w:rPr>
          <w:rFonts w:ascii="Times New Roman" w:eastAsia="Times New Roman" w:hAnsi="Times New Roman" w:cs="Times New Roman"/>
          <w:sz w:val="28"/>
          <w:szCs w:val="28"/>
        </w:rPr>
        <w:t>Понятие, факторы, динамика и последствия</w:t>
      </w:r>
      <w:r w:rsidRPr="00DF4F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F4FBA">
        <w:rPr>
          <w:rFonts w:ascii="Times New Roman" w:eastAsia="Times New Roman" w:hAnsi="Times New Roman" w:cs="Times New Roman"/>
          <w:sz w:val="28"/>
          <w:szCs w:val="28"/>
        </w:rPr>
        <w:t>стресса, вызванного изменениями в организации</w:t>
      </w:r>
    </w:p>
    <w:p w:rsidR="00DF4FBA" w:rsidRPr="00DF4FBA" w:rsidRDefault="00DF4FBA" w:rsidP="00DF4FBA">
      <w:pPr>
        <w:numPr>
          <w:ilvl w:val="0"/>
          <w:numId w:val="1"/>
        </w:numPr>
        <w:tabs>
          <w:tab w:val="left" w:pos="709"/>
        </w:tabs>
        <w:spacing w:after="2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FBA">
        <w:rPr>
          <w:rFonts w:ascii="Times New Roman" w:eastAsia="Times New Roman" w:hAnsi="Times New Roman" w:cs="Times New Roman"/>
          <w:sz w:val="28"/>
          <w:szCs w:val="28"/>
        </w:rPr>
        <w:t>Управление стрессом, вызванным изменениями в организации</w:t>
      </w:r>
    </w:p>
    <w:p w:rsidR="00DF4FBA" w:rsidRPr="00DF4FBA" w:rsidRDefault="00DF4FBA" w:rsidP="00DF4FBA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4FBA">
        <w:rPr>
          <w:rFonts w:ascii="Times New Roman" w:eastAsia="Times New Roman" w:hAnsi="Times New Roman" w:cs="Times New Roman"/>
          <w:sz w:val="28"/>
          <w:szCs w:val="28"/>
        </w:rPr>
        <w:t>Бенчмаркинг</w:t>
      </w:r>
      <w:proofErr w:type="spellEnd"/>
      <w:r w:rsidRPr="00DF4FBA">
        <w:rPr>
          <w:rFonts w:ascii="Times New Roman" w:eastAsia="Times New Roman" w:hAnsi="Times New Roman" w:cs="Times New Roman"/>
          <w:sz w:val="28"/>
          <w:szCs w:val="28"/>
        </w:rPr>
        <w:t xml:space="preserve">: понятие, основные этапы и типы. </w:t>
      </w:r>
    </w:p>
    <w:p w:rsidR="00DF4FBA" w:rsidRPr="00DF4FBA" w:rsidRDefault="00DF4FBA" w:rsidP="00DF4FBA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FBA">
        <w:rPr>
          <w:rFonts w:ascii="Times New Roman" w:eastAsia="Times New Roman" w:hAnsi="Times New Roman" w:cs="Times New Roman"/>
          <w:sz w:val="28"/>
          <w:szCs w:val="28"/>
        </w:rPr>
        <w:t>Концепция «шесть сигм» как</w:t>
      </w:r>
      <w:r w:rsidRPr="00DF4F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F4FBA">
        <w:rPr>
          <w:rFonts w:ascii="Times New Roman" w:eastAsia="Times New Roman" w:hAnsi="Times New Roman" w:cs="Times New Roman"/>
          <w:sz w:val="28"/>
          <w:szCs w:val="28"/>
        </w:rPr>
        <w:t xml:space="preserve">инструмент управления изменениями. </w:t>
      </w:r>
    </w:p>
    <w:p w:rsidR="00DF4FBA" w:rsidRPr="00DF4FBA" w:rsidRDefault="00DF4FBA" w:rsidP="00DF4FBA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FBA">
        <w:rPr>
          <w:rFonts w:ascii="Times New Roman" w:eastAsia="Times New Roman" w:hAnsi="Times New Roman" w:cs="Times New Roman"/>
          <w:sz w:val="28"/>
          <w:szCs w:val="28"/>
        </w:rPr>
        <w:t>Применение сбалансированной системы показателей для оценки эффективности организационных изменений.</w:t>
      </w:r>
    </w:p>
    <w:p w:rsidR="002E1C87" w:rsidRDefault="002E1C87"/>
    <w:sectPr w:rsidR="002E1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42374"/>
    <w:multiLevelType w:val="hybridMultilevel"/>
    <w:tmpl w:val="98F46804"/>
    <w:lvl w:ilvl="0" w:tplc="54F2256E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9"/>
    <w:rsid w:val="002E1C87"/>
    <w:rsid w:val="00BA0F79"/>
    <w:rsid w:val="00DF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90EE9-C44B-419F-849C-CCA25B98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2665</Characters>
  <Application>Microsoft Office Word</Application>
  <DocSecurity>0</DocSecurity>
  <Lines>22</Lines>
  <Paragraphs>6</Paragraphs>
  <ScaleCrop>false</ScaleCrop>
  <Company>diakov.net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КафедраУиП</dc:creator>
  <cp:keywords/>
  <dc:description/>
  <cp:lastModifiedBy>КафедраУиП</cp:lastModifiedBy>
  <cp:revision>2</cp:revision>
  <dcterms:created xsi:type="dcterms:W3CDTF">2017-12-12T06:33:00Z</dcterms:created>
  <dcterms:modified xsi:type="dcterms:W3CDTF">2017-12-12T06:34:00Z</dcterms:modified>
</cp:coreProperties>
</file>