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CE3F2" w14:textId="123324A8" w:rsidR="00641EE6" w:rsidRDefault="00F117B1">
      <w:r w:rsidRPr="00F117B1">
        <w:t>необходимо выбрать любую энергетическую компанию, взять из открытых источников ее отчетность за два года и провести экспресс-анализ этой компании.</w:t>
      </w:r>
      <w:bookmarkStart w:id="0" w:name="_GoBack"/>
      <w:bookmarkEnd w:id="0"/>
    </w:p>
    <w:sectPr w:rsidR="0064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7C"/>
    <w:rsid w:val="00641EE6"/>
    <w:rsid w:val="00C0717C"/>
    <w:rsid w:val="00F1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E6173-4B54-4683-8B21-FE260906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Хизёв</dc:creator>
  <cp:keywords/>
  <dc:description/>
  <cp:lastModifiedBy>Никита Хизёв</cp:lastModifiedBy>
  <cp:revision>3</cp:revision>
  <dcterms:created xsi:type="dcterms:W3CDTF">2018-05-06T16:28:00Z</dcterms:created>
  <dcterms:modified xsi:type="dcterms:W3CDTF">2018-05-06T16:28:00Z</dcterms:modified>
</cp:coreProperties>
</file>