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BF709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 xml:space="preserve">    Задание 7</w:t>
      </w:r>
      <w:r w:rsidRPr="00BF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F7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Составьте словосочетания данных слов с именами </w:t>
      </w:r>
      <w:r w:rsidRPr="00BF70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прилагательными, используйте их в предложениях в </w:t>
      </w:r>
      <w:r w:rsidRPr="00BF7091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формах косвенных падежей.</w:t>
      </w:r>
    </w:p>
    <w:p w:rsid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Автомат-закусочная, альма-матер, вагон-ресторан, 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идея-фикс, комедия-буфф, клей-паста, театр-студия, кни</w:t>
      </w:r>
      <w:r w:rsidRPr="00BF70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га-справочник, крем-сода, кресло-кровать, луна-парк, машина-автомат, 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платье-халат, роман-газета, роман-хроника, самолет-амфибия, школа-интернат, диван-кровать.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91" w:rsidRDefault="00BF7091" w:rsidP="00BF709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BF709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Задание 12.</w:t>
      </w:r>
      <w:r w:rsidRPr="00BF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примерным планом, напишите рецензию на статью, посвященную проблематике вашей профессиональной деятельности</w:t>
      </w:r>
      <w:r w:rsidR="0039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(государственное и муниципальное управление)</w:t>
      </w:r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0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(Образец написания см. в Приложении).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before="696"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0"/>
          <w:szCs w:val="30"/>
          <w:lang w:eastAsia="ru-RU"/>
        </w:rPr>
      </w:pPr>
      <w:r w:rsidRPr="00BF7091">
        <w:rPr>
          <w:rFonts w:ascii="Times New Roman" w:eastAsia="Times New Roman" w:hAnsi="Times New Roman" w:cs="Times New Roman"/>
          <w:b/>
          <w:color w:val="000000"/>
          <w:spacing w:val="-14"/>
          <w:sz w:val="30"/>
          <w:szCs w:val="30"/>
          <w:lang w:eastAsia="ru-RU"/>
        </w:rPr>
        <w:t>ПРИЛОЖЕНИЕ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Рецензия</w:t>
      </w:r>
      <w:r w:rsidRPr="00BF7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критический отзыв о конкретном произведе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нии, статье, предполагающий: 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</w:t>
      </w:r>
      <w:r w:rsidRPr="00BF7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комментирование основных </w:t>
      </w:r>
      <w:r w:rsidRPr="00BF70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положений работы (толкование авторской мысли; собственное дополнение к мысли, выраженной автором; выражение своего 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постановке проблемы);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обобщенную аргумен</w:t>
      </w: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тированную оценку;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выводы о значимости работы.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Отзыв</w:t>
      </w:r>
      <w:r w:rsidRPr="00BF70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BF70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дает самую общую характеристику без подробного ана</w:t>
      </w:r>
      <w:r w:rsidRPr="00BF70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BF70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лиза (в отличие от рецензии), но содержит </w:t>
      </w:r>
      <w:r w:rsidRPr="00BF709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практические реко</w:t>
      </w:r>
      <w:r w:rsidRPr="00BF709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softHyphen/>
      </w:r>
      <w:r w:rsidRPr="00BF709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мендации</w:t>
      </w:r>
      <w:r w:rsidRPr="00BF70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.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Примерный план написания рецензий и отзывов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Предмет анализа </w:t>
      </w:r>
      <w:r w:rsidRPr="00BF709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(В работе автора... В рецензируемой ра</w:t>
      </w:r>
      <w:r w:rsidRPr="00BF709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softHyphen/>
      </w:r>
      <w:r w:rsidRPr="00BF709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 xml:space="preserve">боте... Названная работа позволяет заполнить известный 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пробел </w:t>
      </w:r>
      <w:proofErr w:type="gramStart"/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в...</w:t>
      </w:r>
      <w:proofErr w:type="gramEnd"/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).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Актуальность темы </w:t>
      </w:r>
      <w:r w:rsidRPr="00BF709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(Работа посвящена актуальной теме… </w:t>
      </w:r>
      <w:r w:rsidRPr="00BF709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Актуальность темы вполне очевидна...).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Формулировка основного тезиса </w:t>
      </w:r>
      <w:r w:rsidRPr="00BF709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 xml:space="preserve">(Центральным вопросом </w:t>
      </w:r>
      <w:r w:rsidRPr="00BF709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 xml:space="preserve">работы является... В статье рассматривается вопрос </w:t>
      </w:r>
      <w:proofErr w:type="gramStart"/>
      <w:r w:rsidRPr="00BF709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о...</w:t>
      </w:r>
      <w:proofErr w:type="gramEnd"/>
      <w:r w:rsidRPr="00BF709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 xml:space="preserve"> 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Обращение к проблеме... Вполне обоснованно...).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Краткое содержание работы.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Общая оценка 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(Оценивая работу в целом... Автор система</w:t>
      </w:r>
      <w:r w:rsidRPr="00BF709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ru-RU"/>
        </w:rPr>
        <w:t xml:space="preserve">тизировал и обобщил материал... Автор углубляет наше </w:t>
      </w:r>
      <w:r w:rsidRPr="00BF709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 xml:space="preserve">представление об исследуемом явлении... Несомненным </w:t>
      </w:r>
      <w:r w:rsidRPr="00BF709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достоинством работы является...).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Недостатки, недочеты </w:t>
      </w:r>
      <w:r w:rsidRPr="00BF709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 xml:space="preserve">(Вместе с тем, вызывает сомнение 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положение автора о том... Работа построена нерациональ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softHyphen/>
        <w:t>но, следовало бы сократить... Представляется нецелесооб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softHyphen/>
        <w:t>разным... Недостатком работы является... Отмеченные не</w:t>
      </w:r>
      <w:r w:rsidRPr="00BF709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дочеты не снижают высокого уровня работы, их скорее мож</w:t>
      </w:r>
      <w:r w:rsidRPr="00BF709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softHyphen/>
        <w:t>но считать пожеланиями к дальнейшей работе автора...).</w:t>
      </w:r>
    </w:p>
    <w:p w:rsidR="00BF7091" w:rsidRPr="00BF7091" w:rsidRDefault="00BF7091" w:rsidP="00BF709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Выводы </w:t>
      </w:r>
      <w:r w:rsidRPr="00BF7091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  <w:lang w:eastAsia="ru-RU"/>
        </w:rPr>
        <w:t xml:space="preserve">(Работа может быть оценена положительно... В </w:t>
      </w:r>
      <w:r w:rsidRPr="00BF709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ru-RU"/>
        </w:rPr>
        <w:t xml:space="preserve">целом статья имеет важное значение... Работа отвечает </w:t>
      </w:r>
      <w:r w:rsidRPr="00BF709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требованиям, предъявляемым к научным сочинениям по</w:t>
      </w:r>
      <w:r w:rsidRPr="00BF709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добного жанра...).</w:t>
      </w: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</w:p>
    <w:p w:rsidR="00BF7091" w:rsidRPr="00BF7091" w:rsidRDefault="00BF7091" w:rsidP="00BF709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BF7091" w:rsidRPr="00BF7091" w:rsidRDefault="00BF7091" w:rsidP="00BF7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9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Задание 16</w:t>
      </w:r>
      <w:r w:rsidRPr="00BF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F709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F70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Подготовьте выступление по данным афоризмам. Подтвердите или </w:t>
      </w:r>
      <w:r w:rsidRPr="00BF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опровергните афоризм. </w:t>
      </w:r>
      <w:r w:rsidRPr="00BF709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Выступление должно носить убеждающий характер. </w:t>
      </w:r>
      <w:r w:rsidRPr="00BF709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Необходимо в </w:t>
      </w:r>
      <w:r w:rsidRPr="00BF709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процессе выступления не менее двух раз привести афоризм (обычно в начале и в конце), не менее трех аргументов, сделать вывод (например, </w:t>
      </w:r>
      <w:r w:rsidRPr="00BF7091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Таким образом, правильно говорят, что...; Таким образом, не всегда...). 150-200 слов.</w:t>
      </w:r>
    </w:p>
    <w:p w:rsidR="00BF7091" w:rsidRPr="00BF7091" w:rsidRDefault="00BF7091" w:rsidP="00BF709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F70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Кто не видит хорошего в других, тот не имеет его сам. 2. Наши </w:t>
      </w:r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 поучительнее наших удач (Г. Форд). 3. Талантам надо по</w:t>
      </w:r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могать, бездарности пробьются сами (</w:t>
      </w:r>
      <w:proofErr w:type="spellStart"/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Н.Озеров</w:t>
      </w:r>
      <w:proofErr w:type="spellEnd"/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). 4. Не стыдно учиться, стыдно не знать. 5. Знания, за которые платят, запомина</w:t>
      </w:r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лучше. 6. Образование есть то, что остается после того, когда забывается все, чему нас учили (</w:t>
      </w:r>
      <w:proofErr w:type="spellStart"/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А.Эйнштейн</w:t>
      </w:r>
      <w:proofErr w:type="spellEnd"/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). 7. Если человек способен выслушивать оскорбление с улыбкой, он достоин стать вождем (</w:t>
      </w:r>
      <w:proofErr w:type="spellStart"/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Н.Брацлав</w:t>
      </w:r>
      <w:proofErr w:type="spellEnd"/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8. Многие жалуются на свою внешность, </w:t>
      </w:r>
      <w:r w:rsidRPr="00BF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7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– на мозги. 9. Бойся того, кто боится тебя. 10. Дураков опро</w:t>
      </w:r>
      <w:r w:rsidRPr="00BF70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вергают фактами, а не аргументами (И. Флавий). 11. Счастье – это состояние души.</w:t>
      </w:r>
    </w:p>
    <w:p w:rsidR="00F303FF" w:rsidRDefault="00F303FF"/>
    <w:sectPr w:rsidR="00F3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E0518"/>
    <w:multiLevelType w:val="hybridMultilevel"/>
    <w:tmpl w:val="EAC2D146"/>
    <w:lvl w:ilvl="0" w:tplc="02FCB4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2"/>
    <w:rsid w:val="00275822"/>
    <w:rsid w:val="00393B23"/>
    <w:rsid w:val="0044104F"/>
    <w:rsid w:val="00BF7091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1AF6-2729-42F6-AC77-7E710EA3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2018-12-10T17:22:00Z</dcterms:created>
  <dcterms:modified xsi:type="dcterms:W3CDTF">2018-12-10T17:22:00Z</dcterms:modified>
</cp:coreProperties>
</file>