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55" w:rsidRDefault="00FC1F99">
      <w:r>
        <w:t xml:space="preserve">Цилиндрический столб полностью ионизованной водородной плазмы диаметром </w:t>
      </w:r>
      <w:r>
        <w:rPr>
          <w:rStyle w:val="a3"/>
        </w:rPr>
        <w:t>1 см</w:t>
      </w:r>
      <w:r>
        <w:t xml:space="preserve"> находится в равновесии в магнитном поле </w:t>
      </w:r>
      <w:r>
        <w:rPr>
          <w:rStyle w:val="a3"/>
        </w:rPr>
        <w:t>B</w:t>
      </w:r>
      <w:r>
        <w:t xml:space="preserve">, параллельном оси </w:t>
      </w:r>
      <w:r>
        <w:rPr>
          <w:rStyle w:val="a3"/>
        </w:rPr>
        <w:t>z</w:t>
      </w:r>
      <w:r>
        <w:t xml:space="preserve"> плазменного цилиндра и линейно растущем с радиусом. На границе плазмы давление равно нулю, </w:t>
      </w:r>
      <w:r>
        <w:rPr>
          <w:rStyle w:val="a3"/>
        </w:rPr>
        <w:t>B = 10 кГс</w:t>
      </w:r>
      <w:r>
        <w:t xml:space="preserve">. В центре </w:t>
      </w:r>
      <w:r>
        <w:rPr>
          <w:rStyle w:val="a3"/>
        </w:rPr>
        <w:t>B = 0</w:t>
      </w:r>
      <w:r>
        <w:t xml:space="preserve">. Определить скорость градиентного дрейфа ионов на </w:t>
      </w:r>
      <w:r>
        <w:rPr>
          <w:rStyle w:val="a3"/>
        </w:rPr>
        <w:t>1/3 радиуса</w:t>
      </w:r>
      <w:r>
        <w:t xml:space="preserve">. Концентрация электронов однородна, </w:t>
      </w:r>
      <w:r>
        <w:rPr>
          <w:rStyle w:val="a3"/>
        </w:rPr>
        <w:t>n</w:t>
      </w:r>
      <w:r>
        <w:rPr>
          <w:rStyle w:val="a3"/>
          <w:vertAlign w:val="subscript"/>
        </w:rPr>
        <w:t>е</w:t>
      </w:r>
      <w:r>
        <w:rPr>
          <w:rStyle w:val="a3"/>
        </w:rPr>
        <w:t xml:space="preserve"> = 10</w:t>
      </w:r>
      <w:r>
        <w:rPr>
          <w:rStyle w:val="a3"/>
          <w:vertAlign w:val="superscript"/>
        </w:rPr>
        <w:t>14</w:t>
      </w:r>
      <w:r>
        <w:rPr>
          <w:rStyle w:val="a3"/>
        </w:rPr>
        <w:t xml:space="preserve"> см</w:t>
      </w:r>
      <w:r>
        <w:rPr>
          <w:rStyle w:val="a3"/>
          <w:vertAlign w:val="superscript"/>
        </w:rPr>
        <w:t>-3</w:t>
      </w:r>
      <w:r>
        <w:t xml:space="preserve">. Ответ: </w:t>
      </w:r>
      <w:r>
        <w:rPr>
          <w:rStyle w:val="a3"/>
        </w:rPr>
        <w:t>v</w:t>
      </w:r>
      <w:r>
        <w:rPr>
          <w:rStyle w:val="a3"/>
          <w:vertAlign w:val="subscript"/>
        </w:rPr>
        <w:t>гр</w:t>
      </w:r>
      <w:r>
        <w:rPr>
          <w:rStyle w:val="a3"/>
        </w:rPr>
        <w:t xml:space="preserve"> = 2∙10</w:t>
      </w:r>
      <w:r>
        <w:rPr>
          <w:rStyle w:val="a3"/>
          <w:vertAlign w:val="superscript"/>
        </w:rPr>
        <w:t>9</w:t>
      </w:r>
      <w:r>
        <w:rPr>
          <w:rStyle w:val="a3"/>
        </w:rPr>
        <w:t xml:space="preserve"> см/с</w:t>
      </w:r>
      <w:r>
        <w:t>. Сделать рисунок.</w:t>
      </w:r>
    </w:p>
    <w:sectPr w:rsidR="00241D55" w:rsidSect="0024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F99"/>
    <w:rsid w:val="00241D55"/>
    <w:rsid w:val="00FC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1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2019-01-11T16:52:00Z</dcterms:created>
  <dcterms:modified xsi:type="dcterms:W3CDTF">2019-01-11T16:52:00Z</dcterms:modified>
</cp:coreProperties>
</file>