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6D" w:rsidRPr="00F06F3A" w:rsidRDefault="00B71FA1" w:rsidP="00F06F3A">
      <w:r>
        <w:rPr>
          <w:color w:val="000000"/>
          <w:sz w:val="27"/>
          <w:szCs w:val="27"/>
        </w:rPr>
        <w:t>Создать класс студент, имеющий имя (указатель на строку), курс и идентификационный номер. Определить конструкторы, деструктор и функцию печати. Создать public-производный класс - студент-дипломник, имеющий тему диплома. Определить конструкторы по умолчанию и с разным числом параметров, деструкторы, функцию печати. Определить функции переназначения названия диплома и идентификационного номера.</w:t>
      </w:r>
    </w:p>
    <w:sectPr w:rsidR="006A226D" w:rsidRPr="00F06F3A" w:rsidSect="006A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32554"/>
    <w:rsid w:val="006A226D"/>
    <w:rsid w:val="007A6E0C"/>
    <w:rsid w:val="00B32554"/>
    <w:rsid w:val="00B71FA1"/>
    <w:rsid w:val="00F0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2019-01-20T08:55:00Z</dcterms:created>
  <dcterms:modified xsi:type="dcterms:W3CDTF">2019-01-20T10:32:00Z</dcterms:modified>
</cp:coreProperties>
</file>