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E" w:rsidRPr="000F5C28" w:rsidRDefault="006D154E" w:rsidP="006D154E">
      <w:r>
        <w:t xml:space="preserve">2.Длина трубок в интерферометре </w:t>
      </w:r>
      <w:proofErr w:type="spellStart"/>
      <w:r>
        <w:t>Жамена</w:t>
      </w:r>
      <w:proofErr w:type="spellEnd"/>
      <w:r>
        <w:t xml:space="preserve"> </w:t>
      </w:r>
      <w:r w:rsidRPr="00480F37">
        <w:rPr>
          <w:position w:val="-6"/>
        </w:rPr>
        <w:object w:dxaOrig="5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3.85pt" o:ole="">
            <v:imagedata r:id="rId4" o:title=""/>
          </v:shape>
          <o:OLEObject Type="Embed" ProgID="Equation.3" ShapeID="_x0000_i1025" DrawAspect="Content" ObjectID="_1618325291" r:id="rId5"/>
        </w:object>
      </w:r>
      <w:r>
        <w:t xml:space="preserve">. Длина волны падающего света </w:t>
      </w:r>
      <w:r w:rsidRPr="00480F37">
        <w:rPr>
          <w:position w:val="-6"/>
        </w:rPr>
        <w:object w:dxaOrig="700" w:dyaOrig="279">
          <v:shape id="_x0000_i1026" type="#_x0000_t75" style="width:34.9pt;height:13.85pt" o:ole="">
            <v:imagedata r:id="rId6" o:title=""/>
          </v:shape>
          <o:OLEObject Type="Embed" ProgID="Equation.3" ShapeID="_x0000_i1026" DrawAspect="Content" ObjectID="_1618325292" r:id="rId7"/>
        </w:object>
      </w:r>
      <w:r>
        <w:t xml:space="preserve">. Сначала трубки были наполнены воздухом </w:t>
      </w:r>
      <w:r w:rsidRPr="00480F37">
        <w:rPr>
          <w:position w:val="-10"/>
        </w:rPr>
        <w:object w:dxaOrig="1420" w:dyaOrig="340">
          <v:shape id="_x0000_i1027" type="#_x0000_t75" style="width:70.9pt;height:17.15pt" o:ole="">
            <v:imagedata r:id="rId8" o:title=""/>
          </v:shape>
          <o:OLEObject Type="Embed" ProgID="Equation.3" ShapeID="_x0000_i1027" DrawAspect="Content" ObjectID="_1618325293" r:id="rId9"/>
        </w:object>
      </w:r>
      <w:r>
        <w:t xml:space="preserve">. При заполнении одной из трубок кислородом интерференционная картина сместилась на </w:t>
      </w:r>
      <w:r w:rsidRPr="000F5C28">
        <w:rPr>
          <w:position w:val="-6"/>
        </w:rPr>
        <w:object w:dxaOrig="780" w:dyaOrig="279">
          <v:shape id="_x0000_i1028" type="#_x0000_t75" style="width:38.75pt;height:13.85pt" o:ole="">
            <v:imagedata r:id="rId10" o:title=""/>
          </v:shape>
          <o:OLEObject Type="Embed" ProgID="Equation.3" ShapeID="_x0000_i1028" DrawAspect="Content" ObjectID="_1618325294" r:id="rId11"/>
        </w:object>
      </w:r>
      <w:r>
        <w:t>. Определить показатель преломления кислорода.</w:t>
      </w:r>
    </w:p>
    <w:p w:rsidR="00692422" w:rsidRDefault="006D154E">
      <w:r>
        <w:t>Кратко описать ход решения.</w:t>
      </w:r>
    </w:p>
    <w:sectPr w:rsidR="00692422" w:rsidSect="0069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D154E"/>
    <w:rsid w:val="00692422"/>
    <w:rsid w:val="006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2019-05-02T14:52:00Z</dcterms:created>
  <dcterms:modified xsi:type="dcterms:W3CDTF">2019-05-02T14:53:00Z</dcterms:modified>
</cp:coreProperties>
</file>