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00" w:rsidRPr="00D81236" w:rsidRDefault="00306900" w:rsidP="00122F93">
      <w:pPr>
        <w:spacing w:line="360" w:lineRule="auto"/>
        <w:ind w:firstLine="709"/>
        <w:jc w:val="center"/>
        <w:rPr>
          <w:sz w:val="28"/>
          <w:szCs w:val="28"/>
        </w:rPr>
      </w:pPr>
      <w:r w:rsidRPr="00D81236">
        <w:rPr>
          <w:sz w:val="28"/>
          <w:szCs w:val="28"/>
        </w:rPr>
        <w:t>Задача 4</w:t>
      </w:r>
      <w:r w:rsidR="001004DA" w:rsidRPr="00D81236">
        <w:rPr>
          <w:sz w:val="28"/>
          <w:szCs w:val="28"/>
        </w:rPr>
        <w:t>-2</w:t>
      </w:r>
    </w:p>
    <w:p w:rsidR="00306900" w:rsidRPr="00D81236" w:rsidRDefault="00306900" w:rsidP="00122F93">
      <w:pPr>
        <w:spacing w:line="360" w:lineRule="auto"/>
        <w:ind w:firstLine="709"/>
        <w:jc w:val="center"/>
        <w:rPr>
          <w:sz w:val="28"/>
          <w:szCs w:val="28"/>
        </w:rPr>
      </w:pPr>
      <w:r w:rsidRPr="00D81236">
        <w:rPr>
          <w:sz w:val="28"/>
          <w:szCs w:val="28"/>
        </w:rPr>
        <w:t>Плоский изгиб</w:t>
      </w:r>
    </w:p>
    <w:p w:rsidR="00306900" w:rsidRPr="002816BB" w:rsidRDefault="00306900" w:rsidP="00122F9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2816BB">
        <w:rPr>
          <w:sz w:val="28"/>
          <w:szCs w:val="28"/>
        </w:rPr>
        <w:t>Построить эпюры внутренних силовых факторов для заданн</w:t>
      </w:r>
      <w:r w:rsidR="002816BB" w:rsidRPr="002816BB">
        <w:rPr>
          <w:sz w:val="28"/>
          <w:szCs w:val="28"/>
        </w:rPr>
        <w:t>ой</w:t>
      </w:r>
      <w:r w:rsidR="002816BB">
        <w:rPr>
          <w:sz w:val="28"/>
          <w:szCs w:val="28"/>
        </w:rPr>
        <w:t xml:space="preserve"> </w:t>
      </w:r>
      <w:r w:rsidRPr="002816BB">
        <w:rPr>
          <w:sz w:val="28"/>
          <w:szCs w:val="28"/>
        </w:rPr>
        <w:t>балк</w:t>
      </w:r>
      <w:r w:rsidR="002816BB">
        <w:rPr>
          <w:sz w:val="28"/>
          <w:szCs w:val="28"/>
        </w:rPr>
        <w:t>и</w:t>
      </w:r>
    </w:p>
    <w:p w:rsidR="00306900" w:rsidRPr="00D81236" w:rsidRDefault="00306900" w:rsidP="00122F93">
      <w:pPr>
        <w:spacing w:line="360" w:lineRule="auto"/>
        <w:ind w:firstLine="709"/>
        <w:jc w:val="both"/>
        <w:rPr>
          <w:sz w:val="28"/>
          <w:szCs w:val="28"/>
        </w:rPr>
      </w:pPr>
      <w:r w:rsidRPr="00D81236">
        <w:rPr>
          <w:sz w:val="28"/>
          <w:szCs w:val="28"/>
        </w:rPr>
        <w:t>2. Для жестко закрепленной балк</w:t>
      </w:r>
      <w:r w:rsidR="00122F93" w:rsidRPr="00D81236">
        <w:rPr>
          <w:sz w:val="28"/>
          <w:szCs w:val="28"/>
        </w:rPr>
        <w:t>и</w:t>
      </w:r>
      <w:r w:rsidRPr="00D81236">
        <w:rPr>
          <w:sz w:val="28"/>
          <w:szCs w:val="28"/>
        </w:rPr>
        <w:t xml:space="preserve"> подобрать сечения заданного типа.</w:t>
      </w:r>
    </w:p>
    <w:p w:rsidR="00287098" w:rsidRPr="00D81236" w:rsidRDefault="00287098" w:rsidP="00122F9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81236">
        <w:rPr>
          <w:sz w:val="28"/>
          <w:szCs w:val="28"/>
        </w:rPr>
        <w:t>3. Определить перемещения  (угловое и линейное) для свободного конца жестко закрепленной  балки.</w:t>
      </w:r>
    </w:p>
    <w:p w:rsidR="0098095D" w:rsidRPr="00D81236" w:rsidRDefault="0098095D" w:rsidP="00122F9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260"/>
        <w:gridCol w:w="1440"/>
        <w:gridCol w:w="1440"/>
        <w:gridCol w:w="1440"/>
      </w:tblGrid>
      <w:tr w:rsidR="0098095D" w:rsidRPr="00D81236" w:rsidTr="00714BD2">
        <w:trPr>
          <w:trHeight w:val="454"/>
          <w:jc w:val="center"/>
        </w:trPr>
        <w:tc>
          <w:tcPr>
            <w:tcW w:w="648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  <w:lang w:val="en-US"/>
              </w:rPr>
              <w:t>a</w:t>
            </w:r>
            <w:r w:rsidRPr="00D81236">
              <w:rPr>
                <w:sz w:val="28"/>
                <w:szCs w:val="28"/>
              </w:rPr>
              <w:t>, м</w:t>
            </w:r>
          </w:p>
        </w:tc>
        <w:tc>
          <w:tcPr>
            <w:tcW w:w="1260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  <w:lang w:val="en-US"/>
              </w:rPr>
              <w:t>q</w:t>
            </w:r>
            <w:r w:rsidRPr="00D81236">
              <w:rPr>
                <w:sz w:val="28"/>
                <w:szCs w:val="28"/>
              </w:rPr>
              <w:t>, кН/м</w:t>
            </w:r>
          </w:p>
        </w:tc>
        <w:tc>
          <w:tcPr>
            <w:tcW w:w="1440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  <w:lang w:val="en-US"/>
              </w:rPr>
              <w:t>P</w:t>
            </w:r>
            <w:r w:rsidRPr="00D81236">
              <w:rPr>
                <w:sz w:val="28"/>
                <w:szCs w:val="28"/>
              </w:rPr>
              <w:t>, кН</w:t>
            </w:r>
          </w:p>
        </w:tc>
        <w:tc>
          <w:tcPr>
            <w:tcW w:w="1440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  <w:lang w:val="en-US"/>
              </w:rPr>
              <w:t xml:space="preserve">M, </w:t>
            </w:r>
            <w:proofErr w:type="spellStart"/>
            <w:r w:rsidRPr="00D81236"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440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  <w:lang w:val="en-US"/>
              </w:rPr>
              <w:t>[σ ],</w:t>
            </w:r>
            <w:r w:rsidRPr="00D81236">
              <w:rPr>
                <w:sz w:val="28"/>
                <w:szCs w:val="28"/>
              </w:rPr>
              <w:t>МПа</w:t>
            </w:r>
          </w:p>
        </w:tc>
      </w:tr>
      <w:tr w:rsidR="0098095D" w:rsidRPr="00D81236" w:rsidTr="00714BD2">
        <w:trPr>
          <w:trHeight w:val="454"/>
          <w:jc w:val="center"/>
        </w:trPr>
        <w:tc>
          <w:tcPr>
            <w:tcW w:w="648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</w:rPr>
              <w:t>1,5</w:t>
            </w:r>
          </w:p>
        </w:tc>
        <w:tc>
          <w:tcPr>
            <w:tcW w:w="1440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</w:rPr>
              <w:t>3,0</w:t>
            </w:r>
          </w:p>
        </w:tc>
        <w:tc>
          <w:tcPr>
            <w:tcW w:w="1440" w:type="dxa"/>
          </w:tcPr>
          <w:p w:rsidR="0098095D" w:rsidRPr="00D81236" w:rsidRDefault="0098095D" w:rsidP="00122F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</w:rPr>
              <w:t>140</w:t>
            </w:r>
          </w:p>
        </w:tc>
      </w:tr>
    </w:tbl>
    <w:p w:rsidR="0098095D" w:rsidRPr="00D81236" w:rsidRDefault="0098095D" w:rsidP="00122F9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BF4" w:rsidRPr="00D81236" w:rsidTr="00714BD2">
        <w:tc>
          <w:tcPr>
            <w:tcW w:w="4785" w:type="dxa"/>
            <w:shd w:val="clear" w:color="auto" w:fill="auto"/>
          </w:tcPr>
          <w:p w:rsidR="00AF0BF4" w:rsidRPr="00D81236" w:rsidRDefault="00AF0BF4" w:rsidP="00122F9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1236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F2A7DD8" wp14:editId="6C2A6E21">
                  <wp:extent cx="2455984" cy="1130391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056" cy="113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AF0BF4" w:rsidRPr="00D81236" w:rsidRDefault="00AF0BF4" w:rsidP="00122F9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</w:rPr>
              <w:t>ФОРМА СЕЧЕНИЯ</w:t>
            </w:r>
          </w:p>
          <w:p w:rsidR="00AF0BF4" w:rsidRPr="00D81236" w:rsidRDefault="00AF0BF4" w:rsidP="00122F9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81236">
              <w:rPr>
                <w:sz w:val="28"/>
                <w:szCs w:val="28"/>
              </w:rPr>
              <w:object w:dxaOrig="3132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15pt;height:69.7pt" o:ole="">
                  <v:imagedata r:id="rId9" o:title=""/>
                </v:shape>
                <o:OLEObject Type="Embed" ProgID="PBrush" ShapeID="_x0000_i1025" DrawAspect="Content" ObjectID="_1619441827" r:id="rId10"/>
              </w:object>
            </w:r>
          </w:p>
        </w:tc>
      </w:tr>
    </w:tbl>
    <w:p w:rsidR="00AF0BF4" w:rsidRPr="00D81236" w:rsidRDefault="00D81236" w:rsidP="00D81236">
      <w:pPr>
        <w:spacing w:line="360" w:lineRule="auto"/>
        <w:ind w:firstLine="709"/>
        <w:jc w:val="center"/>
        <w:rPr>
          <w:sz w:val="28"/>
          <w:szCs w:val="28"/>
        </w:rPr>
      </w:pPr>
      <w:r w:rsidRPr="00D81236">
        <w:rPr>
          <w:rFonts w:eastAsia="Times New Roman"/>
          <w:sz w:val="28"/>
          <w:szCs w:val="28"/>
          <w:lang w:eastAsia="ru-RU"/>
        </w:rPr>
        <w:t>Рис. 1. Исходная схема</w:t>
      </w:r>
    </w:p>
    <w:p w:rsidR="00AF0BF4" w:rsidRPr="00D81236" w:rsidRDefault="00AF0BF4" w:rsidP="00122F93">
      <w:pPr>
        <w:spacing w:line="360" w:lineRule="auto"/>
        <w:ind w:firstLine="709"/>
        <w:jc w:val="both"/>
        <w:rPr>
          <w:sz w:val="28"/>
          <w:szCs w:val="28"/>
        </w:rPr>
      </w:pPr>
    </w:p>
    <w:p w:rsidR="001F46E4" w:rsidRPr="00D81236" w:rsidRDefault="001F46E4" w:rsidP="00D81236">
      <w:pPr>
        <w:spacing w:line="360" w:lineRule="auto"/>
        <w:ind w:firstLine="709"/>
        <w:jc w:val="center"/>
        <w:rPr>
          <w:sz w:val="28"/>
          <w:szCs w:val="28"/>
        </w:rPr>
      </w:pPr>
      <w:r w:rsidRPr="00D81236">
        <w:rPr>
          <w:sz w:val="28"/>
          <w:szCs w:val="28"/>
        </w:rPr>
        <w:t>Решение</w:t>
      </w:r>
    </w:p>
    <w:p w:rsidR="00443FAE" w:rsidRPr="00D81236" w:rsidRDefault="00443FAE" w:rsidP="00D81236">
      <w:pPr>
        <w:spacing w:line="360" w:lineRule="auto"/>
        <w:ind w:firstLine="709"/>
        <w:jc w:val="center"/>
        <w:outlineLvl w:val="1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r w:rsidRPr="00D81236">
        <w:rPr>
          <w:rFonts w:eastAsia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2CFDDB4" wp14:editId="6B7903A7">
            <wp:extent cx="4114276" cy="1271814"/>
            <wp:effectExtent l="0" t="0" r="63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655" cy="12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AE" w:rsidRPr="00D81236" w:rsidRDefault="00443FAE" w:rsidP="00D81236">
      <w:pPr>
        <w:spacing w:line="360" w:lineRule="auto"/>
        <w:ind w:firstLine="709"/>
        <w:jc w:val="center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sz w:val="28"/>
          <w:szCs w:val="28"/>
          <w:lang w:eastAsia="ru-RU"/>
        </w:rPr>
        <w:t>Рис. 2. Схема реакций</w:t>
      </w:r>
    </w:p>
    <w:p w:rsidR="00D81236" w:rsidRDefault="00D81236" w:rsidP="00122F93">
      <w:pPr>
        <w:spacing w:line="360" w:lineRule="auto"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43FAE" w:rsidRPr="00D81236" w:rsidRDefault="00443FAE" w:rsidP="00122F93">
      <w:pPr>
        <w:spacing w:line="360" w:lineRule="auto"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bCs/>
          <w:color w:val="000000"/>
          <w:sz w:val="28"/>
          <w:szCs w:val="28"/>
          <w:lang w:eastAsia="ru-RU"/>
        </w:rPr>
        <w:t>1. Определение реакций опор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Составим уравнения статического равновесия.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∑</w:t>
      </w: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F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·2м - 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·2м + Y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A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= 0;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∑M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A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= M + 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·2м·1м - 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·2м·5м + 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A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= 0.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Решение уравнений статики даёт следующие значения реакций: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lastRenderedPageBreak/>
        <w:t>Y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A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= 0;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A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= 45кН·м.</w:t>
      </w:r>
    </w:p>
    <w:p w:rsidR="00443FAE" w:rsidRPr="00D81236" w:rsidRDefault="00443FAE" w:rsidP="00122F93">
      <w:pPr>
        <w:spacing w:line="360" w:lineRule="auto"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bCs/>
          <w:color w:val="000000"/>
          <w:sz w:val="28"/>
          <w:szCs w:val="28"/>
          <w:lang w:eastAsia="ru-RU"/>
        </w:rPr>
        <w:t>2. Построение эпюр внутренних силовых факторов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u w:val="single"/>
          <w:lang w:eastAsia="ru-RU"/>
        </w:rPr>
        <w:t>Участок №1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(0 ≤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≤ 2м)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·z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при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 xml:space="preserve"> = 0; </w:t>
      </w: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0.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при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 xml:space="preserve"> = 2м; </w:t>
      </w: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12кН.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-M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A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+ 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·z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2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/2;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при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 xml:space="preserve"> = 0; </w:t>
      </w: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-45кН·м.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при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 xml:space="preserve"> = 2м; </w:t>
      </w: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-33кН·м.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u w:val="single"/>
          <w:lang w:eastAsia="ru-RU"/>
        </w:rPr>
        <w:t>Участок №2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(0 ≤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≤ 2м)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·2м = 12кН.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-M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A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+ 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1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·2м·(z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+ 1м);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при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 xml:space="preserve"> = 0; </w:t>
      </w: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-33кН·м.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при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 xml:space="preserve"> = 2м; </w:t>
      </w: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-9кН·м.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u w:val="single"/>
          <w:lang w:eastAsia="ru-RU"/>
        </w:rPr>
        <w:t>Участок №3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(0 ≤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3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 ≤ 2м)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·z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3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при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3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 xml:space="preserve"> = 0; </w:t>
      </w: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0.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при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3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 xml:space="preserve"> = 2м; </w:t>
      </w: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12кН.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-q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·z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3</w:t>
      </w:r>
      <w:r w:rsidRPr="00D81236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2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>/2;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при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3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 xml:space="preserve"> = 0; </w:t>
      </w: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0.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color w:val="000000"/>
          <w:sz w:val="28"/>
          <w:szCs w:val="28"/>
          <w:lang w:eastAsia="ru-RU"/>
        </w:rPr>
        <w:t>при z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3</w:t>
      </w:r>
      <w:r w:rsidRPr="00D81236">
        <w:rPr>
          <w:rFonts w:eastAsia="Times New Roman"/>
          <w:color w:val="000000"/>
          <w:sz w:val="28"/>
          <w:szCs w:val="28"/>
          <w:lang w:eastAsia="ru-RU"/>
        </w:rPr>
        <w:t xml:space="preserve"> = 2м; </w:t>
      </w:r>
      <w:proofErr w:type="spellStart"/>
      <w:r w:rsidRPr="00D81236">
        <w:rPr>
          <w:rFonts w:eastAsia="Times New Roman"/>
          <w:color w:val="000000"/>
          <w:sz w:val="28"/>
          <w:szCs w:val="28"/>
          <w:lang w:eastAsia="ru-RU"/>
        </w:rPr>
        <w:t>M</w:t>
      </w:r>
      <w:r w:rsidRPr="00D81236">
        <w:rPr>
          <w:rFonts w:eastAsia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D81236">
        <w:rPr>
          <w:rFonts w:eastAsia="Times New Roman"/>
          <w:color w:val="000000"/>
          <w:sz w:val="28"/>
          <w:szCs w:val="28"/>
          <w:lang w:eastAsia="ru-RU"/>
        </w:rPr>
        <w:t> = -12кН·м.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43FAE" w:rsidRPr="00D81236" w:rsidRDefault="00443FAE" w:rsidP="00FF7382">
      <w:pPr>
        <w:spacing w:line="360" w:lineRule="auto"/>
        <w:ind w:firstLine="709"/>
        <w:jc w:val="center"/>
        <w:outlineLvl w:val="1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r w:rsidRPr="00D81236">
        <w:rPr>
          <w:rFonts w:eastAsia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C8DFF87" wp14:editId="0E909A10">
            <wp:extent cx="3786554" cy="1113961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711" cy="111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AE" w:rsidRPr="00D81236" w:rsidRDefault="00443FAE" w:rsidP="00FF7382">
      <w:pPr>
        <w:spacing w:line="360" w:lineRule="auto"/>
        <w:ind w:firstLine="709"/>
        <w:jc w:val="center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sz w:val="28"/>
          <w:szCs w:val="28"/>
          <w:lang w:eastAsia="ru-RU"/>
        </w:rPr>
        <w:t xml:space="preserve">Рис. 3. Эпюра </w:t>
      </w:r>
      <w:proofErr w:type="spellStart"/>
      <w:r w:rsidRPr="00D81236">
        <w:rPr>
          <w:rFonts w:eastAsia="Times New Roman"/>
          <w:sz w:val="28"/>
          <w:szCs w:val="28"/>
          <w:lang w:eastAsia="ru-RU"/>
        </w:rPr>
        <w:t>Qy</w:t>
      </w:r>
      <w:proofErr w:type="spellEnd"/>
      <w:r w:rsidRPr="00D81236">
        <w:rPr>
          <w:rFonts w:eastAsia="Times New Roman"/>
          <w:sz w:val="28"/>
          <w:szCs w:val="28"/>
          <w:lang w:eastAsia="ru-RU"/>
        </w:rPr>
        <w:t>, кН (поперечная сила)</w:t>
      </w:r>
    </w:p>
    <w:p w:rsidR="00443FAE" w:rsidRPr="00D81236" w:rsidRDefault="00443FAE" w:rsidP="00FF7382">
      <w:pPr>
        <w:spacing w:line="360" w:lineRule="auto"/>
        <w:ind w:firstLine="709"/>
        <w:jc w:val="center"/>
        <w:outlineLvl w:val="1"/>
        <w:rPr>
          <w:rFonts w:eastAsia="Times New Roman"/>
          <w:bCs/>
          <w:color w:val="000000"/>
          <w:sz w:val="28"/>
          <w:szCs w:val="28"/>
          <w:lang w:val="en-US" w:eastAsia="ru-RU"/>
        </w:rPr>
      </w:pPr>
      <w:r w:rsidRPr="00D81236">
        <w:rPr>
          <w:rFonts w:eastAsia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C731E3E" wp14:editId="475C26D6">
            <wp:extent cx="3833100" cy="10718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377" cy="10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AE" w:rsidRPr="00D81236" w:rsidRDefault="00443FAE" w:rsidP="00FF7382">
      <w:pPr>
        <w:spacing w:line="360" w:lineRule="auto"/>
        <w:ind w:firstLine="709"/>
        <w:jc w:val="center"/>
        <w:outlineLvl w:val="1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81236">
        <w:rPr>
          <w:rFonts w:eastAsia="Times New Roman"/>
          <w:sz w:val="28"/>
          <w:szCs w:val="28"/>
          <w:lang w:eastAsia="ru-RU"/>
        </w:rPr>
        <w:t xml:space="preserve">Рис. 4. Эпюра </w:t>
      </w:r>
      <w:proofErr w:type="spellStart"/>
      <w:r w:rsidRPr="00D81236">
        <w:rPr>
          <w:rFonts w:eastAsia="Times New Roman"/>
          <w:sz w:val="28"/>
          <w:szCs w:val="28"/>
          <w:lang w:eastAsia="ru-RU"/>
        </w:rPr>
        <w:t>Mx</w:t>
      </w:r>
      <w:proofErr w:type="spellEnd"/>
      <w:r w:rsidRPr="00D8123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81236">
        <w:rPr>
          <w:rFonts w:eastAsia="Times New Roman"/>
          <w:sz w:val="28"/>
          <w:szCs w:val="28"/>
          <w:lang w:eastAsia="ru-RU"/>
        </w:rPr>
        <w:t>кН·м</w:t>
      </w:r>
      <w:proofErr w:type="spellEnd"/>
      <w:r w:rsidRPr="00D81236">
        <w:rPr>
          <w:rFonts w:eastAsia="Times New Roman"/>
          <w:sz w:val="28"/>
          <w:szCs w:val="28"/>
          <w:lang w:eastAsia="ru-RU"/>
        </w:rPr>
        <w:t xml:space="preserve"> (изгибающий момент)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sz w:val="28"/>
          <w:szCs w:val="28"/>
        </w:rPr>
      </w:pPr>
    </w:p>
    <w:p w:rsidR="00443FAE" w:rsidRPr="00D81236" w:rsidRDefault="00443FAE" w:rsidP="00122F93">
      <w:pPr>
        <w:tabs>
          <w:tab w:val="left" w:leader="dot" w:pos="2524"/>
        </w:tabs>
        <w:spacing w:line="360" w:lineRule="auto"/>
        <w:ind w:firstLine="709"/>
        <w:jc w:val="both"/>
        <w:rPr>
          <w:sz w:val="28"/>
          <w:szCs w:val="28"/>
        </w:rPr>
      </w:pPr>
      <w:r w:rsidRPr="00D81236">
        <w:rPr>
          <w:color w:val="000000"/>
          <w:sz w:val="28"/>
          <w:szCs w:val="28"/>
        </w:rPr>
        <w:t>Опасным сечением является сечение, где действует максимальный по модулю изгибающий момент М</w:t>
      </w:r>
      <w:proofErr w:type="gramStart"/>
      <w:r w:rsidRPr="00D81236">
        <w:rPr>
          <w:color w:val="000000"/>
          <w:sz w:val="28"/>
          <w:szCs w:val="28"/>
          <w:vertAlign w:val="subscript"/>
          <w:lang w:val="en-US"/>
        </w:rPr>
        <w:t>m</w:t>
      </w:r>
      <w:proofErr w:type="gramEnd"/>
      <w:r w:rsidRPr="00D81236">
        <w:rPr>
          <w:color w:val="000000"/>
          <w:sz w:val="28"/>
          <w:szCs w:val="28"/>
          <w:vertAlign w:val="subscript"/>
        </w:rPr>
        <w:t>ах</w:t>
      </w:r>
      <w:r w:rsidRPr="00D81236">
        <w:rPr>
          <w:color w:val="000000"/>
          <w:sz w:val="28"/>
          <w:szCs w:val="28"/>
        </w:rPr>
        <w:t xml:space="preserve"> =</w:t>
      </w:r>
      <w:r w:rsidR="00B50010" w:rsidRPr="00D81236">
        <w:rPr>
          <w:color w:val="000000"/>
          <w:sz w:val="28"/>
          <w:szCs w:val="28"/>
        </w:rPr>
        <w:t>4</w:t>
      </w:r>
      <w:r w:rsidRPr="00D81236">
        <w:rPr>
          <w:color w:val="000000"/>
          <w:sz w:val="28"/>
          <w:szCs w:val="28"/>
        </w:rPr>
        <w:t xml:space="preserve">5 </w:t>
      </w:r>
      <w:proofErr w:type="spellStart"/>
      <w:r w:rsidRPr="00D81236">
        <w:rPr>
          <w:color w:val="000000"/>
          <w:sz w:val="28"/>
          <w:szCs w:val="28"/>
        </w:rPr>
        <w:t>кНм</w:t>
      </w:r>
      <w:proofErr w:type="spellEnd"/>
    </w:p>
    <w:p w:rsidR="00443FAE" w:rsidRPr="00D81236" w:rsidRDefault="00443FAE" w:rsidP="00122F93">
      <w:pPr>
        <w:spacing w:line="360" w:lineRule="auto"/>
        <w:ind w:firstLine="709"/>
        <w:jc w:val="both"/>
        <w:rPr>
          <w:sz w:val="28"/>
          <w:szCs w:val="28"/>
        </w:rPr>
      </w:pPr>
      <w:r w:rsidRPr="00D81236">
        <w:rPr>
          <w:color w:val="000000"/>
          <w:sz w:val="28"/>
          <w:szCs w:val="28"/>
        </w:rPr>
        <w:t xml:space="preserve">Определим размеры сечений. Условие прочности </w:t>
      </w:r>
      <w:r w:rsidRPr="00D81236">
        <w:rPr>
          <w:position w:val="-30"/>
          <w:sz w:val="28"/>
          <w:szCs w:val="28"/>
        </w:rPr>
        <w:object w:dxaOrig="1880" w:dyaOrig="720">
          <v:shape id="_x0000_i1026" type="#_x0000_t75" style="width:107.1pt;height:41.1pt" o:ole="">
            <v:imagedata r:id="rId14" o:title=""/>
          </v:shape>
          <o:OLEObject Type="Embed" ProgID="Equation.3" ShapeID="_x0000_i1026" DrawAspect="Content" ObjectID="_1619441828" r:id="rId15"/>
        </w:object>
      </w:r>
      <w:r w:rsidRPr="00D81236">
        <w:rPr>
          <w:color w:val="000000"/>
          <w:sz w:val="28"/>
          <w:szCs w:val="28"/>
        </w:rPr>
        <w:t>а.</w: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sz w:val="28"/>
          <w:szCs w:val="28"/>
        </w:rPr>
      </w:pPr>
      <w:r w:rsidRPr="00D81236">
        <w:rPr>
          <w:sz w:val="28"/>
          <w:szCs w:val="28"/>
        </w:rPr>
        <w:t xml:space="preserve">Для стали </w:t>
      </w:r>
      <w:r w:rsidRPr="00D81236">
        <w:rPr>
          <w:position w:val="-10"/>
          <w:sz w:val="28"/>
          <w:szCs w:val="28"/>
        </w:rPr>
        <w:object w:dxaOrig="360" w:dyaOrig="340">
          <v:shape id="_x0000_i1027" type="#_x0000_t75" style="width:18pt;height:17.1pt" o:ole="">
            <v:imagedata r:id="rId16" o:title=""/>
          </v:shape>
          <o:OLEObject Type="Embed" ProgID="Equation.3" ShapeID="_x0000_i1027" DrawAspect="Content" ObjectID="_1619441829" r:id="rId17"/>
        </w:object>
      </w:r>
      <w:r w:rsidRPr="00D81236">
        <w:rPr>
          <w:sz w:val="28"/>
          <w:szCs w:val="28"/>
        </w:rPr>
        <w:t>=140 МПа = 14 кН/см</w:t>
      </w:r>
      <w:proofErr w:type="gramStart"/>
      <w:r w:rsidRPr="00D81236">
        <w:rPr>
          <w:sz w:val="28"/>
          <w:szCs w:val="28"/>
          <w:vertAlign w:val="superscript"/>
        </w:rPr>
        <w:t>2</w:t>
      </w:r>
      <w:proofErr w:type="gramEnd"/>
    </w:p>
    <w:p w:rsidR="00443FAE" w:rsidRPr="00D81236" w:rsidRDefault="00443FAE" w:rsidP="00122F93">
      <w:pPr>
        <w:spacing w:line="360" w:lineRule="auto"/>
        <w:ind w:firstLine="709"/>
        <w:jc w:val="both"/>
        <w:rPr>
          <w:sz w:val="28"/>
          <w:szCs w:val="28"/>
        </w:rPr>
      </w:pPr>
      <w:r w:rsidRPr="00D81236">
        <w:rPr>
          <w:sz w:val="28"/>
          <w:szCs w:val="28"/>
        </w:rPr>
        <w:t xml:space="preserve">Тогда </w:t>
      </w:r>
      <w:r w:rsidR="00B50010" w:rsidRPr="00D81236">
        <w:rPr>
          <w:position w:val="-24"/>
          <w:sz w:val="28"/>
          <w:szCs w:val="28"/>
        </w:rPr>
        <w:object w:dxaOrig="2820" w:dyaOrig="620">
          <v:shape id="_x0000_i1028" type="#_x0000_t75" style="width:160.6pt;height:35.1pt" o:ole="">
            <v:imagedata r:id="rId18" o:title=""/>
          </v:shape>
          <o:OLEObject Type="Embed" ProgID="Equation.3" ShapeID="_x0000_i1028" DrawAspect="Content" ObjectID="_1619441830" r:id="rId19"/>
        </w:object>
      </w:r>
    </w:p>
    <w:p w:rsidR="00443FAE" w:rsidRPr="00D81236" w:rsidRDefault="00443FAE" w:rsidP="00122F93">
      <w:pPr>
        <w:spacing w:line="360" w:lineRule="auto"/>
        <w:ind w:firstLine="709"/>
        <w:jc w:val="both"/>
        <w:rPr>
          <w:sz w:val="28"/>
          <w:szCs w:val="28"/>
        </w:rPr>
      </w:pPr>
      <w:r w:rsidRPr="00D81236">
        <w:rPr>
          <w:sz w:val="28"/>
          <w:szCs w:val="28"/>
        </w:rPr>
        <w:t>Подбираем по ГОСТ 2620-83 (</w:t>
      </w:r>
      <w:r w:rsidRPr="00D81236">
        <w:rPr>
          <w:rStyle w:val="ecattext"/>
          <w:bCs/>
          <w:sz w:val="28"/>
          <w:szCs w:val="28"/>
        </w:rPr>
        <w:t xml:space="preserve">ДВУТАВРЫ </w:t>
      </w:r>
      <w:proofErr w:type="gramStart"/>
      <w:r w:rsidRPr="00D81236">
        <w:rPr>
          <w:rStyle w:val="ecattext"/>
          <w:bCs/>
          <w:sz w:val="28"/>
          <w:szCs w:val="28"/>
        </w:rPr>
        <w:t>СТАЛЬНЫЕ</w:t>
      </w:r>
      <w:proofErr w:type="gramEnd"/>
      <w:r w:rsidRPr="00D81236">
        <w:rPr>
          <w:rStyle w:val="ecattext"/>
          <w:bCs/>
          <w:sz w:val="28"/>
          <w:szCs w:val="28"/>
        </w:rPr>
        <w:t xml:space="preserve"> ГОРЯЧЕКАТАНЫЕ С ПАРАЛЛЕЛЬНЫМИ ГРАНЯМИ ПОЛОК</w:t>
      </w:r>
      <w:r w:rsidRPr="00D81236">
        <w:rPr>
          <w:sz w:val="28"/>
          <w:szCs w:val="28"/>
        </w:rPr>
        <w:t xml:space="preserve">) </w:t>
      </w:r>
      <w:proofErr w:type="spellStart"/>
      <w:r w:rsidRPr="00D81236">
        <w:rPr>
          <w:sz w:val="28"/>
          <w:szCs w:val="28"/>
        </w:rPr>
        <w:t>двутавр</w:t>
      </w:r>
      <w:proofErr w:type="spellEnd"/>
      <w:r w:rsidRPr="00D81236">
        <w:rPr>
          <w:sz w:val="28"/>
          <w:szCs w:val="28"/>
        </w:rPr>
        <w:t xml:space="preserve"> с номером профиля </w:t>
      </w:r>
      <w:r w:rsidR="00AB5540" w:rsidRPr="00D81236">
        <w:rPr>
          <w:sz w:val="28"/>
          <w:szCs w:val="28"/>
        </w:rPr>
        <w:t>2</w:t>
      </w:r>
      <w:r w:rsidRPr="00D81236">
        <w:rPr>
          <w:sz w:val="28"/>
          <w:szCs w:val="28"/>
        </w:rPr>
        <w:t xml:space="preserve">6Б2 с </w:t>
      </w:r>
      <w:r w:rsidRPr="00D81236">
        <w:rPr>
          <w:sz w:val="28"/>
          <w:szCs w:val="28"/>
          <w:lang w:val="en-US"/>
        </w:rPr>
        <w:t>W</w:t>
      </w:r>
      <w:r w:rsidRPr="00D81236">
        <w:rPr>
          <w:sz w:val="28"/>
          <w:szCs w:val="28"/>
          <w:vertAlign w:val="subscript"/>
        </w:rPr>
        <w:t>х</w:t>
      </w:r>
      <w:r w:rsidRPr="00D81236">
        <w:rPr>
          <w:sz w:val="28"/>
          <w:szCs w:val="28"/>
        </w:rPr>
        <w:t>=</w:t>
      </w:r>
      <w:r w:rsidR="00AB5540" w:rsidRPr="00D81236">
        <w:rPr>
          <w:sz w:val="28"/>
          <w:szCs w:val="28"/>
        </w:rPr>
        <w:t>356</w:t>
      </w:r>
      <w:r w:rsidRPr="00D81236">
        <w:rPr>
          <w:sz w:val="28"/>
          <w:szCs w:val="28"/>
        </w:rPr>
        <w:t>,</w:t>
      </w:r>
      <w:r w:rsidR="00AB5540" w:rsidRPr="00D81236">
        <w:rPr>
          <w:sz w:val="28"/>
          <w:szCs w:val="28"/>
        </w:rPr>
        <w:t>6</w:t>
      </w:r>
      <w:r w:rsidRPr="00D81236">
        <w:rPr>
          <w:sz w:val="28"/>
          <w:szCs w:val="28"/>
        </w:rPr>
        <w:t xml:space="preserve"> см</w:t>
      </w:r>
      <w:r w:rsidRPr="00D81236">
        <w:rPr>
          <w:sz w:val="28"/>
          <w:szCs w:val="28"/>
          <w:vertAlign w:val="superscript"/>
        </w:rPr>
        <w:t>3</w:t>
      </w:r>
    </w:p>
    <w:p w:rsidR="00287098" w:rsidRPr="00D81236" w:rsidRDefault="00287098" w:rsidP="00122F9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6065C" w:rsidRPr="00D81236" w:rsidRDefault="0026065C" w:rsidP="00122F9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81236">
        <w:rPr>
          <w:sz w:val="28"/>
          <w:szCs w:val="28"/>
        </w:rPr>
        <w:t>Определить перемещения  (угловое и линейное) для свободного конца жестко закрепленной  балки.</w:t>
      </w:r>
    </w:p>
    <w:sectPr w:rsidR="0026065C" w:rsidRPr="00D81236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53" w:rsidRDefault="00297453" w:rsidP="001004DA">
      <w:r>
        <w:separator/>
      </w:r>
    </w:p>
  </w:endnote>
  <w:endnote w:type="continuationSeparator" w:id="0">
    <w:p w:rsidR="00297453" w:rsidRDefault="00297453" w:rsidP="0010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4802"/>
      <w:docPartObj>
        <w:docPartGallery w:val="Page Numbers (Bottom of Page)"/>
        <w:docPartUnique/>
      </w:docPartObj>
    </w:sdtPr>
    <w:sdtContent>
      <w:p w:rsidR="001F3C7E" w:rsidRDefault="001F3C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BB">
          <w:rPr>
            <w:noProof/>
          </w:rPr>
          <w:t>2</w:t>
        </w:r>
        <w:r>
          <w:fldChar w:fldCharType="end"/>
        </w:r>
      </w:p>
    </w:sdtContent>
  </w:sdt>
  <w:p w:rsidR="001F3C7E" w:rsidRDefault="001F3C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53" w:rsidRDefault="00297453" w:rsidP="001004DA">
      <w:r>
        <w:separator/>
      </w:r>
    </w:p>
  </w:footnote>
  <w:footnote w:type="continuationSeparator" w:id="0">
    <w:p w:rsidR="00297453" w:rsidRDefault="00297453" w:rsidP="0010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5BC"/>
    <w:multiLevelType w:val="hybridMultilevel"/>
    <w:tmpl w:val="0A721472"/>
    <w:lvl w:ilvl="0" w:tplc="25E42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42860"/>
    <w:multiLevelType w:val="hybridMultilevel"/>
    <w:tmpl w:val="A7E0CB06"/>
    <w:lvl w:ilvl="0" w:tplc="F89AF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18305E"/>
    <w:multiLevelType w:val="hybridMultilevel"/>
    <w:tmpl w:val="A7E0CB06"/>
    <w:lvl w:ilvl="0" w:tplc="F89AF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00"/>
    <w:rsid w:val="00002E6C"/>
    <w:rsid w:val="000109EE"/>
    <w:rsid w:val="000A05FC"/>
    <w:rsid w:val="000D772E"/>
    <w:rsid w:val="001004DA"/>
    <w:rsid w:val="00122F93"/>
    <w:rsid w:val="001450B3"/>
    <w:rsid w:val="001F3C7E"/>
    <w:rsid w:val="001F46E4"/>
    <w:rsid w:val="0026065C"/>
    <w:rsid w:val="002816BB"/>
    <w:rsid w:val="00287098"/>
    <w:rsid w:val="00292487"/>
    <w:rsid w:val="00297453"/>
    <w:rsid w:val="00306900"/>
    <w:rsid w:val="00443FAE"/>
    <w:rsid w:val="0056175F"/>
    <w:rsid w:val="005A7930"/>
    <w:rsid w:val="007E5B0A"/>
    <w:rsid w:val="00956DAC"/>
    <w:rsid w:val="0098095D"/>
    <w:rsid w:val="00AB5540"/>
    <w:rsid w:val="00AF0BF4"/>
    <w:rsid w:val="00B50010"/>
    <w:rsid w:val="00BC5E1B"/>
    <w:rsid w:val="00D81236"/>
    <w:rsid w:val="00EF4A1D"/>
    <w:rsid w:val="00F36A65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5617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75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175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00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004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4D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004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4D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61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6175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ecattext">
    <w:name w:val="ecattext"/>
    <w:basedOn w:val="a0"/>
    <w:rsid w:val="00443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5617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75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175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00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004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4D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004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4D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61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6175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ecattext">
    <w:name w:val="ecattext"/>
    <w:basedOn w:val="a0"/>
    <w:rsid w:val="0044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HP</cp:lastModifiedBy>
  <cp:revision>4</cp:revision>
  <cp:lastPrinted>2019-04-22T08:03:00Z</cp:lastPrinted>
  <dcterms:created xsi:type="dcterms:W3CDTF">2019-05-15T12:45:00Z</dcterms:created>
  <dcterms:modified xsi:type="dcterms:W3CDTF">2019-05-15T12:46:00Z</dcterms:modified>
</cp:coreProperties>
</file>