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8E" w:rsidRDefault="005939B6" w:rsidP="005939B6">
      <w:pPr>
        <w:spacing w:line="360" w:lineRule="auto"/>
        <w:ind w:left="709"/>
        <w:contextualSpacing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МЕТОДИЧЕСКИЕ РЕКОМЕНДАЦИИ ПО ВЫПОЛНЕНИЮ РЕФЕРАТА</w:t>
      </w:r>
    </w:p>
    <w:p w:rsidR="0067069C" w:rsidRDefault="0067069C" w:rsidP="005939B6">
      <w:pPr>
        <w:spacing w:line="360" w:lineRule="auto"/>
        <w:ind w:left="709"/>
        <w:contextualSpacing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Общие положения</w:t>
      </w:r>
    </w:p>
    <w:p w:rsidR="00AB2D8E" w:rsidRDefault="00295CF3" w:rsidP="005939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="00AB2D8E">
        <w:rPr>
          <w:rFonts w:ascii="Times New Roman" w:hAnsi="Times New Roman"/>
          <w:color w:val="000000"/>
          <w:spacing w:val="2"/>
          <w:sz w:val="28"/>
          <w:szCs w:val="28"/>
        </w:rPr>
        <w:t>еферат представля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ет</w:t>
      </w:r>
      <w:r w:rsidR="00AB2D8E">
        <w:rPr>
          <w:rFonts w:ascii="Times New Roman" w:hAnsi="Times New Roman"/>
          <w:color w:val="000000"/>
          <w:spacing w:val="2"/>
          <w:sz w:val="28"/>
          <w:szCs w:val="28"/>
        </w:rPr>
        <w:t xml:space="preserve"> собой самостоятельное учебно-научное исследование по определенной проблематике. </w:t>
      </w:r>
    </w:p>
    <w:p w:rsidR="00AB2D8E" w:rsidRDefault="00AB2D8E" w:rsidP="005939B6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Рекомендуемый объем реферата – 1</w:t>
      </w:r>
      <w:r w:rsidR="005939B6">
        <w:rPr>
          <w:rFonts w:ascii="Times New Roman" w:hAnsi="Times New Roman" w:cs="Times New Roman"/>
          <w:color w:val="000000"/>
          <w:spacing w:val="2"/>
          <w:sz w:val="28"/>
          <w:szCs w:val="28"/>
        </w:rPr>
        <w:t>0</w:t>
      </w:r>
      <w:r w:rsidR="0067069C">
        <w:rPr>
          <w:rFonts w:ascii="Times New Roman" w:hAnsi="Times New Roman" w:cs="Times New Roman"/>
          <w:color w:val="000000"/>
          <w:spacing w:val="2"/>
          <w:sz w:val="28"/>
          <w:szCs w:val="28"/>
        </w:rPr>
        <w:t>-20 страниц. Ш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рифт</w:t>
      </w:r>
      <w:r w:rsidR="006706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67069C">
        <w:rPr>
          <w:rFonts w:ascii="Times New Roman" w:hAnsi="Times New Roman" w:cs="Times New Roman"/>
          <w:color w:val="000000"/>
          <w:spacing w:val="2"/>
          <w:sz w:val="28"/>
          <w:szCs w:val="28"/>
        </w:rPr>
        <w:t>Times</w:t>
      </w:r>
      <w:proofErr w:type="spellEnd"/>
      <w:r w:rsidR="006706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67069C">
        <w:rPr>
          <w:rFonts w:ascii="Times New Roman" w:hAnsi="Times New Roman" w:cs="Times New Roman"/>
          <w:color w:val="000000"/>
          <w:spacing w:val="2"/>
          <w:sz w:val="28"/>
          <w:szCs w:val="28"/>
        </w:rPr>
        <w:t>New</w:t>
      </w:r>
      <w:proofErr w:type="spellEnd"/>
      <w:r w:rsidR="006706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67069C">
        <w:rPr>
          <w:rFonts w:ascii="Times New Roman" w:hAnsi="Times New Roman" w:cs="Times New Roman"/>
          <w:color w:val="000000"/>
          <w:spacing w:val="2"/>
          <w:sz w:val="28"/>
          <w:szCs w:val="28"/>
        </w:rPr>
        <w:t>Roman</w:t>
      </w:r>
      <w:proofErr w:type="spellEnd"/>
      <w:r w:rsidR="0067069C">
        <w:rPr>
          <w:rFonts w:ascii="Times New Roman" w:hAnsi="Times New Roman" w:cs="Times New Roman"/>
          <w:color w:val="000000"/>
          <w:spacing w:val="2"/>
          <w:sz w:val="28"/>
          <w:szCs w:val="28"/>
        </w:rPr>
        <w:t>, 14 пт. Поля: слева - 3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0</w:t>
      </w:r>
      <w:r w:rsidR="006706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мм, справа – 10 мм, сверху и снизу – по 20 мм</w:t>
      </w:r>
      <w:proofErr w:type="gramStart"/>
      <w:r w:rsidR="0067069C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="006706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ыравнивание текста </w:t>
      </w:r>
      <w:r w:rsidR="006706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ширине, межс</w:t>
      </w:r>
      <w:r w:rsidR="00325291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трочный интервал - 1,5, отступ абзаца – 1,25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</w:p>
    <w:p w:rsidR="00AB2D8E" w:rsidRDefault="00AB2D8E" w:rsidP="005939B6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Реферат включает в себя: титульный лист, план, введение, логически структурированные разделы, заключение, список литературы. Во введении обосновывается актуальность выбранной темы, определяются цель и задачи  исследования, в заключении содержатся выводы по исследуемой проблеме. При анализе литературы необходимо использовать не менее 5-7 текстов – монографий или статей – с обязательным ссылочным аппаратом, указанием автора, полного названия книги или статьи, места издания, года выхода и всех сносок на реферируемые или цитируемые страницы или на Интернет-ресурс.</w:t>
      </w:r>
    </w:p>
    <w:p w:rsidR="00AB2D8E" w:rsidRDefault="00AB2D8E" w:rsidP="005939B6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Реферативная работа может послужить основой для участия в студенческой научной конференции.</w:t>
      </w:r>
    </w:p>
    <w:p w:rsidR="005939B6" w:rsidRDefault="005939B6" w:rsidP="005939B6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5939B6">
        <w:rPr>
          <w:rFonts w:ascii="Times New Roman" w:hAnsi="Times New Roman"/>
          <w:b/>
          <w:color w:val="000000"/>
          <w:spacing w:val="2"/>
          <w:sz w:val="28"/>
          <w:szCs w:val="28"/>
        </w:rPr>
        <w:t>Работа с литературой в процессе подготовки реферата</w:t>
      </w:r>
    </w:p>
    <w:p w:rsidR="005939B6" w:rsidRPr="005939B6" w:rsidRDefault="005939B6" w:rsidP="005939B6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939B6">
        <w:rPr>
          <w:rFonts w:ascii="Times New Roman" w:hAnsi="Times New Roman"/>
          <w:color w:val="000000"/>
          <w:spacing w:val="2"/>
          <w:sz w:val="28"/>
          <w:szCs w:val="28"/>
        </w:rPr>
        <w:t>Необходимо проследить характер постановки и решения определённой проблемы различными авторами, ознакомится с аргументацией их выводов и обобщений, с тем, чтобы на основе анализа, систематизирования, осмысления полученного материала выяснить современное состояние вопроса (реферат требует анализа только необходимой литературы и выборки из неё наиболее важного материала).</w:t>
      </w:r>
    </w:p>
    <w:p w:rsidR="005939B6" w:rsidRPr="005939B6" w:rsidRDefault="005939B6" w:rsidP="005939B6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939B6">
        <w:rPr>
          <w:rFonts w:ascii="Times New Roman" w:hAnsi="Times New Roman"/>
          <w:color w:val="000000"/>
          <w:spacing w:val="2"/>
          <w:sz w:val="28"/>
          <w:szCs w:val="28"/>
        </w:rPr>
        <w:t>Полезные определения:</w:t>
      </w:r>
    </w:p>
    <w:p w:rsidR="00000000" w:rsidRPr="005939B6" w:rsidRDefault="0067069C" w:rsidP="005939B6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939B6">
        <w:rPr>
          <w:rFonts w:ascii="Times New Roman" w:hAnsi="Times New Roman"/>
          <w:bCs/>
          <w:i/>
          <w:iCs/>
          <w:color w:val="000000"/>
          <w:spacing w:val="2"/>
          <w:sz w:val="28"/>
          <w:szCs w:val="28"/>
        </w:rPr>
        <w:lastRenderedPageBreak/>
        <w:t>Аннотация</w:t>
      </w:r>
      <w:r w:rsidRPr="005939B6">
        <w:rPr>
          <w:rFonts w:ascii="Times New Roman" w:hAnsi="Times New Roman"/>
          <w:color w:val="000000"/>
          <w:spacing w:val="2"/>
          <w:sz w:val="28"/>
          <w:szCs w:val="28"/>
        </w:rPr>
        <w:t xml:space="preserve"> – краткая характеристика книги, статьи, рукописи. В ней </w:t>
      </w:r>
      <w:r w:rsidRPr="005939B6">
        <w:rPr>
          <w:rFonts w:ascii="Times New Roman" w:hAnsi="Times New Roman"/>
          <w:color w:val="000000"/>
          <w:spacing w:val="2"/>
          <w:sz w:val="28"/>
          <w:szCs w:val="28"/>
        </w:rPr>
        <w:t>излагается основное содержание данного произведения, даются сведения о том, для какого круга читателей оно предназначено.</w:t>
      </w:r>
    </w:p>
    <w:p w:rsidR="00000000" w:rsidRPr="005939B6" w:rsidRDefault="0067069C" w:rsidP="005939B6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939B6">
        <w:rPr>
          <w:rFonts w:ascii="Times New Roman" w:hAnsi="Times New Roman"/>
          <w:bCs/>
          <w:i/>
          <w:iCs/>
          <w:color w:val="000000"/>
          <w:spacing w:val="2"/>
          <w:sz w:val="28"/>
          <w:szCs w:val="28"/>
        </w:rPr>
        <w:t xml:space="preserve">Монография </w:t>
      </w:r>
      <w:r w:rsidRPr="005939B6">
        <w:rPr>
          <w:rFonts w:ascii="Times New Roman" w:hAnsi="Times New Roman"/>
          <w:color w:val="000000"/>
          <w:spacing w:val="2"/>
          <w:sz w:val="28"/>
          <w:szCs w:val="28"/>
        </w:rPr>
        <w:t>– это научный труд одного или нескольких придерживающихся единой точки зрения авторов,</w:t>
      </w:r>
      <w:r w:rsidRPr="005939B6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котором содержится всестороннее теоретическое исследование одной проблемы или темы.</w:t>
      </w:r>
    </w:p>
    <w:p w:rsidR="00000000" w:rsidRDefault="0067069C" w:rsidP="005939B6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939B6">
        <w:rPr>
          <w:rFonts w:ascii="Times New Roman" w:hAnsi="Times New Roman"/>
          <w:bCs/>
          <w:i/>
          <w:iCs/>
          <w:color w:val="000000"/>
          <w:spacing w:val="2"/>
          <w:sz w:val="28"/>
          <w:szCs w:val="28"/>
        </w:rPr>
        <w:t xml:space="preserve">Сборник научных статей </w:t>
      </w:r>
      <w:r w:rsidRPr="005939B6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– </w:t>
      </w:r>
      <w:r w:rsidRPr="005939B6">
        <w:rPr>
          <w:rFonts w:ascii="Times New Roman" w:hAnsi="Times New Roman"/>
          <w:color w:val="000000"/>
          <w:spacing w:val="2"/>
          <w:sz w:val="28"/>
          <w:szCs w:val="28"/>
        </w:rPr>
        <w:t>издание произведений одного</w:t>
      </w:r>
      <w:r w:rsidRPr="005939B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939B6">
        <w:rPr>
          <w:rFonts w:ascii="Times New Roman" w:hAnsi="Times New Roman"/>
          <w:color w:val="000000"/>
          <w:spacing w:val="2"/>
          <w:sz w:val="28"/>
          <w:szCs w:val="28"/>
        </w:rPr>
        <w:t>или</w:t>
      </w:r>
      <w:r w:rsidRPr="005939B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939B6">
        <w:rPr>
          <w:rFonts w:ascii="Times New Roman" w:hAnsi="Times New Roman"/>
          <w:color w:val="000000"/>
          <w:spacing w:val="2"/>
          <w:sz w:val="28"/>
          <w:szCs w:val="28"/>
        </w:rPr>
        <w:t>нескольких авторов, которые одну научную проблему рассматривают часто с различных точек зрения.</w:t>
      </w:r>
    </w:p>
    <w:p w:rsidR="0067069C" w:rsidRPr="0067069C" w:rsidRDefault="0067069C" w:rsidP="0067069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Оформление ссылок. </w:t>
      </w:r>
      <w:r w:rsidRPr="006706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Обратите внимание: с 1 июля 2019 года в России вступил в силу новый ГОСТ </w:t>
      </w:r>
      <w:proofErr w:type="gramStart"/>
      <w:r w:rsidRPr="0067069C">
        <w:rPr>
          <w:rFonts w:ascii="Times New Roman" w:eastAsia="Times New Roman" w:hAnsi="Times New Roman"/>
          <w:iCs/>
          <w:sz w:val="28"/>
          <w:szCs w:val="28"/>
          <w:lang w:eastAsia="ru-RU"/>
        </w:rPr>
        <w:t>Р</w:t>
      </w:r>
      <w:proofErr w:type="gramEnd"/>
      <w:r w:rsidRPr="006706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7.0.100-2018 «Библиографическая запись. Библиографическое описание. Общие требования и правила составления»</w:t>
      </w:r>
      <w:r w:rsidRPr="0067069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67069C">
        <w:rPr>
          <w:rFonts w:ascii="Times New Roman" w:eastAsia="Times New Roman" w:hAnsi="Times New Roman"/>
          <w:bCs/>
          <w:sz w:val="28"/>
          <w:szCs w:val="28"/>
          <w:lang w:eastAsia="ru-RU"/>
        </w:rPr>
        <w:t>См</w:t>
      </w:r>
      <w:r w:rsidRPr="0067069C">
        <w:rPr>
          <w:rFonts w:ascii="Times New Roman" w:eastAsia="Times New Roman" w:hAnsi="Times New Roman"/>
          <w:sz w:val="28"/>
          <w:szCs w:val="28"/>
          <w:lang w:eastAsia="ru-RU"/>
        </w:rPr>
        <w:t>. - URL: </w:t>
      </w:r>
      <w:hyperlink r:id="rId5" w:tgtFrame="_blank" w:history="1">
        <w:r w:rsidRPr="0067069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http://www.dalgau.ru/upload/iblock/eea/Primery-bibliograficheskikh-zapisey-_po-GOST-R-7.0.100_2018_.pdf</w:t>
        </w:r>
      </w:hyperlink>
    </w:p>
    <w:p w:rsidR="0067069C" w:rsidRPr="009C5975" w:rsidRDefault="0067069C" w:rsidP="0067069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5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Примеры оформления ссылок на статьи из Интернета:</w:t>
      </w:r>
    </w:p>
    <w:p w:rsidR="0067069C" w:rsidRPr="009C5975" w:rsidRDefault="0067069C" w:rsidP="0067069C">
      <w:pPr>
        <w:shd w:val="clear" w:color="auto" w:fill="FFFFFF"/>
        <w:spacing w:after="0"/>
        <w:ind w:firstLine="360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C597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Никонов В.А. Европейская интеграция и движение к единой Европе // Государственное управление. Электронный вестник. 2015. № 49. С. 6–26. URL: </w:t>
      </w:r>
      <w:hyperlink r:id="rId6" w:tgtFrame="_blank" w:history="1">
        <w:r w:rsidRPr="009252E4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http://e-journal.spa.msu.ru/vestnik/item/49_2015nikonov.htm</w:t>
        </w:r>
      </w:hyperlink>
      <w:r w:rsidRPr="009C597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(дата обращения: 03.10.2019).</w:t>
      </w:r>
    </w:p>
    <w:p w:rsidR="0067069C" w:rsidRDefault="0067069C" w:rsidP="0067069C">
      <w:pPr>
        <w:shd w:val="clear" w:color="auto" w:fill="FFFFFF"/>
        <w:spacing w:after="0"/>
        <w:ind w:firstLine="360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C597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Уткина В.В., </w:t>
      </w:r>
      <w:proofErr w:type="spellStart"/>
      <w:r w:rsidRPr="009C597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Барабашев</w:t>
      </w:r>
      <w:proofErr w:type="spellEnd"/>
      <w:r w:rsidRPr="009C597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А.Г. О различии аналитики публичного управления и публичного управления как научного направления// Государственное управление. Электронный вестник. 2014. № 47. С. 19–38. URL: </w:t>
      </w:r>
      <w:hyperlink r:id="rId7" w:tgtFrame="_blank" w:history="1">
        <w:r w:rsidRPr="009252E4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http://e-journal.spa.msu.ru/vestnik/item/47_2014barabashev_utkina.htm</w:t>
        </w:r>
      </w:hyperlink>
      <w:r w:rsidRPr="009C597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(дата обращения: 24.09.2019).</w:t>
      </w:r>
    </w:p>
    <w:p w:rsidR="005939B6" w:rsidRDefault="005939B6" w:rsidP="005939B6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5939B6">
        <w:rPr>
          <w:rFonts w:ascii="Times New Roman" w:hAnsi="Times New Roman"/>
          <w:b/>
          <w:color w:val="000000"/>
          <w:spacing w:val="2"/>
          <w:sz w:val="28"/>
          <w:szCs w:val="28"/>
        </w:rPr>
        <w:t>Оценка результатов</w:t>
      </w:r>
    </w:p>
    <w:p w:rsidR="005939B6" w:rsidRPr="005939B6" w:rsidRDefault="005939B6" w:rsidP="005939B6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939B6">
        <w:rPr>
          <w:rFonts w:ascii="Times New Roman" w:hAnsi="Times New Roman"/>
          <w:color w:val="000000"/>
          <w:spacing w:val="2"/>
          <w:sz w:val="28"/>
          <w:szCs w:val="28"/>
        </w:rPr>
        <w:t xml:space="preserve">При </w:t>
      </w:r>
      <w:r w:rsidRPr="005939B6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оценке</w:t>
      </w:r>
      <w:r w:rsidRPr="005939B6">
        <w:rPr>
          <w:rFonts w:ascii="Times New Roman" w:hAnsi="Times New Roman"/>
          <w:color w:val="000000"/>
          <w:spacing w:val="2"/>
          <w:sz w:val="28"/>
          <w:szCs w:val="28"/>
        </w:rPr>
        <w:t xml:space="preserve"> работы учитывается её содержание, актуальность, степень самостоятельности, логичность плана и структуры, полнота раскрытия темы, оригинальность выводов и предложений, качество используемого материала, оформление, возможность практического использования результатов исследования, а также уровень грамотности (общий и специальный).</w:t>
      </w:r>
    </w:p>
    <w:p w:rsidR="005939B6" w:rsidRPr="005939B6" w:rsidRDefault="005939B6" w:rsidP="005939B6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5939B6" w:rsidRPr="005939B6" w:rsidRDefault="005939B6" w:rsidP="005939B6">
      <w:pPr>
        <w:tabs>
          <w:tab w:val="num" w:pos="0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sectPr w:rsidR="005939B6" w:rsidRPr="005939B6" w:rsidSect="0091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81B07"/>
    <w:multiLevelType w:val="hybridMultilevel"/>
    <w:tmpl w:val="7B68A82E"/>
    <w:lvl w:ilvl="0" w:tplc="6DEC6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0E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68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23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CD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82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46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A7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A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B2D8E"/>
    <w:rsid w:val="00295CF3"/>
    <w:rsid w:val="00325291"/>
    <w:rsid w:val="00390827"/>
    <w:rsid w:val="005939B6"/>
    <w:rsid w:val="0067069C"/>
    <w:rsid w:val="00914620"/>
    <w:rsid w:val="00AB2D8E"/>
    <w:rsid w:val="00CE2DE6"/>
    <w:rsid w:val="00D844B5"/>
    <w:rsid w:val="00DA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8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D8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93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journal.spa.msu.ru/vestnik/item/47_2014barabashev_utkin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journal.spa.msu.ru/vestnik/item/49_2015nikonov.htm" TargetMode="External"/><Relationship Id="rId5" Type="http://schemas.openxmlformats.org/officeDocument/2006/relationships/hyperlink" Target="http://www.dalgau.ru/upload/iblock/eea/Primery-bibliograficheskikh-zapisey-_po-GOST-R-7.0.100_2018_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IDS Scheer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2011-10-24T06:05:00Z</dcterms:created>
  <dcterms:modified xsi:type="dcterms:W3CDTF">2019-11-24T19:45:00Z</dcterms:modified>
</cp:coreProperties>
</file>