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6BD" w:rsidRDefault="003476BD" w:rsidP="003476BD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2-1</w:t>
      </w:r>
    </w:p>
    <w:p w:rsidR="003476BD" w:rsidRPr="00845108" w:rsidRDefault="003476BD" w:rsidP="003476BD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5108">
        <w:rPr>
          <w:rFonts w:ascii="Times New Roman" w:hAnsi="Times New Roman"/>
          <w:b/>
          <w:sz w:val="28"/>
          <w:szCs w:val="28"/>
        </w:rPr>
        <w:t>Растяжение (сжатие)</w:t>
      </w:r>
    </w:p>
    <w:p w:rsidR="003476BD" w:rsidRPr="00065CCD" w:rsidRDefault="003476BD" w:rsidP="003476B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065CCD">
        <w:rPr>
          <w:rFonts w:ascii="Times New Roman" w:hAnsi="Times New Roman"/>
          <w:b/>
          <w:sz w:val="24"/>
          <w:szCs w:val="24"/>
        </w:rPr>
        <w:t>Определение внутренних сил в балке и расчет троса</w:t>
      </w:r>
    </w:p>
    <w:p w:rsidR="003476BD" w:rsidRDefault="003476BD" w:rsidP="003476BD">
      <w:pPr>
        <w:jc w:val="center"/>
        <w:rPr>
          <w:sz w:val="28"/>
          <w:szCs w:val="28"/>
        </w:rPr>
      </w:pPr>
    </w:p>
    <w:p w:rsidR="003476BD" w:rsidRDefault="003476BD" w:rsidP="003476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Абсолютно жесткий брус опирается на шарнирно-неподвижную опору и прикреплен к двум стержням при помощи шарниров (рисунок 2). Требуется: 1) найти усилия и напряжения в стержнях, выразив их через силу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; 2) найти допускаемую нагрузку </w:t>
      </w:r>
      <w:r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доп</w:t>
      </w:r>
      <w:proofErr w:type="spellEnd"/>
      <w:r>
        <w:rPr>
          <w:sz w:val="28"/>
          <w:szCs w:val="28"/>
        </w:rPr>
        <w:t xml:space="preserve">, приравняв большее из напряжений в двух стержнях допускаемому напряжению [σ] = 160 МПа; 3) найти предельную грузоподъемность системы и допускаемую нагрузку </w:t>
      </w:r>
      <w:r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доп</w:t>
      </w:r>
      <w:proofErr w:type="spellEnd"/>
      <w:r>
        <w:rPr>
          <w:sz w:val="28"/>
          <w:szCs w:val="28"/>
        </w:rPr>
        <w:t xml:space="preserve">, если предел текучести </w:t>
      </w:r>
      <w:proofErr w:type="spellStart"/>
      <w:r>
        <w:rPr>
          <w:sz w:val="28"/>
          <w:szCs w:val="28"/>
        </w:rPr>
        <w:t>σ</w:t>
      </w:r>
      <w:r>
        <w:rPr>
          <w:sz w:val="28"/>
          <w:szCs w:val="28"/>
          <w:vertAlign w:val="subscript"/>
        </w:rPr>
        <w:t>т</w:t>
      </w:r>
      <w:proofErr w:type="spellEnd"/>
      <w:r>
        <w:rPr>
          <w:sz w:val="28"/>
          <w:szCs w:val="28"/>
        </w:rPr>
        <w:t xml:space="preserve"> = 240 МПа и запас прочности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1,5; 4) сравнить величину </w:t>
      </w:r>
      <w:r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доп</w:t>
      </w:r>
      <w:proofErr w:type="spellEnd"/>
      <w:r>
        <w:rPr>
          <w:sz w:val="28"/>
          <w:szCs w:val="28"/>
        </w:rPr>
        <w:t xml:space="preserve">, полученную при расчете по допускаемым напряжениям и допускаемым нагрузкам. Данные взять из таблицы, </w:t>
      </w:r>
    </w:p>
    <w:p w:rsidR="003476BD" w:rsidRDefault="003476BD" w:rsidP="003476BD">
      <w:pPr>
        <w:rPr>
          <w:sz w:val="28"/>
          <w:szCs w:val="28"/>
        </w:rPr>
      </w:pPr>
      <w:r w:rsidRPr="002924D9">
        <w:rPr>
          <w:sz w:val="28"/>
          <w:szCs w:val="28"/>
        </w:rPr>
        <w:t>Таблица к задаче 2-1</w:t>
      </w:r>
    </w:p>
    <w:p w:rsidR="003476BD" w:rsidRPr="002924D9" w:rsidRDefault="003476BD" w:rsidP="003476BD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4"/>
        <w:gridCol w:w="1972"/>
        <w:gridCol w:w="1314"/>
        <w:gridCol w:w="1012"/>
        <w:gridCol w:w="943"/>
        <w:gridCol w:w="910"/>
        <w:gridCol w:w="1254"/>
      </w:tblGrid>
      <w:tr w:rsidR="003476BD" w:rsidTr="00DF2D0E">
        <w:trPr>
          <w:trHeight w:val="446"/>
          <w:jc w:val="center"/>
        </w:trPr>
        <w:tc>
          <w:tcPr>
            <w:tcW w:w="11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D" w:rsidRDefault="003476BD" w:rsidP="00DF2D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№ строки</w:t>
            </w:r>
          </w:p>
        </w:tc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D" w:rsidRDefault="003476BD" w:rsidP="00DF2D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по рисунку 1</w:t>
            </w:r>
          </w:p>
        </w:tc>
        <w:tc>
          <w:tcPr>
            <w:tcW w:w="13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D" w:rsidRDefault="003476BD" w:rsidP="00DF2D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F, </w:t>
            </w:r>
            <w:r>
              <w:rPr>
                <w:sz w:val="28"/>
                <w:szCs w:val="28"/>
                <w:lang w:eastAsia="en-US"/>
              </w:rPr>
              <w:t>см</w:t>
            </w:r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D" w:rsidRDefault="003476BD" w:rsidP="00DF2D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D" w:rsidRDefault="003476BD" w:rsidP="00DF2D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D" w:rsidRDefault="003476BD" w:rsidP="00DF2D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6BD" w:rsidRDefault="003476BD" w:rsidP="00DF2D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Р, Н</w:t>
            </w:r>
          </w:p>
        </w:tc>
      </w:tr>
      <w:tr w:rsidR="003476BD" w:rsidTr="00DF2D0E">
        <w:trPr>
          <w:trHeight w:val="392"/>
          <w:jc w:val="center"/>
        </w:trPr>
        <w:tc>
          <w:tcPr>
            <w:tcW w:w="11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6BD" w:rsidRDefault="003476BD" w:rsidP="00DF2D0E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6BD" w:rsidRDefault="003476BD" w:rsidP="00DF2D0E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6BD" w:rsidRDefault="003476BD" w:rsidP="00DF2D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D" w:rsidRDefault="003476BD" w:rsidP="00DF2D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D" w:rsidRDefault="003476BD" w:rsidP="00DF2D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476BD" w:rsidTr="00DF2D0E">
        <w:trPr>
          <w:trHeight w:val="221"/>
          <w:jc w:val="center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D" w:rsidRDefault="003476BD" w:rsidP="00DF2D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D" w:rsidRDefault="003476BD" w:rsidP="00DF2D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D" w:rsidRDefault="003476BD" w:rsidP="00DF2D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D" w:rsidRDefault="003476BD" w:rsidP="00DF2D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D" w:rsidRDefault="003476BD" w:rsidP="00DF2D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D" w:rsidRDefault="003476BD" w:rsidP="00DF2D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BD" w:rsidRDefault="003476BD" w:rsidP="00DF2D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</w:tr>
    </w:tbl>
    <w:p w:rsidR="003476BD" w:rsidRDefault="003476BD" w:rsidP="003476BD"/>
    <w:p w:rsidR="0012255D" w:rsidRDefault="003476BD" w:rsidP="003476BD">
      <w:pPr>
        <w:jc w:val="center"/>
      </w:pPr>
      <w:r w:rsidRPr="003476BD">
        <w:drawing>
          <wp:inline distT="0" distB="0" distL="0" distR="0" wp14:anchorId="517D6C10" wp14:editId="5ABE2D28">
            <wp:extent cx="2648320" cy="2581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8320" cy="25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45B" w:rsidRDefault="0007745B" w:rsidP="003476BD">
      <w:pPr>
        <w:jc w:val="center"/>
      </w:pPr>
    </w:p>
    <w:p w:rsidR="0007745B" w:rsidRDefault="0007745B" w:rsidP="003476BD">
      <w:pPr>
        <w:jc w:val="center"/>
      </w:pPr>
    </w:p>
    <w:p w:rsidR="0007745B" w:rsidRDefault="0007745B" w:rsidP="003476BD">
      <w:pPr>
        <w:jc w:val="center"/>
      </w:pPr>
    </w:p>
    <w:p w:rsidR="0007745B" w:rsidRDefault="0007745B" w:rsidP="003476BD">
      <w:pPr>
        <w:jc w:val="center"/>
      </w:pPr>
    </w:p>
    <w:p w:rsidR="0007745B" w:rsidRDefault="0007745B" w:rsidP="003476BD">
      <w:pPr>
        <w:jc w:val="center"/>
      </w:pPr>
    </w:p>
    <w:p w:rsidR="0007745B" w:rsidRDefault="0007745B" w:rsidP="003476BD">
      <w:pPr>
        <w:jc w:val="center"/>
      </w:pPr>
    </w:p>
    <w:p w:rsidR="0007745B" w:rsidRDefault="0007745B" w:rsidP="003476BD">
      <w:pPr>
        <w:jc w:val="center"/>
      </w:pPr>
    </w:p>
    <w:p w:rsidR="0007745B" w:rsidRDefault="0007745B" w:rsidP="003476BD">
      <w:pPr>
        <w:jc w:val="center"/>
      </w:pPr>
    </w:p>
    <w:p w:rsidR="0007745B" w:rsidRDefault="0007745B" w:rsidP="003476BD">
      <w:pPr>
        <w:jc w:val="center"/>
      </w:pPr>
    </w:p>
    <w:p w:rsidR="0007745B" w:rsidRDefault="0007745B" w:rsidP="003476BD">
      <w:pPr>
        <w:jc w:val="center"/>
      </w:pPr>
    </w:p>
    <w:p w:rsidR="0007745B" w:rsidRDefault="0007745B" w:rsidP="003476BD">
      <w:pPr>
        <w:jc w:val="center"/>
      </w:pPr>
    </w:p>
    <w:p w:rsidR="0007745B" w:rsidRDefault="0007745B" w:rsidP="003476BD">
      <w:pPr>
        <w:jc w:val="center"/>
      </w:pPr>
    </w:p>
    <w:p w:rsidR="0007745B" w:rsidRDefault="0007745B" w:rsidP="003476BD">
      <w:pPr>
        <w:jc w:val="center"/>
      </w:pPr>
    </w:p>
    <w:p w:rsidR="0007745B" w:rsidRDefault="0007745B" w:rsidP="003476BD">
      <w:pPr>
        <w:jc w:val="center"/>
      </w:pPr>
    </w:p>
    <w:p w:rsidR="0007745B" w:rsidRDefault="0007745B" w:rsidP="003476BD">
      <w:pPr>
        <w:jc w:val="center"/>
      </w:pPr>
    </w:p>
    <w:p w:rsidR="0007745B" w:rsidRDefault="0007745B" w:rsidP="0007745B">
      <w:pPr>
        <w:jc w:val="center"/>
        <w:rPr>
          <w:b/>
          <w:sz w:val="28"/>
          <w:szCs w:val="28"/>
        </w:rPr>
      </w:pPr>
      <w:r w:rsidRPr="00FE2D5A">
        <w:rPr>
          <w:b/>
          <w:sz w:val="28"/>
          <w:szCs w:val="28"/>
        </w:rPr>
        <w:lastRenderedPageBreak/>
        <w:t xml:space="preserve">Задача </w:t>
      </w:r>
      <w:r>
        <w:rPr>
          <w:b/>
          <w:sz w:val="28"/>
          <w:szCs w:val="28"/>
        </w:rPr>
        <w:t>4</w:t>
      </w:r>
    </w:p>
    <w:p w:rsidR="0007745B" w:rsidRDefault="0007745B" w:rsidP="0007745B">
      <w:pPr>
        <w:jc w:val="center"/>
        <w:rPr>
          <w:b/>
        </w:rPr>
      </w:pPr>
      <w:r w:rsidRPr="00FE2D5A">
        <w:rPr>
          <w:b/>
        </w:rPr>
        <w:t>Плоский изгиб</w:t>
      </w:r>
    </w:p>
    <w:p w:rsidR="0007745B" w:rsidRPr="00FE2D5A" w:rsidRDefault="0007745B" w:rsidP="0007745B">
      <w:pPr>
        <w:jc w:val="center"/>
        <w:rPr>
          <w:b/>
        </w:rPr>
      </w:pPr>
    </w:p>
    <w:p w:rsidR="0007745B" w:rsidRPr="002924D9" w:rsidRDefault="0007745B" w:rsidP="0007745B">
      <w:pPr>
        <w:jc w:val="both"/>
        <w:rPr>
          <w:sz w:val="28"/>
          <w:szCs w:val="28"/>
        </w:rPr>
      </w:pPr>
      <w:r w:rsidRPr="002924D9">
        <w:rPr>
          <w:sz w:val="28"/>
          <w:szCs w:val="28"/>
        </w:rPr>
        <w:t xml:space="preserve">Определить </w:t>
      </w:r>
      <w:proofErr w:type="gramStart"/>
      <w:r w:rsidRPr="002924D9">
        <w:rPr>
          <w:sz w:val="28"/>
          <w:szCs w:val="28"/>
        </w:rPr>
        <w:t>перемещения  (</w:t>
      </w:r>
      <w:proofErr w:type="gramEnd"/>
      <w:r w:rsidRPr="002924D9">
        <w:rPr>
          <w:sz w:val="28"/>
          <w:szCs w:val="28"/>
        </w:rPr>
        <w:t>угловое и линейное) для свободного конца жестко закрепленной  балки.</w:t>
      </w:r>
    </w:p>
    <w:p w:rsidR="0007745B" w:rsidRPr="002924D9" w:rsidRDefault="0007745B" w:rsidP="0007745B">
      <w:pPr>
        <w:jc w:val="both"/>
        <w:rPr>
          <w:sz w:val="28"/>
          <w:szCs w:val="28"/>
        </w:rPr>
      </w:pPr>
    </w:p>
    <w:p w:rsidR="0007745B" w:rsidRPr="002924D9" w:rsidRDefault="0007745B" w:rsidP="0007745B">
      <w:pPr>
        <w:jc w:val="both"/>
        <w:rPr>
          <w:sz w:val="28"/>
          <w:szCs w:val="28"/>
        </w:rPr>
      </w:pPr>
      <w:r w:rsidRPr="002924D9">
        <w:rPr>
          <w:sz w:val="28"/>
          <w:szCs w:val="28"/>
        </w:rPr>
        <w:t>Таблица к задаче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60"/>
        <w:gridCol w:w="1260"/>
        <w:gridCol w:w="1440"/>
        <w:gridCol w:w="1440"/>
        <w:gridCol w:w="1440"/>
      </w:tblGrid>
      <w:tr w:rsidR="0007745B" w:rsidRPr="002924D9" w:rsidTr="00DF2D0E">
        <w:trPr>
          <w:jc w:val="center"/>
        </w:trPr>
        <w:tc>
          <w:tcPr>
            <w:tcW w:w="648" w:type="dxa"/>
          </w:tcPr>
          <w:p w:rsidR="0007745B" w:rsidRPr="002924D9" w:rsidRDefault="0007745B" w:rsidP="00DF2D0E">
            <w:pPr>
              <w:jc w:val="both"/>
              <w:rPr>
                <w:sz w:val="28"/>
                <w:szCs w:val="28"/>
              </w:rPr>
            </w:pPr>
            <w:r w:rsidRPr="002924D9">
              <w:rPr>
                <w:sz w:val="28"/>
                <w:szCs w:val="28"/>
              </w:rPr>
              <w:t xml:space="preserve">  №</w:t>
            </w:r>
          </w:p>
        </w:tc>
        <w:tc>
          <w:tcPr>
            <w:tcW w:w="1260" w:type="dxa"/>
          </w:tcPr>
          <w:p w:rsidR="0007745B" w:rsidRPr="002924D9" w:rsidRDefault="0007745B" w:rsidP="00DF2D0E">
            <w:pPr>
              <w:jc w:val="center"/>
              <w:rPr>
                <w:sz w:val="28"/>
                <w:szCs w:val="28"/>
              </w:rPr>
            </w:pPr>
            <w:r w:rsidRPr="002924D9">
              <w:rPr>
                <w:sz w:val="28"/>
                <w:szCs w:val="28"/>
                <w:lang w:val="en-US"/>
              </w:rPr>
              <w:t>a</w:t>
            </w:r>
            <w:r w:rsidRPr="002924D9">
              <w:rPr>
                <w:sz w:val="28"/>
                <w:szCs w:val="28"/>
              </w:rPr>
              <w:t>, м</w:t>
            </w:r>
          </w:p>
        </w:tc>
        <w:tc>
          <w:tcPr>
            <w:tcW w:w="1260" w:type="dxa"/>
          </w:tcPr>
          <w:p w:rsidR="0007745B" w:rsidRPr="002924D9" w:rsidRDefault="0007745B" w:rsidP="00DF2D0E">
            <w:pPr>
              <w:jc w:val="center"/>
              <w:rPr>
                <w:sz w:val="28"/>
                <w:szCs w:val="28"/>
              </w:rPr>
            </w:pPr>
            <w:r w:rsidRPr="002924D9">
              <w:rPr>
                <w:sz w:val="28"/>
                <w:szCs w:val="28"/>
                <w:lang w:val="en-US"/>
              </w:rPr>
              <w:t>q</w:t>
            </w:r>
            <w:r w:rsidRPr="002924D9">
              <w:rPr>
                <w:sz w:val="28"/>
                <w:szCs w:val="28"/>
              </w:rPr>
              <w:t>, кН/м</w:t>
            </w:r>
          </w:p>
        </w:tc>
        <w:tc>
          <w:tcPr>
            <w:tcW w:w="1440" w:type="dxa"/>
          </w:tcPr>
          <w:p w:rsidR="0007745B" w:rsidRPr="002924D9" w:rsidRDefault="0007745B" w:rsidP="00DF2D0E">
            <w:pPr>
              <w:jc w:val="center"/>
              <w:rPr>
                <w:sz w:val="28"/>
                <w:szCs w:val="28"/>
              </w:rPr>
            </w:pPr>
            <w:r w:rsidRPr="002924D9">
              <w:rPr>
                <w:sz w:val="28"/>
                <w:szCs w:val="28"/>
                <w:lang w:val="en-US"/>
              </w:rPr>
              <w:t>P</w:t>
            </w:r>
            <w:r w:rsidRPr="002924D9">
              <w:rPr>
                <w:sz w:val="28"/>
                <w:szCs w:val="28"/>
              </w:rPr>
              <w:t>, кН</w:t>
            </w:r>
          </w:p>
        </w:tc>
        <w:tc>
          <w:tcPr>
            <w:tcW w:w="1440" w:type="dxa"/>
          </w:tcPr>
          <w:p w:rsidR="0007745B" w:rsidRPr="002924D9" w:rsidRDefault="0007745B" w:rsidP="00DF2D0E">
            <w:pPr>
              <w:jc w:val="center"/>
              <w:rPr>
                <w:sz w:val="28"/>
                <w:szCs w:val="28"/>
              </w:rPr>
            </w:pPr>
            <w:r w:rsidRPr="002924D9">
              <w:rPr>
                <w:sz w:val="28"/>
                <w:szCs w:val="28"/>
                <w:lang w:val="en-US"/>
              </w:rPr>
              <w:t xml:space="preserve">M, </w:t>
            </w:r>
            <w:proofErr w:type="spellStart"/>
            <w:r w:rsidRPr="002924D9">
              <w:rPr>
                <w:sz w:val="28"/>
                <w:szCs w:val="28"/>
              </w:rPr>
              <w:t>кНм</w:t>
            </w:r>
            <w:proofErr w:type="spellEnd"/>
          </w:p>
        </w:tc>
        <w:tc>
          <w:tcPr>
            <w:tcW w:w="1440" w:type="dxa"/>
          </w:tcPr>
          <w:p w:rsidR="0007745B" w:rsidRPr="002924D9" w:rsidRDefault="0007745B" w:rsidP="00DF2D0E">
            <w:pPr>
              <w:jc w:val="center"/>
              <w:rPr>
                <w:sz w:val="28"/>
                <w:szCs w:val="28"/>
              </w:rPr>
            </w:pPr>
            <w:r w:rsidRPr="002924D9">
              <w:rPr>
                <w:sz w:val="28"/>
                <w:szCs w:val="28"/>
                <w:lang w:val="en-US"/>
              </w:rPr>
              <w:t>[</w:t>
            </w:r>
            <w:proofErr w:type="gramStart"/>
            <w:r w:rsidRPr="002924D9">
              <w:rPr>
                <w:sz w:val="28"/>
                <w:szCs w:val="28"/>
                <w:lang w:val="en-US"/>
              </w:rPr>
              <w:t>σ ],</w:t>
            </w:r>
            <w:r w:rsidRPr="002924D9">
              <w:rPr>
                <w:sz w:val="28"/>
                <w:szCs w:val="28"/>
              </w:rPr>
              <w:t>МПа</w:t>
            </w:r>
            <w:proofErr w:type="gramEnd"/>
          </w:p>
        </w:tc>
      </w:tr>
      <w:tr w:rsidR="0007745B" w:rsidRPr="002924D9" w:rsidTr="00DF2D0E">
        <w:trPr>
          <w:jc w:val="center"/>
        </w:trPr>
        <w:tc>
          <w:tcPr>
            <w:tcW w:w="648" w:type="dxa"/>
          </w:tcPr>
          <w:p w:rsidR="0007745B" w:rsidRPr="002924D9" w:rsidRDefault="0007745B" w:rsidP="00DF2D0E">
            <w:pPr>
              <w:jc w:val="both"/>
              <w:rPr>
                <w:sz w:val="28"/>
                <w:szCs w:val="28"/>
              </w:rPr>
            </w:pPr>
            <w:r w:rsidRPr="002924D9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07745B" w:rsidRPr="002924D9" w:rsidRDefault="0007745B" w:rsidP="00DF2D0E">
            <w:pPr>
              <w:jc w:val="center"/>
              <w:rPr>
                <w:sz w:val="28"/>
                <w:szCs w:val="28"/>
              </w:rPr>
            </w:pPr>
            <w:r w:rsidRPr="002924D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7745B" w:rsidRPr="002924D9" w:rsidRDefault="0007745B" w:rsidP="00DF2D0E">
            <w:pPr>
              <w:jc w:val="center"/>
              <w:rPr>
                <w:sz w:val="28"/>
                <w:szCs w:val="28"/>
              </w:rPr>
            </w:pPr>
            <w:r w:rsidRPr="002924D9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07745B" w:rsidRPr="002924D9" w:rsidRDefault="0007745B" w:rsidP="00DF2D0E">
            <w:pPr>
              <w:jc w:val="center"/>
              <w:rPr>
                <w:sz w:val="28"/>
                <w:szCs w:val="28"/>
              </w:rPr>
            </w:pPr>
            <w:r w:rsidRPr="002924D9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07745B" w:rsidRPr="002924D9" w:rsidRDefault="0007745B" w:rsidP="00DF2D0E">
            <w:pPr>
              <w:jc w:val="center"/>
              <w:rPr>
                <w:sz w:val="28"/>
                <w:szCs w:val="28"/>
              </w:rPr>
            </w:pPr>
            <w:r w:rsidRPr="002924D9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07745B" w:rsidRPr="002924D9" w:rsidRDefault="0007745B" w:rsidP="00DF2D0E">
            <w:pPr>
              <w:jc w:val="center"/>
              <w:rPr>
                <w:sz w:val="28"/>
                <w:szCs w:val="28"/>
              </w:rPr>
            </w:pPr>
            <w:r w:rsidRPr="002924D9">
              <w:rPr>
                <w:sz w:val="28"/>
                <w:szCs w:val="28"/>
              </w:rPr>
              <w:t>140</w:t>
            </w:r>
          </w:p>
        </w:tc>
      </w:tr>
    </w:tbl>
    <w:p w:rsidR="0007745B" w:rsidRPr="002924D9" w:rsidRDefault="0007745B" w:rsidP="0007745B">
      <w:pPr>
        <w:rPr>
          <w:sz w:val="28"/>
          <w:szCs w:val="28"/>
        </w:rPr>
      </w:pPr>
    </w:p>
    <w:p w:rsidR="0007745B" w:rsidRDefault="0007745B" w:rsidP="0007745B"/>
    <w:p w:rsidR="0007745B" w:rsidRDefault="0007745B" w:rsidP="003476BD">
      <w:pPr>
        <w:jc w:val="center"/>
      </w:pPr>
      <w:r w:rsidRPr="0007745B">
        <w:drawing>
          <wp:inline distT="0" distB="0" distL="0" distR="0" wp14:anchorId="5E286614" wp14:editId="176484F6">
            <wp:extent cx="2991267" cy="1209844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1267" cy="120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745B" w:rsidRDefault="0007745B" w:rsidP="003476BD">
      <w:pPr>
        <w:jc w:val="center"/>
      </w:pPr>
    </w:p>
    <w:p w:rsidR="0007745B" w:rsidRDefault="0007745B" w:rsidP="003476BD">
      <w:pPr>
        <w:jc w:val="center"/>
      </w:pPr>
    </w:p>
    <w:p w:rsidR="0007745B" w:rsidRDefault="0007745B" w:rsidP="003476BD">
      <w:pPr>
        <w:jc w:val="center"/>
      </w:pPr>
    </w:p>
    <w:p w:rsidR="0007745B" w:rsidRDefault="0007745B" w:rsidP="003476BD">
      <w:pPr>
        <w:jc w:val="center"/>
      </w:pPr>
    </w:p>
    <w:p w:rsidR="0007745B" w:rsidRDefault="0007745B" w:rsidP="003476BD">
      <w:pPr>
        <w:jc w:val="center"/>
      </w:pPr>
    </w:p>
    <w:p w:rsidR="0007745B" w:rsidRDefault="0007745B" w:rsidP="003476BD">
      <w:pPr>
        <w:jc w:val="center"/>
      </w:pPr>
    </w:p>
    <w:p w:rsidR="0007745B" w:rsidRDefault="0007745B" w:rsidP="003476BD">
      <w:pPr>
        <w:jc w:val="center"/>
      </w:pPr>
    </w:p>
    <w:p w:rsidR="0007745B" w:rsidRDefault="0007745B" w:rsidP="003476BD">
      <w:pPr>
        <w:jc w:val="center"/>
      </w:pPr>
    </w:p>
    <w:p w:rsidR="0007745B" w:rsidRDefault="0007745B" w:rsidP="003476BD">
      <w:pPr>
        <w:jc w:val="center"/>
      </w:pPr>
    </w:p>
    <w:p w:rsidR="0007745B" w:rsidRDefault="0007745B" w:rsidP="003476BD">
      <w:pPr>
        <w:jc w:val="center"/>
      </w:pPr>
    </w:p>
    <w:p w:rsidR="0007745B" w:rsidRDefault="0007745B" w:rsidP="003476BD">
      <w:pPr>
        <w:jc w:val="center"/>
      </w:pPr>
    </w:p>
    <w:p w:rsidR="0007745B" w:rsidRDefault="0007745B" w:rsidP="003476BD">
      <w:pPr>
        <w:jc w:val="center"/>
      </w:pPr>
    </w:p>
    <w:sectPr w:rsidR="0007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BD"/>
    <w:rsid w:val="0007745B"/>
    <w:rsid w:val="0012255D"/>
    <w:rsid w:val="0034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5DA9"/>
  <w15:chartTrackingRefBased/>
  <w15:docId w15:val="{72183C19-86BF-48F3-BEEB-E8059440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76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2019-12-10T12:28:00Z</dcterms:created>
  <dcterms:modified xsi:type="dcterms:W3CDTF">2019-12-10T12:28:00Z</dcterms:modified>
</cp:coreProperties>
</file>