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1C" w:rsidRDefault="00174B1C" w:rsidP="00174B1C">
      <w:r>
        <w:t xml:space="preserve">В опыте с </w:t>
      </w:r>
      <w:proofErr w:type="spellStart"/>
      <w:r>
        <w:t>бизеркалами</w:t>
      </w:r>
      <w:proofErr w:type="spellEnd"/>
      <w:r>
        <w:t xml:space="preserve"> Френеля (</w:t>
      </w:r>
      <w:proofErr w:type="gramStart"/>
      <w:r>
        <w:t>см</w:t>
      </w:r>
      <w:proofErr w:type="gramEnd"/>
      <w:r>
        <w:t xml:space="preserve">. рис. 3.9) расстояние между мнимыми изображениями источника света </w:t>
      </w:r>
      <w:r>
        <w:rPr>
          <w:lang w:val="en-US"/>
        </w:rPr>
        <w:t>d</w:t>
      </w:r>
      <w:r w:rsidRPr="0011723B">
        <w:t xml:space="preserve"> = 0,5 </w:t>
      </w:r>
      <w:r>
        <w:t xml:space="preserve">мм, расстояние от них до экрана </w:t>
      </w:r>
      <w:r>
        <w:rPr>
          <w:lang w:val="en-US"/>
        </w:rPr>
        <w:t>L</w:t>
      </w:r>
      <w:r w:rsidRPr="0011723B">
        <w:t xml:space="preserve"> = 5 </w:t>
      </w:r>
      <w:r>
        <w:t>м. В зелёном свете на экране наблюдаются интерференционные полосы, расположенные на расстоянии, равном 5 мм, друг от друга. Найдите длину волны зелёного света.</w:t>
      </w:r>
    </w:p>
    <w:p w:rsidR="00174B1C" w:rsidRPr="0011723B" w:rsidRDefault="00174B1C" w:rsidP="00174B1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68633" cy="2234555"/>
            <wp:effectExtent l="19050" t="0" r="8117" b="0"/>
            <wp:docPr id="39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901" cy="223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BEF" w:rsidRDefault="00173BEF"/>
    <w:sectPr w:rsidR="00173BEF" w:rsidSect="0017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4B1C"/>
    <w:rsid w:val="00173BEF"/>
    <w:rsid w:val="0017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2020-04-02T13:00:00Z</dcterms:created>
  <dcterms:modified xsi:type="dcterms:W3CDTF">2020-04-02T13:00:00Z</dcterms:modified>
</cp:coreProperties>
</file>