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4C" w:rsidRDefault="00893535">
      <w:r w:rsidRPr="00223FA3">
        <w:rPr>
          <w:rFonts w:ascii="Times New Roman" w:eastAsia="TimesNewRomanPSMT" w:hAnsi="Times New Roman" w:cs="Times New Roman"/>
          <w:sz w:val="28"/>
          <w:szCs w:val="28"/>
        </w:rPr>
        <w:t>Однородный стержень массой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2,5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кг может вращаться без трения вокруг горизонтальной оси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проходящей через его верхний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конец.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Когда стержень находился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положении равновесия, в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нижний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конец попала горизонтально летевшая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пуля массой 9 г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застряла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нем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Вследствие этого стержень отклонился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вертикали на угол 60°.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Определить длину стержня,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23FA3">
        <w:rPr>
          <w:rFonts w:ascii="Times New Roman" w:eastAsia="TimesNewRomanPSMT" w:hAnsi="Times New Roman" w:cs="Times New Roman"/>
          <w:sz w:val="28"/>
          <w:szCs w:val="28"/>
        </w:rPr>
        <w:t>скорость пули 300 м/</w:t>
      </w:r>
      <w:proofErr w:type="gramStart"/>
      <w:r w:rsidRPr="00223FA3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223FA3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90214C" w:rsidSect="0090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535"/>
    <w:rsid w:val="00893535"/>
    <w:rsid w:val="0090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2020-04-08T20:09:00Z</dcterms:created>
  <dcterms:modified xsi:type="dcterms:W3CDTF">2020-04-08T20:09:00Z</dcterms:modified>
</cp:coreProperties>
</file>