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FE" w:rsidRPr="00805F2B" w:rsidRDefault="00E759FE" w:rsidP="00E759FE">
      <w:pPr>
        <w:pStyle w:val="ListParagraph"/>
        <w:rPr>
          <w:sz w:val="32"/>
          <w:szCs w:val="32"/>
        </w:rPr>
      </w:pPr>
    </w:p>
    <w:p w:rsidR="00E759FE" w:rsidRPr="00723D27" w:rsidRDefault="00E759FE" w:rsidP="00723D27">
      <w:pPr>
        <w:pStyle w:val="ListParagraph"/>
        <w:numPr>
          <w:ilvl w:val="0"/>
          <w:numId w:val="2"/>
        </w:numPr>
        <w:jc w:val="center"/>
        <w:rPr>
          <w:b/>
          <w:sz w:val="32"/>
          <w:szCs w:val="32"/>
        </w:rPr>
      </w:pPr>
      <w:bookmarkStart w:id="0" w:name="_GoBack"/>
      <w:bookmarkEnd w:id="0"/>
      <w:r w:rsidRPr="00723D27">
        <w:rPr>
          <w:b/>
          <w:sz w:val="32"/>
          <w:szCs w:val="32"/>
        </w:rPr>
        <w:t xml:space="preserve">АТОМ РЕЗЕРФОРДА  </w:t>
      </w:r>
      <w:r w:rsidRPr="00723D27">
        <w:rPr>
          <w:rFonts w:cstheme="minorHAnsi"/>
          <w:b/>
          <w:sz w:val="32"/>
          <w:szCs w:val="32"/>
        </w:rPr>
        <w:t>̶</w:t>
      </w:r>
      <w:r w:rsidRPr="00723D27">
        <w:rPr>
          <w:b/>
          <w:sz w:val="32"/>
          <w:szCs w:val="32"/>
        </w:rPr>
        <w:t xml:space="preserve">  БОРА</w:t>
      </w:r>
    </w:p>
    <w:p w:rsidR="00E759FE" w:rsidRPr="000913C8" w:rsidRDefault="00E759FE" w:rsidP="00E759FE">
      <w:pPr>
        <w:rPr>
          <w:sz w:val="32"/>
          <w:szCs w:val="32"/>
        </w:rPr>
      </w:pPr>
      <w:r>
        <w:rPr>
          <w:sz w:val="32"/>
          <w:szCs w:val="32"/>
        </w:rPr>
        <w:t xml:space="preserve">4.1. </w:t>
      </w:r>
      <w:r w:rsidRPr="000913C8">
        <w:rPr>
          <w:sz w:val="32"/>
          <w:szCs w:val="32"/>
        </w:rPr>
        <w:t xml:space="preserve">Определить радиус первой боровской орбиты, энергию ионизации мезоатома, в котором вокруг протона вращается отрицательно заряженный </w:t>
      </w:r>
      <w:r w:rsidRPr="00486F75">
        <w:rPr>
          <w:position w:val="-12"/>
          <w:sz w:val="32"/>
          <w:szCs w:val="32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5pt;height:16.7pt" o:ole="">
            <v:imagedata r:id="rId5" o:title=""/>
          </v:shape>
          <o:OLEObject Type="Embed" ProgID="Equation.DSMT4" ShapeID="_x0000_i1025" DrawAspect="Content" ObjectID="_1650016047" r:id="rId6"/>
        </w:object>
      </w:r>
      <w:r w:rsidRPr="000913C8">
        <w:rPr>
          <w:sz w:val="32"/>
          <w:szCs w:val="32"/>
        </w:rPr>
        <w:t>-мезон с зарядом, равным заряду электрона с массой в 207 раз больше массы электрона. Определить также длину волны фотон</w:t>
      </w:r>
      <w:r>
        <w:rPr>
          <w:sz w:val="32"/>
          <w:szCs w:val="32"/>
        </w:rPr>
        <w:t>а максимальной энергии, который</w:t>
      </w:r>
      <w:r w:rsidRPr="000913C8">
        <w:rPr>
          <w:sz w:val="32"/>
          <w:szCs w:val="32"/>
        </w:rPr>
        <w:t xml:space="preserve"> может быть излучен мезоатомом.</w:t>
      </w:r>
    </w:p>
    <w:p w:rsidR="00E759FE" w:rsidRPr="000913C8" w:rsidRDefault="00E759FE" w:rsidP="00E759FE">
      <w:pPr>
        <w:rPr>
          <w:sz w:val="32"/>
          <w:szCs w:val="32"/>
        </w:rPr>
      </w:pPr>
    </w:p>
    <w:p w:rsidR="00E759FE" w:rsidRPr="000913C8" w:rsidRDefault="00E759FE" w:rsidP="00E759FE">
      <w:pPr>
        <w:rPr>
          <w:sz w:val="32"/>
          <w:szCs w:val="32"/>
        </w:rPr>
      </w:pPr>
      <w:r>
        <w:rPr>
          <w:sz w:val="32"/>
          <w:szCs w:val="32"/>
        </w:rPr>
        <w:t>4.2.</w:t>
      </w:r>
      <w:r w:rsidRPr="000913C8">
        <w:rPr>
          <w:sz w:val="32"/>
          <w:szCs w:val="32"/>
        </w:rPr>
        <w:t xml:space="preserve"> Пренебрегая тонкой структурой спектральных линий и считая массу ядра бесконечной, показать, что в спектрах водорода и газа, однократно ионизированных атомов гелия </w:t>
      </w:r>
      <w:r w:rsidRPr="00486F75">
        <w:rPr>
          <w:position w:val="-6"/>
          <w:sz w:val="32"/>
          <w:szCs w:val="32"/>
        </w:rPr>
        <w:object w:dxaOrig="580" w:dyaOrig="400">
          <v:shape id="_x0000_i1026" type="#_x0000_t75" style="width:29.4pt;height:20.15pt" o:ole="">
            <v:imagedata r:id="rId7" o:title=""/>
          </v:shape>
          <o:OLEObject Type="Embed" ProgID="Equation.DSMT4" ShapeID="_x0000_i1026" DrawAspect="Content" ObjectID="_1650016048" r:id="rId8"/>
        </w:object>
      </w:r>
      <w:r w:rsidRPr="000913C8">
        <w:rPr>
          <w:sz w:val="32"/>
          <w:szCs w:val="32"/>
        </w:rPr>
        <w:t xml:space="preserve"> есть множество линий с равными длинами волн.</w:t>
      </w:r>
    </w:p>
    <w:p w:rsidR="00E759FE" w:rsidRPr="000913C8" w:rsidRDefault="00E759FE" w:rsidP="00E759FE">
      <w:pPr>
        <w:rPr>
          <w:sz w:val="32"/>
          <w:szCs w:val="32"/>
        </w:rPr>
      </w:pPr>
    </w:p>
    <w:p w:rsidR="00E759FE" w:rsidRPr="000913C8" w:rsidRDefault="00E759FE" w:rsidP="00E759FE">
      <w:pPr>
        <w:rPr>
          <w:sz w:val="32"/>
          <w:szCs w:val="32"/>
        </w:rPr>
      </w:pPr>
      <w:r>
        <w:rPr>
          <w:sz w:val="32"/>
          <w:szCs w:val="32"/>
        </w:rPr>
        <w:t xml:space="preserve">4.3. </w:t>
      </w:r>
      <w:r w:rsidRPr="000913C8">
        <w:rPr>
          <w:sz w:val="32"/>
          <w:szCs w:val="32"/>
        </w:rPr>
        <w:t xml:space="preserve">Найти для ионов </w:t>
      </w:r>
      <w:r w:rsidRPr="00C46C0C">
        <w:rPr>
          <w:i/>
          <w:sz w:val="32"/>
          <w:szCs w:val="32"/>
          <w:lang w:val="en-US"/>
        </w:rPr>
        <w:t>He</w:t>
      </w:r>
      <w:r w:rsidRPr="000913C8">
        <w:rPr>
          <w:position w:val="-4"/>
          <w:sz w:val="32"/>
          <w:szCs w:val="32"/>
          <w:lang w:val="en-US"/>
        </w:rPr>
        <w:object w:dxaOrig="160" w:dyaOrig="300">
          <v:shape id="_x0000_i1027" type="#_x0000_t75" style="width:7.5pt;height:17.85pt" o:ole="">
            <v:imagedata r:id="rId9" o:title=""/>
          </v:shape>
          <o:OLEObject Type="Embed" ProgID="Equation.3" ShapeID="_x0000_i1027" DrawAspect="Content" ObjectID="_1650016049" r:id="rId10"/>
        </w:object>
      </w:r>
      <w:r w:rsidRPr="000913C8">
        <w:rPr>
          <w:sz w:val="32"/>
          <w:szCs w:val="32"/>
        </w:rPr>
        <w:t xml:space="preserve"> и </w:t>
      </w:r>
      <w:r w:rsidRPr="00C46C0C">
        <w:rPr>
          <w:i/>
          <w:sz w:val="32"/>
          <w:szCs w:val="32"/>
          <w:lang w:val="en-US"/>
        </w:rPr>
        <w:t>Li</w:t>
      </w:r>
      <w:r w:rsidRPr="000913C8">
        <w:rPr>
          <w:position w:val="-4"/>
          <w:sz w:val="32"/>
          <w:szCs w:val="32"/>
          <w:lang w:val="en-US"/>
        </w:rPr>
        <w:object w:dxaOrig="260" w:dyaOrig="300">
          <v:shape id="_x0000_i1028" type="#_x0000_t75" style="width:13.25pt;height:17.85pt" o:ole="">
            <v:imagedata r:id="rId11" o:title=""/>
          </v:shape>
          <o:OLEObject Type="Embed" ProgID="Equation.3" ShapeID="_x0000_i1028" DrawAspect="Content" ObjectID="_1650016050" r:id="rId12"/>
        </w:object>
      </w:r>
      <w:r w:rsidRPr="000913C8">
        <w:rPr>
          <w:sz w:val="32"/>
          <w:szCs w:val="32"/>
        </w:rPr>
        <w:t xml:space="preserve"> радиус первой боровской орбиты </w:t>
      </w:r>
      <w:r w:rsidRPr="00C46C0C">
        <w:rPr>
          <w:i/>
          <w:sz w:val="32"/>
          <w:szCs w:val="32"/>
          <w:lang w:val="en-US"/>
        </w:rPr>
        <w:t>r</w:t>
      </w:r>
      <w:r w:rsidRPr="000913C8">
        <w:rPr>
          <w:position w:val="-10"/>
          <w:sz w:val="32"/>
          <w:szCs w:val="32"/>
          <w:lang w:val="en-US"/>
        </w:rPr>
        <w:object w:dxaOrig="120" w:dyaOrig="340">
          <v:shape id="_x0000_i1029" type="#_x0000_t75" style="width:10.35pt;height:17.85pt" o:ole="">
            <v:imagedata r:id="rId13" o:title=""/>
          </v:shape>
          <o:OLEObject Type="Embed" ProgID="Equation.3" ShapeID="_x0000_i1029" DrawAspect="Content" ObjectID="_1650016051" r:id="rId14"/>
        </w:object>
      </w:r>
      <w:r w:rsidRPr="000913C8">
        <w:rPr>
          <w:sz w:val="32"/>
          <w:szCs w:val="32"/>
        </w:rPr>
        <w:t>, потенциал ионизации</w:t>
      </w:r>
      <w:r>
        <w:rPr>
          <w:sz w:val="32"/>
          <w:szCs w:val="32"/>
        </w:rPr>
        <w:t xml:space="preserve"> </w:t>
      </w:r>
      <w:r w:rsidRPr="00C46C0C">
        <w:rPr>
          <w:position w:val="-14"/>
          <w:sz w:val="32"/>
          <w:szCs w:val="32"/>
        </w:rPr>
        <w:object w:dxaOrig="279" w:dyaOrig="440">
          <v:shape id="_x0000_i1030" type="#_x0000_t75" style="width:21.9pt;height:21.9pt" o:ole="">
            <v:imagedata r:id="rId15" o:title=""/>
          </v:shape>
          <o:OLEObject Type="Embed" ProgID="Equation.DSMT4" ShapeID="_x0000_i1030" DrawAspect="Content" ObjectID="_1650016052" r:id="rId16"/>
        </w:object>
      </w:r>
      <w:r w:rsidRPr="000913C8">
        <w:rPr>
          <w:sz w:val="32"/>
          <w:szCs w:val="32"/>
        </w:rPr>
        <w:t>, резонансный потенциал</w:t>
      </w:r>
      <w:r>
        <w:rPr>
          <w:sz w:val="32"/>
          <w:szCs w:val="32"/>
        </w:rPr>
        <w:t xml:space="preserve"> </w:t>
      </w:r>
      <w:r w:rsidRPr="00C46C0C">
        <w:rPr>
          <w:position w:val="-18"/>
          <w:sz w:val="32"/>
          <w:szCs w:val="32"/>
        </w:rPr>
        <w:object w:dxaOrig="520" w:dyaOrig="480">
          <v:shape id="_x0000_i1031" type="#_x0000_t75" style="width:41.45pt;height:21.9pt" o:ole="">
            <v:imagedata r:id="rId17" o:title=""/>
          </v:shape>
          <o:OLEObject Type="Embed" ProgID="Equation.DSMT4" ShapeID="_x0000_i1031" DrawAspect="Content" ObjectID="_1650016053" r:id="rId18"/>
        </w:object>
      </w:r>
      <w:r w:rsidRPr="000913C8">
        <w:rPr>
          <w:sz w:val="32"/>
          <w:szCs w:val="32"/>
        </w:rPr>
        <w:t xml:space="preserve">  и длину волны </w:t>
      </w:r>
      <w:r w:rsidRPr="00486F75">
        <w:rPr>
          <w:position w:val="-18"/>
          <w:sz w:val="32"/>
          <w:szCs w:val="32"/>
        </w:rPr>
        <w:object w:dxaOrig="520" w:dyaOrig="480">
          <v:shape id="_x0000_i1032" type="#_x0000_t75" style="width:36.85pt;height:23.05pt" o:ole="">
            <v:imagedata r:id="rId19" o:title=""/>
          </v:shape>
          <o:OLEObject Type="Embed" ProgID="Equation.DSMT4" ShapeID="_x0000_i1032" DrawAspect="Content" ObjectID="_1650016054" r:id="rId20"/>
        </w:object>
      </w:r>
      <w:r w:rsidRPr="000913C8">
        <w:rPr>
          <w:sz w:val="32"/>
          <w:szCs w:val="32"/>
        </w:rPr>
        <w:t xml:space="preserve"> резонансной линии.</w:t>
      </w:r>
    </w:p>
    <w:p w:rsidR="00E759FE" w:rsidRPr="000913C8" w:rsidRDefault="00E759FE" w:rsidP="00E759FE">
      <w:pPr>
        <w:rPr>
          <w:sz w:val="32"/>
          <w:szCs w:val="32"/>
        </w:rPr>
      </w:pPr>
    </w:p>
    <w:p w:rsidR="00E759FE" w:rsidRPr="000913C8" w:rsidRDefault="00E759FE" w:rsidP="00E759FE">
      <w:pPr>
        <w:rPr>
          <w:sz w:val="32"/>
          <w:szCs w:val="32"/>
        </w:rPr>
      </w:pPr>
      <w:r>
        <w:rPr>
          <w:sz w:val="32"/>
          <w:szCs w:val="32"/>
        </w:rPr>
        <w:t>4.4.</w:t>
      </w:r>
      <w:r w:rsidRPr="000913C8">
        <w:rPr>
          <w:sz w:val="32"/>
          <w:szCs w:val="32"/>
        </w:rPr>
        <w:t xml:space="preserve"> В спектре некоторого водородоподобного иона длина волны третьей линии серии Бальмера равна 1085</w:t>
      </w:r>
      <w:r>
        <w:rPr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Å</w:t>
      </w:r>
      <w:r w:rsidRPr="000913C8">
        <w:rPr>
          <w:sz w:val="32"/>
          <w:szCs w:val="32"/>
        </w:rPr>
        <w:t>. Найти энергию ионизации этого иона. С каким ионом мы имеем дело? Поправками на конечность массы пренебречь.</w:t>
      </w:r>
    </w:p>
    <w:p w:rsidR="00E759FE" w:rsidRPr="000913C8" w:rsidRDefault="00E759FE" w:rsidP="00E759FE">
      <w:pPr>
        <w:rPr>
          <w:sz w:val="32"/>
          <w:szCs w:val="32"/>
        </w:rPr>
      </w:pPr>
    </w:p>
    <w:p w:rsidR="00E759FE" w:rsidRPr="000913C8" w:rsidRDefault="00E759FE" w:rsidP="00E759FE">
      <w:pPr>
        <w:rPr>
          <w:sz w:val="32"/>
          <w:szCs w:val="32"/>
        </w:rPr>
      </w:pPr>
      <w:r>
        <w:rPr>
          <w:sz w:val="32"/>
          <w:szCs w:val="32"/>
        </w:rPr>
        <w:t>4.5.</w:t>
      </w:r>
      <w:r w:rsidRPr="000913C8">
        <w:rPr>
          <w:sz w:val="32"/>
          <w:szCs w:val="32"/>
        </w:rPr>
        <w:t xml:space="preserve"> Длина</w:t>
      </w:r>
      <w:r>
        <w:rPr>
          <w:sz w:val="32"/>
          <w:szCs w:val="32"/>
        </w:rPr>
        <w:t xml:space="preserve"> </w:t>
      </w:r>
      <w:r w:rsidRPr="000913C8">
        <w:rPr>
          <w:sz w:val="32"/>
          <w:szCs w:val="32"/>
        </w:rPr>
        <w:t xml:space="preserve"> волны</w:t>
      </w:r>
      <w:r>
        <w:rPr>
          <w:sz w:val="32"/>
          <w:szCs w:val="32"/>
        </w:rPr>
        <w:t xml:space="preserve"> </w:t>
      </w:r>
      <w:r w:rsidRPr="000913C8">
        <w:rPr>
          <w:sz w:val="32"/>
          <w:szCs w:val="32"/>
        </w:rPr>
        <w:t xml:space="preserve"> голо</w:t>
      </w:r>
      <w:r>
        <w:rPr>
          <w:sz w:val="32"/>
          <w:szCs w:val="32"/>
        </w:rPr>
        <w:t>в</w:t>
      </w:r>
      <w:r w:rsidRPr="000913C8">
        <w:rPr>
          <w:sz w:val="32"/>
          <w:szCs w:val="32"/>
        </w:rPr>
        <w:t xml:space="preserve">ной </w:t>
      </w:r>
      <w:r>
        <w:rPr>
          <w:sz w:val="32"/>
          <w:szCs w:val="32"/>
        </w:rPr>
        <w:t xml:space="preserve"> </w:t>
      </w:r>
      <w:r w:rsidRPr="000913C8">
        <w:rPr>
          <w:sz w:val="32"/>
          <w:szCs w:val="32"/>
        </w:rPr>
        <w:t xml:space="preserve">линии серии </w:t>
      </w:r>
      <w:r>
        <w:rPr>
          <w:sz w:val="32"/>
          <w:szCs w:val="32"/>
        </w:rPr>
        <w:t xml:space="preserve"> </w:t>
      </w:r>
      <w:r w:rsidRPr="000913C8">
        <w:rPr>
          <w:sz w:val="32"/>
          <w:szCs w:val="32"/>
        </w:rPr>
        <w:t>Лаймана</w:t>
      </w:r>
      <w:r>
        <w:rPr>
          <w:sz w:val="32"/>
          <w:szCs w:val="32"/>
        </w:rPr>
        <w:t xml:space="preserve"> </w:t>
      </w:r>
      <w:r w:rsidRPr="000913C8">
        <w:rPr>
          <w:sz w:val="32"/>
          <w:szCs w:val="32"/>
        </w:rPr>
        <w:t xml:space="preserve"> и </w:t>
      </w:r>
      <w:r>
        <w:rPr>
          <w:sz w:val="32"/>
          <w:szCs w:val="32"/>
        </w:rPr>
        <w:t xml:space="preserve"> </w:t>
      </w:r>
      <w:r w:rsidRPr="000913C8">
        <w:rPr>
          <w:sz w:val="32"/>
          <w:szCs w:val="32"/>
        </w:rPr>
        <w:t>границы</w:t>
      </w:r>
      <w:r>
        <w:rPr>
          <w:sz w:val="32"/>
          <w:szCs w:val="32"/>
        </w:rPr>
        <w:t xml:space="preserve"> </w:t>
      </w:r>
      <w:r w:rsidRPr="000913C8">
        <w:rPr>
          <w:sz w:val="32"/>
          <w:szCs w:val="32"/>
        </w:rPr>
        <w:t xml:space="preserve"> серии Бальмера в спектре атомарного водорода соответственно равны </w:t>
      </w:r>
      <w:r w:rsidRPr="004F748A">
        <w:rPr>
          <w:position w:val="-14"/>
          <w:sz w:val="32"/>
          <w:szCs w:val="32"/>
        </w:rPr>
        <w:object w:dxaOrig="400" w:dyaOrig="440">
          <v:shape id="_x0000_i1033" type="#_x0000_t75" style="width:20.15pt;height:21.9pt" o:ole="">
            <v:imagedata r:id="rId21" o:title=""/>
          </v:shape>
          <o:OLEObject Type="Embed" ProgID="Equation.DSMT4" ShapeID="_x0000_i1033" DrawAspect="Content" ObjectID="_1650016055" r:id="rId22"/>
        </w:object>
      </w:r>
      <w:r>
        <w:rPr>
          <w:sz w:val="32"/>
          <w:szCs w:val="32"/>
        </w:rPr>
        <w:t xml:space="preserve">= 1215 </w:t>
      </w:r>
      <w:r>
        <w:rPr>
          <w:rFonts w:cstheme="minorHAnsi"/>
          <w:sz w:val="32"/>
          <w:szCs w:val="32"/>
        </w:rPr>
        <w:t>Å</w:t>
      </w:r>
      <w:r>
        <w:rPr>
          <w:sz w:val="32"/>
          <w:szCs w:val="32"/>
        </w:rPr>
        <w:t xml:space="preserve"> </w:t>
      </w:r>
      <w:r w:rsidRPr="000913C8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4F748A">
        <w:rPr>
          <w:position w:val="-14"/>
          <w:sz w:val="32"/>
          <w:szCs w:val="32"/>
        </w:rPr>
        <w:object w:dxaOrig="380" w:dyaOrig="440">
          <v:shape id="_x0000_i1034" type="#_x0000_t75" style="width:34pt;height:24.75pt" o:ole="">
            <v:imagedata r:id="rId23" o:title=""/>
          </v:shape>
          <o:OLEObject Type="Embed" ProgID="Equation.DSMT4" ShapeID="_x0000_i1034" DrawAspect="Content" ObjectID="_1650016056" r:id="rId24"/>
        </w:object>
      </w:r>
      <w:r>
        <w:rPr>
          <w:sz w:val="32"/>
          <w:szCs w:val="32"/>
        </w:rPr>
        <w:t xml:space="preserve">= </w:t>
      </w:r>
      <w:r w:rsidRPr="000913C8">
        <w:rPr>
          <w:sz w:val="32"/>
          <w:szCs w:val="32"/>
        </w:rPr>
        <w:t>3650</w:t>
      </w:r>
      <w:r>
        <w:rPr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Å</w:t>
      </w:r>
      <w:r w:rsidRPr="000913C8">
        <w:rPr>
          <w:sz w:val="32"/>
          <w:szCs w:val="32"/>
        </w:rPr>
        <w:t>. Вычислить энергию ионизации атома водорода. Изобразить указанные линии в виде переходов на картине энергетических уровней.</w:t>
      </w:r>
    </w:p>
    <w:p w:rsidR="00E759FE" w:rsidRPr="000913C8" w:rsidRDefault="00E759FE" w:rsidP="00E759FE">
      <w:pPr>
        <w:rPr>
          <w:sz w:val="32"/>
          <w:szCs w:val="32"/>
        </w:rPr>
      </w:pPr>
    </w:p>
    <w:p w:rsidR="00E759FE" w:rsidRPr="000913C8" w:rsidRDefault="00E759FE" w:rsidP="00E759FE">
      <w:pPr>
        <w:rPr>
          <w:sz w:val="32"/>
          <w:szCs w:val="32"/>
        </w:rPr>
      </w:pPr>
      <w:r>
        <w:rPr>
          <w:sz w:val="32"/>
          <w:szCs w:val="32"/>
        </w:rPr>
        <w:t>4.6.</w:t>
      </w:r>
      <w:r w:rsidRPr="000913C8">
        <w:rPr>
          <w:sz w:val="32"/>
          <w:szCs w:val="32"/>
        </w:rPr>
        <w:t xml:space="preserve"> С какой минимальной скоростью должен двигаться атом водорода, чтобы в результате неупругого лобового удара с другим покоящимся атомом водорода массы</w:t>
      </w:r>
      <w:r w:rsidRPr="004F748A">
        <w:rPr>
          <w:i/>
          <w:sz w:val="32"/>
          <w:szCs w:val="32"/>
        </w:rPr>
        <w:t xml:space="preserve"> М</w:t>
      </w:r>
      <w:r w:rsidRPr="000913C8">
        <w:rPr>
          <w:sz w:val="32"/>
          <w:szCs w:val="32"/>
        </w:rPr>
        <w:t xml:space="preserve"> оба атома испустили фотоны. До соударения оба атома находились в основном состоянии.</w:t>
      </w:r>
    </w:p>
    <w:p w:rsidR="00E759FE" w:rsidRPr="000913C8" w:rsidRDefault="00E759FE" w:rsidP="00E759FE">
      <w:pPr>
        <w:rPr>
          <w:sz w:val="32"/>
          <w:szCs w:val="32"/>
        </w:rPr>
      </w:pPr>
    </w:p>
    <w:p w:rsidR="00E759FE" w:rsidRPr="000913C8" w:rsidRDefault="00E759FE" w:rsidP="00E759FE">
      <w:pPr>
        <w:rPr>
          <w:sz w:val="32"/>
          <w:szCs w:val="32"/>
        </w:rPr>
      </w:pPr>
      <w:r>
        <w:rPr>
          <w:sz w:val="32"/>
          <w:szCs w:val="32"/>
        </w:rPr>
        <w:t>4.7. Находясь в рамках боровской модели атома, но с</w:t>
      </w:r>
      <w:r w:rsidRPr="000913C8">
        <w:rPr>
          <w:sz w:val="32"/>
          <w:szCs w:val="32"/>
        </w:rPr>
        <w:t>читая электрон релятивистским, вычислить энергетический спектр атома водорода и радиусы орбит. Массу ядра считать бесконечной.</w:t>
      </w:r>
    </w:p>
    <w:p w:rsidR="00E759FE" w:rsidRPr="000913C8" w:rsidRDefault="00E759FE" w:rsidP="00E759FE">
      <w:pPr>
        <w:rPr>
          <w:sz w:val="32"/>
          <w:szCs w:val="32"/>
        </w:rPr>
      </w:pPr>
    </w:p>
    <w:p w:rsidR="00E759FE" w:rsidRPr="000913C8" w:rsidRDefault="00E759FE" w:rsidP="00E759FE">
      <w:pPr>
        <w:rPr>
          <w:sz w:val="32"/>
          <w:szCs w:val="32"/>
        </w:rPr>
      </w:pPr>
      <w:r>
        <w:rPr>
          <w:sz w:val="32"/>
          <w:szCs w:val="32"/>
        </w:rPr>
        <w:t xml:space="preserve">4.8. </w:t>
      </w:r>
      <w:r w:rsidRPr="000913C8">
        <w:rPr>
          <w:sz w:val="32"/>
          <w:szCs w:val="32"/>
        </w:rPr>
        <w:t xml:space="preserve">Определить по Бору радиус орбиты </w:t>
      </w:r>
      <w:r w:rsidRPr="00237663">
        <w:rPr>
          <w:i/>
          <w:sz w:val="32"/>
          <w:szCs w:val="32"/>
        </w:rPr>
        <w:t>К</w:t>
      </w:r>
      <w:r w:rsidRPr="000913C8">
        <w:rPr>
          <w:sz w:val="32"/>
          <w:szCs w:val="32"/>
        </w:rPr>
        <w:t xml:space="preserve"> – электрона в атоме ртути (</w:t>
      </w:r>
      <w:r w:rsidRPr="00237663">
        <w:rPr>
          <w:i/>
          <w:sz w:val="32"/>
          <w:szCs w:val="32"/>
          <w:lang w:val="en-US"/>
        </w:rPr>
        <w:t>Z</w:t>
      </w:r>
      <w:r w:rsidRPr="000913C8">
        <w:rPr>
          <w:sz w:val="32"/>
          <w:szCs w:val="32"/>
        </w:rPr>
        <w:t xml:space="preserve"> = 80) и его скорость.</w:t>
      </w:r>
    </w:p>
    <w:p w:rsidR="00E759FE" w:rsidRPr="000913C8" w:rsidRDefault="00E759FE" w:rsidP="00E759FE">
      <w:pPr>
        <w:rPr>
          <w:sz w:val="32"/>
          <w:szCs w:val="32"/>
        </w:rPr>
      </w:pPr>
    </w:p>
    <w:p w:rsidR="00E759FE" w:rsidRPr="000913C8" w:rsidRDefault="00E759FE" w:rsidP="00E759FE">
      <w:pPr>
        <w:rPr>
          <w:sz w:val="32"/>
          <w:szCs w:val="32"/>
        </w:rPr>
      </w:pPr>
      <w:r>
        <w:rPr>
          <w:sz w:val="32"/>
          <w:szCs w:val="32"/>
        </w:rPr>
        <w:t xml:space="preserve">4.9. </w:t>
      </w:r>
      <w:r w:rsidRPr="000913C8">
        <w:rPr>
          <w:sz w:val="32"/>
          <w:szCs w:val="32"/>
        </w:rPr>
        <w:t xml:space="preserve">Найти выражение для напряженности магнитного поля в центре </w:t>
      </w:r>
      <w:r w:rsidRPr="00294EC9">
        <w:rPr>
          <w:i/>
          <w:sz w:val="32"/>
          <w:szCs w:val="32"/>
          <w:lang w:val="en-US"/>
        </w:rPr>
        <w:t>n</w:t>
      </w:r>
      <w:r w:rsidRPr="000913C8">
        <w:rPr>
          <w:sz w:val="32"/>
          <w:szCs w:val="32"/>
        </w:rPr>
        <w:t>-ой круговой орбиты атома водорода и вычислить величину этой напряженности в центре первой круговой орбиты.</w:t>
      </w:r>
    </w:p>
    <w:p w:rsidR="00E759FE" w:rsidRPr="000913C8" w:rsidRDefault="00E759FE" w:rsidP="00E759FE">
      <w:pPr>
        <w:rPr>
          <w:sz w:val="32"/>
          <w:szCs w:val="32"/>
        </w:rPr>
      </w:pPr>
    </w:p>
    <w:p w:rsidR="00E759FE" w:rsidRPr="000913C8" w:rsidRDefault="00E759FE" w:rsidP="00E759FE">
      <w:pPr>
        <w:rPr>
          <w:sz w:val="32"/>
          <w:szCs w:val="32"/>
        </w:rPr>
      </w:pPr>
      <w:r>
        <w:rPr>
          <w:sz w:val="32"/>
          <w:szCs w:val="32"/>
        </w:rPr>
        <w:t>4.10.</w:t>
      </w:r>
      <w:r w:rsidRPr="000913C8">
        <w:rPr>
          <w:sz w:val="32"/>
          <w:szCs w:val="32"/>
        </w:rPr>
        <w:t xml:space="preserve"> Нерелятивистская частица с массой покоя</w:t>
      </w:r>
      <w:r>
        <w:rPr>
          <w:sz w:val="32"/>
          <w:szCs w:val="32"/>
        </w:rPr>
        <w:t xml:space="preserve"> </w:t>
      </w:r>
      <w:r w:rsidRPr="00237663">
        <w:rPr>
          <w:position w:val="-14"/>
          <w:sz w:val="32"/>
          <w:szCs w:val="32"/>
        </w:rPr>
        <w:object w:dxaOrig="400" w:dyaOrig="440">
          <v:shape id="_x0000_i1035" type="#_x0000_t75" style="width:19pt;height:21.9pt" o:ole="">
            <v:imagedata r:id="rId25" o:title=""/>
          </v:shape>
          <o:OLEObject Type="Embed" ProgID="Equation.DSMT4" ShapeID="_x0000_i1035" DrawAspect="Content" ObjectID="_1650016057" r:id="rId26"/>
        </w:object>
      </w:r>
      <w:r w:rsidRPr="000913C8">
        <w:rPr>
          <w:sz w:val="32"/>
          <w:szCs w:val="32"/>
        </w:rPr>
        <w:t xml:space="preserve">  движется по круговой орбите в поле с потенциальной энергией </w:t>
      </w:r>
      <w:r w:rsidRPr="000913C8">
        <w:rPr>
          <w:sz w:val="32"/>
          <w:szCs w:val="32"/>
          <w:lang w:val="en-US"/>
        </w:rPr>
        <w:t>U</w:t>
      </w:r>
      <w:r w:rsidRPr="000913C8">
        <w:rPr>
          <w:sz w:val="32"/>
          <w:szCs w:val="32"/>
        </w:rPr>
        <w:t xml:space="preserve"> =  </w:t>
      </w:r>
      <w:r w:rsidRPr="000913C8">
        <w:rPr>
          <w:position w:val="-24"/>
          <w:sz w:val="32"/>
          <w:szCs w:val="32"/>
        </w:rPr>
        <w:object w:dxaOrig="560" w:dyaOrig="780">
          <v:shape id="_x0000_i1036" type="#_x0000_t75" style="width:26.5pt;height:34pt" o:ole="">
            <v:imagedata r:id="rId27" o:title=""/>
          </v:shape>
          <o:OLEObject Type="Embed" ProgID="Equation.3" ShapeID="_x0000_i1036" DrawAspect="Content" ObjectID="_1650016058" r:id="rId28"/>
        </w:object>
      </w:r>
      <w:r w:rsidRPr="000913C8">
        <w:rPr>
          <w:sz w:val="32"/>
          <w:szCs w:val="32"/>
        </w:rPr>
        <w:t xml:space="preserve"> . </w:t>
      </w:r>
      <w:r>
        <w:rPr>
          <w:sz w:val="32"/>
          <w:szCs w:val="32"/>
        </w:rPr>
        <w:t xml:space="preserve">С </w:t>
      </w:r>
      <w:r w:rsidRPr="000913C8">
        <w:rPr>
          <w:sz w:val="32"/>
          <w:szCs w:val="32"/>
        </w:rPr>
        <w:t>помощью</w:t>
      </w:r>
      <w:r>
        <w:rPr>
          <w:sz w:val="32"/>
          <w:szCs w:val="32"/>
        </w:rPr>
        <w:t xml:space="preserve"> боровского условия квантования</w:t>
      </w:r>
      <w:r w:rsidRPr="000913C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найти </w:t>
      </w:r>
      <w:r w:rsidRPr="000913C8">
        <w:rPr>
          <w:sz w:val="32"/>
          <w:szCs w:val="32"/>
        </w:rPr>
        <w:t>разрешенные радиусы орбит и уровни энергии частицы.</w:t>
      </w:r>
    </w:p>
    <w:p w:rsidR="00E759FE" w:rsidRPr="000913C8" w:rsidRDefault="00E759FE" w:rsidP="00E759FE">
      <w:pPr>
        <w:rPr>
          <w:sz w:val="32"/>
          <w:szCs w:val="32"/>
        </w:rPr>
      </w:pPr>
    </w:p>
    <w:p w:rsidR="00E759FE" w:rsidRPr="000913C8" w:rsidRDefault="00E759FE" w:rsidP="00E759FE">
      <w:pPr>
        <w:rPr>
          <w:sz w:val="32"/>
          <w:szCs w:val="32"/>
        </w:rPr>
      </w:pPr>
      <w:r>
        <w:rPr>
          <w:sz w:val="32"/>
          <w:szCs w:val="32"/>
        </w:rPr>
        <w:t xml:space="preserve">4.11. </w:t>
      </w:r>
      <w:r w:rsidRPr="000913C8">
        <w:rPr>
          <w:sz w:val="32"/>
          <w:szCs w:val="32"/>
        </w:rPr>
        <w:t xml:space="preserve">На атом водорода в первом возбужденном состоянии падает фотон и выбивает электрон с кинетической энергией </w:t>
      </w:r>
      <w:r w:rsidRPr="00237663">
        <w:rPr>
          <w:i/>
          <w:sz w:val="32"/>
          <w:szCs w:val="32"/>
        </w:rPr>
        <w:t>Т</w:t>
      </w:r>
      <w:r w:rsidRPr="000913C8">
        <w:rPr>
          <w:sz w:val="32"/>
          <w:szCs w:val="32"/>
        </w:rPr>
        <w:t xml:space="preserve"> = 4 эВ. Вычислить длину волны фотона. Поправками на конечность массы ядра пренебречь. </w:t>
      </w:r>
    </w:p>
    <w:p w:rsidR="00E759FE" w:rsidRPr="000913C8" w:rsidRDefault="00E759FE" w:rsidP="00E759FE">
      <w:pPr>
        <w:rPr>
          <w:sz w:val="32"/>
          <w:szCs w:val="32"/>
        </w:rPr>
      </w:pPr>
    </w:p>
    <w:p w:rsidR="00E759FE" w:rsidRDefault="00E759FE" w:rsidP="00E759FE">
      <w:pPr>
        <w:rPr>
          <w:sz w:val="32"/>
          <w:szCs w:val="32"/>
        </w:rPr>
      </w:pPr>
      <w:r>
        <w:rPr>
          <w:sz w:val="32"/>
          <w:szCs w:val="32"/>
        </w:rPr>
        <w:t xml:space="preserve">4.12. </w:t>
      </w:r>
      <w:r w:rsidRPr="000913C8">
        <w:rPr>
          <w:sz w:val="32"/>
          <w:szCs w:val="32"/>
        </w:rPr>
        <w:t xml:space="preserve">Сколько спектральных линий испускает газ, состоящий из водородоподобных атомов, возбуждаемых некоторым источником на  </w:t>
      </w:r>
      <w:r w:rsidRPr="00237663">
        <w:rPr>
          <w:i/>
          <w:sz w:val="32"/>
          <w:szCs w:val="32"/>
          <w:lang w:val="en-US"/>
        </w:rPr>
        <w:t>n</w:t>
      </w:r>
      <w:r>
        <w:rPr>
          <w:sz w:val="32"/>
          <w:szCs w:val="32"/>
        </w:rPr>
        <w:t xml:space="preserve"> – </w:t>
      </w:r>
      <w:r w:rsidRPr="000913C8">
        <w:rPr>
          <w:sz w:val="32"/>
          <w:szCs w:val="32"/>
        </w:rPr>
        <w:t>й энергетический уровень (</w:t>
      </w:r>
      <w:r w:rsidRPr="00237663">
        <w:rPr>
          <w:i/>
          <w:sz w:val="32"/>
          <w:szCs w:val="32"/>
          <w:lang w:val="en-US"/>
        </w:rPr>
        <w:t>n</w:t>
      </w:r>
      <w:r w:rsidRPr="00237663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= 10)?</w:t>
      </w:r>
      <w:r w:rsidRPr="000913C8">
        <w:rPr>
          <w:sz w:val="32"/>
          <w:szCs w:val="32"/>
        </w:rPr>
        <w:t xml:space="preserve"> </w:t>
      </w:r>
    </w:p>
    <w:p w:rsidR="00E759FE" w:rsidRDefault="00E759FE" w:rsidP="00E759FE">
      <w:pPr>
        <w:pStyle w:val="ListParagraph"/>
        <w:rPr>
          <w:sz w:val="32"/>
          <w:szCs w:val="32"/>
        </w:rPr>
      </w:pPr>
    </w:p>
    <w:p w:rsidR="00E759FE" w:rsidRDefault="00E759FE" w:rsidP="00E759FE">
      <w:pPr>
        <w:rPr>
          <w:sz w:val="32"/>
          <w:szCs w:val="32"/>
        </w:rPr>
      </w:pPr>
      <w:r>
        <w:rPr>
          <w:sz w:val="32"/>
          <w:szCs w:val="32"/>
        </w:rPr>
        <w:t>4.13. Оценить максимальное число фотонов середины видимого диапазона, которое может достичь дна глазного яблока человека, находящегося на расстоянии 20 см от люминесцирующего экрана, при попадании в экран альфа-частицы с энергией 5 МэВ.</w:t>
      </w:r>
    </w:p>
    <w:p w:rsidR="00E759FE" w:rsidRDefault="00E759FE" w:rsidP="00E759FE">
      <w:pPr>
        <w:pStyle w:val="ListParagraph"/>
        <w:rPr>
          <w:sz w:val="32"/>
          <w:szCs w:val="32"/>
        </w:rPr>
      </w:pPr>
    </w:p>
    <w:p w:rsidR="00E759FE" w:rsidRDefault="00E759FE" w:rsidP="00E759FE">
      <w:pPr>
        <w:rPr>
          <w:sz w:val="32"/>
          <w:szCs w:val="32"/>
        </w:rPr>
      </w:pPr>
      <w:r>
        <w:rPr>
          <w:sz w:val="32"/>
          <w:szCs w:val="32"/>
        </w:rPr>
        <w:t>4.14. Найти энергию альфа-частицы испущенной ядром с порядковым номером 92. Принять радиус ядра равным 10</w:t>
      </w:r>
      <w:r>
        <w:rPr>
          <w:sz w:val="32"/>
          <w:szCs w:val="32"/>
          <w:vertAlign w:val="superscript"/>
        </w:rPr>
        <w:t>-12</w:t>
      </w:r>
      <w:r>
        <w:rPr>
          <w:sz w:val="32"/>
          <w:szCs w:val="32"/>
        </w:rPr>
        <w:t xml:space="preserve"> см.</w:t>
      </w:r>
    </w:p>
    <w:p w:rsidR="00E759FE" w:rsidRDefault="00E759FE" w:rsidP="00E759FE">
      <w:pPr>
        <w:pStyle w:val="ListParagraph"/>
        <w:rPr>
          <w:sz w:val="32"/>
          <w:szCs w:val="32"/>
        </w:rPr>
      </w:pPr>
    </w:p>
    <w:p w:rsidR="00E759FE" w:rsidRDefault="00E759FE" w:rsidP="00E759FE">
      <w:pPr>
        <w:rPr>
          <w:sz w:val="32"/>
          <w:szCs w:val="32"/>
        </w:rPr>
      </w:pPr>
      <w:r>
        <w:rPr>
          <w:sz w:val="32"/>
          <w:szCs w:val="32"/>
        </w:rPr>
        <w:t xml:space="preserve">4.15. </w:t>
      </w:r>
      <w:r w:rsidRPr="00FB18F0">
        <w:rPr>
          <w:sz w:val="32"/>
          <w:szCs w:val="32"/>
        </w:rPr>
        <w:t>Вычислить согласно модели Томсона радиус атома водорода и длину волны, испускаемого им света, если известно, что эн</w:t>
      </w:r>
      <w:r>
        <w:rPr>
          <w:sz w:val="32"/>
          <w:szCs w:val="32"/>
        </w:rPr>
        <w:t>ергия ионизации  атома равна 13,</w:t>
      </w:r>
      <w:r w:rsidRPr="00FB18F0">
        <w:rPr>
          <w:sz w:val="32"/>
          <w:szCs w:val="32"/>
        </w:rPr>
        <w:t xml:space="preserve">6 эВ. Считать энергию ионизации атома Томсона равной энергии, необходимой для удаления электрона из центра атома </w:t>
      </w:r>
      <w:r>
        <w:rPr>
          <w:sz w:val="32"/>
          <w:szCs w:val="32"/>
        </w:rPr>
        <w:t xml:space="preserve">(с поверхности атома) </w:t>
      </w:r>
      <w:r w:rsidRPr="00750594">
        <w:rPr>
          <w:sz w:val="32"/>
          <w:szCs w:val="32"/>
        </w:rPr>
        <w:t>на бесконечность</w:t>
      </w:r>
      <w:r>
        <w:rPr>
          <w:sz w:val="32"/>
          <w:szCs w:val="32"/>
        </w:rPr>
        <w:t>.</w:t>
      </w:r>
      <w:r w:rsidRPr="00750594">
        <w:rPr>
          <w:sz w:val="32"/>
          <w:szCs w:val="32"/>
        </w:rPr>
        <w:t xml:space="preserve"> </w:t>
      </w:r>
    </w:p>
    <w:p w:rsidR="009F59DE" w:rsidRDefault="009F59DE"/>
    <w:sectPr w:rsidR="009F59DE" w:rsidSect="00E759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19C8"/>
    <w:multiLevelType w:val="hybridMultilevel"/>
    <w:tmpl w:val="E228D3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B0BE2"/>
    <w:multiLevelType w:val="multilevel"/>
    <w:tmpl w:val="2AD697C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59FE"/>
    <w:rsid w:val="001E40B2"/>
    <w:rsid w:val="003E513A"/>
    <w:rsid w:val="00401399"/>
    <w:rsid w:val="00456066"/>
    <w:rsid w:val="006C1FEC"/>
    <w:rsid w:val="00723D27"/>
    <w:rsid w:val="007C3755"/>
    <w:rsid w:val="009A3CB0"/>
    <w:rsid w:val="009F59DE"/>
    <w:rsid w:val="00C0596B"/>
    <w:rsid w:val="00CC7805"/>
    <w:rsid w:val="00D5593C"/>
    <w:rsid w:val="00E759FE"/>
    <w:rsid w:val="00F2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37CD"/>
  <w15:docId w15:val="{F2D9B3EB-DC05-4F9E-8B07-E1FA243F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9FE"/>
    <w:pPr>
      <w:spacing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2907</Characters>
  <Application>Microsoft Office Word</Application>
  <DocSecurity>0</DocSecurity>
  <Lines>24</Lines>
  <Paragraphs>6</Paragraphs>
  <ScaleCrop>false</ScaleCrop>
  <Company>Roga&amp;Kopyta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Ostap Bender</cp:lastModifiedBy>
  <cp:revision>4</cp:revision>
  <dcterms:created xsi:type="dcterms:W3CDTF">2014-05-14T10:24:00Z</dcterms:created>
  <dcterms:modified xsi:type="dcterms:W3CDTF">2020-05-03T08:01:00Z</dcterms:modified>
</cp:coreProperties>
</file>