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5260"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8670F6">
        <w:rPr>
          <w:rFonts w:ascii="Times New Roman" w:eastAsia="Times New Roman" w:hAnsi="Times New Roman" w:cs="Times New Roman"/>
          <w:sz w:val="28"/>
          <w:szCs w:val="28"/>
          <w:lang w:eastAsia="ru-RU" w:bidi="ru-RU"/>
        </w:rPr>
        <w:t>В табл</w:t>
      </w:r>
      <w:r>
        <w:rPr>
          <w:rFonts w:ascii="Times New Roman" w:eastAsia="Times New Roman" w:hAnsi="Times New Roman" w:cs="Times New Roman"/>
          <w:sz w:val="28"/>
          <w:szCs w:val="28"/>
          <w:lang w:eastAsia="ru-RU" w:bidi="ru-RU"/>
        </w:rPr>
        <w:t>ице</w:t>
      </w:r>
      <w:r w:rsidRPr="008670F6">
        <w:rPr>
          <w:rFonts w:ascii="Times New Roman" w:eastAsia="Times New Roman" w:hAnsi="Times New Roman" w:cs="Times New Roman"/>
          <w:sz w:val="28"/>
          <w:szCs w:val="28"/>
          <w:lang w:eastAsia="ru-RU" w:bidi="ru-RU"/>
        </w:rPr>
        <w:t xml:space="preserve"> 3 приведен анализ персонала предприятия по структуре работающих. Анализируя таблицу, можно отметить увеличение общей численности персонала на 7 человек, в то же время наблюдается увеличение основного торгового персонала на 2 человека или на 10%, также на 4 человека увеличилось число тех. персонала, это связано с увеличением покупательского потока и расширением ассортимента предприятия.</w:t>
      </w:r>
    </w:p>
    <w:p w14:paraId="4D84E97E"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7EFE5E96" w14:textId="77777777" w:rsidR="00940CEE" w:rsidRPr="00D51FED" w:rsidRDefault="00940CEE" w:rsidP="00940CEE">
      <w:pPr>
        <w:widowControl w:val="0"/>
        <w:autoSpaceDE w:val="0"/>
        <w:autoSpaceDN w:val="0"/>
        <w:spacing w:before="160" w:after="0" w:line="360" w:lineRule="auto"/>
        <w:rPr>
          <w:rFonts w:ascii="Times New Roman" w:eastAsia="Times New Roman" w:hAnsi="Times New Roman" w:cs="Times New Roman"/>
          <w:bCs/>
          <w:sz w:val="28"/>
          <w:lang w:eastAsia="ru-RU" w:bidi="ru-RU"/>
        </w:rPr>
      </w:pPr>
      <w:r w:rsidRPr="00977B82">
        <w:rPr>
          <w:rFonts w:ascii="Times New Roman" w:eastAsia="Times New Roman" w:hAnsi="Times New Roman" w:cs="Times New Roman"/>
          <w:bCs/>
          <w:sz w:val="28"/>
          <w:lang w:eastAsia="ru-RU" w:bidi="ru-RU"/>
        </w:rPr>
        <w:t>Таблица 3</w:t>
      </w:r>
      <w:r>
        <w:rPr>
          <w:rFonts w:ascii="Times New Roman" w:eastAsia="Times New Roman" w:hAnsi="Times New Roman" w:cs="Times New Roman"/>
          <w:bCs/>
          <w:sz w:val="28"/>
          <w:lang w:eastAsia="ru-RU" w:bidi="ru-RU"/>
        </w:rPr>
        <w:t xml:space="preserve"> - </w:t>
      </w:r>
      <w:r w:rsidRPr="00977B82">
        <w:rPr>
          <w:rFonts w:ascii="Times New Roman" w:eastAsia="Times New Roman" w:hAnsi="Times New Roman" w:cs="Times New Roman"/>
          <w:bCs/>
          <w:sz w:val="28"/>
          <w:szCs w:val="28"/>
          <w:lang w:eastAsia="ru-RU" w:bidi="ru-RU"/>
        </w:rPr>
        <w:t>Анализ структуры работающих сотрудников</w:t>
      </w:r>
    </w:p>
    <w:tbl>
      <w:tblPr>
        <w:tblStyle w:val="TableNormal"/>
        <w:tblW w:w="97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993"/>
        <w:gridCol w:w="991"/>
        <w:gridCol w:w="892"/>
        <w:gridCol w:w="1404"/>
        <w:gridCol w:w="964"/>
        <w:gridCol w:w="990"/>
        <w:gridCol w:w="993"/>
      </w:tblGrid>
      <w:tr w:rsidR="00940CEE" w:rsidRPr="008670F6" w14:paraId="15C8F9AE" w14:textId="77777777" w:rsidTr="00621585">
        <w:trPr>
          <w:trHeight w:val="827"/>
        </w:trPr>
        <w:tc>
          <w:tcPr>
            <w:tcW w:w="2511" w:type="dxa"/>
            <w:vMerge w:val="restart"/>
          </w:tcPr>
          <w:p w14:paraId="7F7F9C32" w14:textId="77777777" w:rsidR="00940CEE" w:rsidRPr="00D51FED" w:rsidRDefault="00940CEE" w:rsidP="00621585">
            <w:pPr>
              <w:spacing w:before="2"/>
              <w:ind w:firstLine="709"/>
              <w:jc w:val="center"/>
              <w:rPr>
                <w:rFonts w:ascii="Times New Roman" w:eastAsia="Times New Roman" w:hAnsi="Times New Roman" w:cs="Times New Roman"/>
                <w:b/>
                <w:sz w:val="36"/>
                <w:lang w:val="ru-RU" w:eastAsia="ru-RU" w:bidi="ru-RU"/>
              </w:rPr>
            </w:pPr>
          </w:p>
          <w:p w14:paraId="5D98262B" w14:textId="77777777" w:rsidR="00940CEE" w:rsidRPr="008670F6" w:rsidRDefault="00940CEE" w:rsidP="00621585">
            <w:pPr>
              <w:ind w:firstLine="709"/>
              <w:jc w:val="center"/>
              <w:rPr>
                <w:rFonts w:ascii="Times New Roman" w:eastAsia="Times New Roman" w:hAnsi="Times New Roman" w:cs="Times New Roman"/>
                <w:b/>
                <w:sz w:val="24"/>
                <w:lang w:eastAsia="ru-RU" w:bidi="ru-RU"/>
              </w:rPr>
            </w:pPr>
            <w:proofErr w:type="spellStart"/>
            <w:r w:rsidRPr="008670F6">
              <w:rPr>
                <w:rFonts w:ascii="Times New Roman" w:eastAsia="Times New Roman" w:hAnsi="Times New Roman" w:cs="Times New Roman"/>
                <w:b/>
                <w:sz w:val="24"/>
                <w:lang w:eastAsia="ru-RU" w:bidi="ru-RU"/>
              </w:rPr>
              <w:t>Показатель</w:t>
            </w:r>
            <w:proofErr w:type="spellEnd"/>
          </w:p>
        </w:tc>
        <w:tc>
          <w:tcPr>
            <w:tcW w:w="993" w:type="dxa"/>
            <w:vMerge w:val="restart"/>
          </w:tcPr>
          <w:p w14:paraId="30FD3124" w14:textId="77777777" w:rsidR="00940CEE" w:rsidRPr="008670F6" w:rsidRDefault="00940CEE" w:rsidP="00621585">
            <w:pPr>
              <w:spacing w:before="2"/>
              <w:ind w:firstLine="709"/>
              <w:jc w:val="center"/>
              <w:rPr>
                <w:rFonts w:ascii="Times New Roman" w:eastAsia="Times New Roman" w:hAnsi="Times New Roman" w:cs="Times New Roman"/>
                <w:b/>
                <w:sz w:val="36"/>
                <w:lang w:eastAsia="ru-RU" w:bidi="ru-RU"/>
              </w:rPr>
            </w:pPr>
          </w:p>
          <w:p w14:paraId="7C52ECAB" w14:textId="77777777" w:rsidR="00940CEE" w:rsidRPr="008670F6" w:rsidRDefault="00940CEE" w:rsidP="00621585">
            <w:pPr>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2017 г.</w:t>
            </w:r>
          </w:p>
        </w:tc>
        <w:tc>
          <w:tcPr>
            <w:tcW w:w="991" w:type="dxa"/>
            <w:vMerge w:val="restart"/>
          </w:tcPr>
          <w:p w14:paraId="144E5DFA" w14:textId="77777777" w:rsidR="00940CEE" w:rsidRPr="008670F6" w:rsidRDefault="00940CEE" w:rsidP="00621585">
            <w:pPr>
              <w:spacing w:before="2"/>
              <w:ind w:firstLine="709"/>
              <w:jc w:val="center"/>
              <w:rPr>
                <w:rFonts w:ascii="Times New Roman" w:eastAsia="Times New Roman" w:hAnsi="Times New Roman" w:cs="Times New Roman"/>
                <w:b/>
                <w:sz w:val="36"/>
                <w:lang w:eastAsia="ru-RU" w:bidi="ru-RU"/>
              </w:rPr>
            </w:pPr>
          </w:p>
          <w:p w14:paraId="1D77EB0E" w14:textId="77777777" w:rsidR="00940CEE" w:rsidRPr="008670F6" w:rsidRDefault="00940CEE" w:rsidP="00621585">
            <w:pPr>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2018 г.</w:t>
            </w:r>
          </w:p>
        </w:tc>
        <w:tc>
          <w:tcPr>
            <w:tcW w:w="892" w:type="dxa"/>
            <w:vMerge w:val="restart"/>
          </w:tcPr>
          <w:p w14:paraId="1C814A82" w14:textId="77777777" w:rsidR="00940CEE" w:rsidRPr="008670F6" w:rsidRDefault="00940CEE" w:rsidP="00621585">
            <w:pPr>
              <w:spacing w:before="2"/>
              <w:ind w:firstLine="709"/>
              <w:jc w:val="center"/>
              <w:rPr>
                <w:rFonts w:ascii="Times New Roman" w:eastAsia="Times New Roman" w:hAnsi="Times New Roman" w:cs="Times New Roman"/>
                <w:b/>
                <w:sz w:val="36"/>
                <w:lang w:eastAsia="ru-RU" w:bidi="ru-RU"/>
              </w:rPr>
            </w:pPr>
          </w:p>
          <w:p w14:paraId="27142F93" w14:textId="77777777" w:rsidR="00940CEE" w:rsidRPr="008670F6" w:rsidRDefault="00940CEE" w:rsidP="00621585">
            <w:pPr>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2019 г.</w:t>
            </w:r>
          </w:p>
        </w:tc>
        <w:tc>
          <w:tcPr>
            <w:tcW w:w="1404" w:type="dxa"/>
            <w:vMerge w:val="restart"/>
          </w:tcPr>
          <w:p w14:paraId="4C71E5C8" w14:textId="77777777" w:rsidR="00940CEE" w:rsidRPr="008670F6" w:rsidRDefault="00940CEE" w:rsidP="00621585">
            <w:pPr>
              <w:spacing w:before="1"/>
              <w:jc w:val="center"/>
              <w:rPr>
                <w:rFonts w:ascii="Times New Roman" w:eastAsia="Times New Roman" w:hAnsi="Times New Roman" w:cs="Times New Roman"/>
                <w:b/>
                <w:sz w:val="24"/>
                <w:lang w:eastAsia="ru-RU" w:bidi="ru-RU"/>
              </w:rPr>
            </w:pPr>
            <w:proofErr w:type="spellStart"/>
            <w:r w:rsidRPr="008670F6">
              <w:rPr>
                <w:rFonts w:ascii="Times New Roman" w:eastAsia="Times New Roman" w:hAnsi="Times New Roman" w:cs="Times New Roman"/>
                <w:b/>
                <w:sz w:val="24"/>
                <w:lang w:eastAsia="ru-RU" w:bidi="ru-RU"/>
              </w:rPr>
              <w:t>Отклонение</w:t>
            </w:r>
            <w:proofErr w:type="spellEnd"/>
            <w:r w:rsidRPr="008670F6">
              <w:rPr>
                <w:rFonts w:ascii="Times New Roman" w:eastAsia="Times New Roman" w:hAnsi="Times New Roman" w:cs="Times New Roman"/>
                <w:b/>
                <w:sz w:val="24"/>
                <w:lang w:eastAsia="ru-RU" w:bidi="ru-RU"/>
              </w:rPr>
              <w:t xml:space="preserve"> 2019/2017,</w:t>
            </w:r>
          </w:p>
          <w:p w14:paraId="4888F928" w14:textId="77777777" w:rsidR="00940CEE" w:rsidRPr="008670F6" w:rsidRDefault="00940CEE" w:rsidP="00621585">
            <w:pPr>
              <w:spacing w:line="264" w:lineRule="exact"/>
              <w:jc w:val="center"/>
              <w:rPr>
                <w:rFonts w:ascii="Times New Roman" w:eastAsia="Times New Roman" w:hAnsi="Times New Roman" w:cs="Times New Roman"/>
                <w:b/>
                <w:sz w:val="24"/>
                <w:lang w:eastAsia="ru-RU" w:bidi="ru-RU"/>
              </w:rPr>
            </w:pPr>
            <w:proofErr w:type="spellStart"/>
            <w:r w:rsidRPr="008670F6">
              <w:rPr>
                <w:rFonts w:ascii="Times New Roman" w:eastAsia="Times New Roman" w:hAnsi="Times New Roman" w:cs="Times New Roman"/>
                <w:b/>
                <w:sz w:val="24"/>
                <w:lang w:eastAsia="ru-RU" w:bidi="ru-RU"/>
              </w:rPr>
              <w:t>чел</w:t>
            </w:r>
            <w:proofErr w:type="spellEnd"/>
            <w:r w:rsidRPr="008670F6">
              <w:rPr>
                <w:rFonts w:ascii="Times New Roman" w:eastAsia="Times New Roman" w:hAnsi="Times New Roman" w:cs="Times New Roman"/>
                <w:b/>
                <w:sz w:val="24"/>
                <w:lang w:eastAsia="ru-RU" w:bidi="ru-RU"/>
              </w:rPr>
              <w:t>.</w:t>
            </w:r>
          </w:p>
        </w:tc>
        <w:tc>
          <w:tcPr>
            <w:tcW w:w="2947" w:type="dxa"/>
            <w:gridSpan w:val="3"/>
          </w:tcPr>
          <w:p w14:paraId="49CB42A8" w14:textId="77777777" w:rsidR="00940CEE" w:rsidRPr="008670F6" w:rsidRDefault="00940CEE" w:rsidP="00621585">
            <w:pPr>
              <w:spacing w:line="276" w:lineRule="exact"/>
              <w:jc w:val="center"/>
              <w:rPr>
                <w:rFonts w:ascii="Times New Roman" w:eastAsia="Times New Roman" w:hAnsi="Times New Roman" w:cs="Times New Roman"/>
                <w:b/>
                <w:sz w:val="24"/>
                <w:lang w:val="ru-RU" w:eastAsia="ru-RU" w:bidi="ru-RU"/>
              </w:rPr>
            </w:pPr>
            <w:r w:rsidRPr="008670F6">
              <w:rPr>
                <w:rFonts w:ascii="Times New Roman" w:eastAsia="Times New Roman" w:hAnsi="Times New Roman" w:cs="Times New Roman"/>
                <w:b/>
                <w:sz w:val="24"/>
                <w:lang w:val="ru-RU" w:eastAsia="ru-RU" w:bidi="ru-RU"/>
              </w:rPr>
              <w:t>Удельный вес в общей численности, проц.</w:t>
            </w:r>
          </w:p>
        </w:tc>
      </w:tr>
      <w:tr w:rsidR="00940CEE" w:rsidRPr="008670F6" w14:paraId="0F307BED" w14:textId="77777777" w:rsidTr="00621585">
        <w:trPr>
          <w:trHeight w:val="275"/>
        </w:trPr>
        <w:tc>
          <w:tcPr>
            <w:tcW w:w="2511" w:type="dxa"/>
            <w:vMerge/>
            <w:tcBorders>
              <w:top w:val="nil"/>
            </w:tcBorders>
          </w:tcPr>
          <w:p w14:paraId="5A1F4919" w14:textId="77777777" w:rsidR="00940CEE" w:rsidRPr="008670F6" w:rsidRDefault="00940CEE" w:rsidP="00621585">
            <w:pPr>
              <w:ind w:firstLine="709"/>
              <w:jc w:val="center"/>
              <w:rPr>
                <w:rFonts w:ascii="Times New Roman" w:eastAsia="Times New Roman" w:hAnsi="Times New Roman" w:cs="Times New Roman"/>
                <w:sz w:val="2"/>
                <w:szCs w:val="2"/>
                <w:lang w:val="ru-RU" w:eastAsia="ru-RU" w:bidi="ru-RU"/>
              </w:rPr>
            </w:pPr>
          </w:p>
        </w:tc>
        <w:tc>
          <w:tcPr>
            <w:tcW w:w="993" w:type="dxa"/>
            <w:vMerge/>
            <w:tcBorders>
              <w:top w:val="nil"/>
            </w:tcBorders>
          </w:tcPr>
          <w:p w14:paraId="7D442975" w14:textId="77777777" w:rsidR="00940CEE" w:rsidRPr="008670F6" w:rsidRDefault="00940CEE" w:rsidP="00621585">
            <w:pPr>
              <w:ind w:firstLine="709"/>
              <w:jc w:val="center"/>
              <w:rPr>
                <w:rFonts w:ascii="Times New Roman" w:eastAsia="Times New Roman" w:hAnsi="Times New Roman" w:cs="Times New Roman"/>
                <w:sz w:val="2"/>
                <w:szCs w:val="2"/>
                <w:lang w:val="ru-RU" w:eastAsia="ru-RU" w:bidi="ru-RU"/>
              </w:rPr>
            </w:pPr>
          </w:p>
        </w:tc>
        <w:tc>
          <w:tcPr>
            <w:tcW w:w="991" w:type="dxa"/>
            <w:vMerge/>
            <w:tcBorders>
              <w:top w:val="nil"/>
            </w:tcBorders>
          </w:tcPr>
          <w:p w14:paraId="3AF7647E" w14:textId="77777777" w:rsidR="00940CEE" w:rsidRPr="008670F6" w:rsidRDefault="00940CEE" w:rsidP="00621585">
            <w:pPr>
              <w:ind w:firstLine="709"/>
              <w:jc w:val="center"/>
              <w:rPr>
                <w:rFonts w:ascii="Times New Roman" w:eastAsia="Times New Roman" w:hAnsi="Times New Roman" w:cs="Times New Roman"/>
                <w:sz w:val="2"/>
                <w:szCs w:val="2"/>
                <w:lang w:val="ru-RU" w:eastAsia="ru-RU" w:bidi="ru-RU"/>
              </w:rPr>
            </w:pPr>
          </w:p>
        </w:tc>
        <w:tc>
          <w:tcPr>
            <w:tcW w:w="892" w:type="dxa"/>
            <w:vMerge/>
            <w:tcBorders>
              <w:top w:val="nil"/>
            </w:tcBorders>
          </w:tcPr>
          <w:p w14:paraId="3FD6FA55" w14:textId="77777777" w:rsidR="00940CEE" w:rsidRPr="008670F6" w:rsidRDefault="00940CEE" w:rsidP="00621585">
            <w:pPr>
              <w:ind w:firstLine="709"/>
              <w:jc w:val="center"/>
              <w:rPr>
                <w:rFonts w:ascii="Times New Roman" w:eastAsia="Times New Roman" w:hAnsi="Times New Roman" w:cs="Times New Roman"/>
                <w:sz w:val="2"/>
                <w:szCs w:val="2"/>
                <w:lang w:val="ru-RU" w:eastAsia="ru-RU" w:bidi="ru-RU"/>
              </w:rPr>
            </w:pPr>
          </w:p>
        </w:tc>
        <w:tc>
          <w:tcPr>
            <w:tcW w:w="1404" w:type="dxa"/>
            <w:vMerge/>
            <w:tcBorders>
              <w:top w:val="nil"/>
            </w:tcBorders>
          </w:tcPr>
          <w:p w14:paraId="354E7070" w14:textId="77777777" w:rsidR="00940CEE" w:rsidRPr="008670F6" w:rsidRDefault="00940CEE" w:rsidP="00621585">
            <w:pPr>
              <w:ind w:firstLine="709"/>
              <w:jc w:val="center"/>
              <w:rPr>
                <w:rFonts w:ascii="Times New Roman" w:eastAsia="Times New Roman" w:hAnsi="Times New Roman" w:cs="Times New Roman"/>
                <w:sz w:val="2"/>
                <w:szCs w:val="2"/>
                <w:lang w:val="ru-RU" w:eastAsia="ru-RU" w:bidi="ru-RU"/>
              </w:rPr>
            </w:pPr>
          </w:p>
        </w:tc>
        <w:tc>
          <w:tcPr>
            <w:tcW w:w="964" w:type="dxa"/>
          </w:tcPr>
          <w:p w14:paraId="1D3C3F33" w14:textId="77777777" w:rsidR="00940CEE" w:rsidRPr="008670F6" w:rsidRDefault="00940CEE" w:rsidP="00621585">
            <w:pPr>
              <w:spacing w:line="255" w:lineRule="exact"/>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2017 г.</w:t>
            </w:r>
          </w:p>
        </w:tc>
        <w:tc>
          <w:tcPr>
            <w:tcW w:w="990" w:type="dxa"/>
          </w:tcPr>
          <w:p w14:paraId="2B513815" w14:textId="77777777" w:rsidR="00940CEE" w:rsidRPr="008670F6" w:rsidRDefault="00940CEE" w:rsidP="00621585">
            <w:pPr>
              <w:spacing w:line="255" w:lineRule="exact"/>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2018 г.</w:t>
            </w:r>
          </w:p>
        </w:tc>
        <w:tc>
          <w:tcPr>
            <w:tcW w:w="993" w:type="dxa"/>
          </w:tcPr>
          <w:p w14:paraId="65E14C14" w14:textId="77777777" w:rsidR="00940CEE" w:rsidRPr="008670F6" w:rsidRDefault="00940CEE" w:rsidP="00621585">
            <w:pPr>
              <w:spacing w:line="255" w:lineRule="exact"/>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2019 г.</w:t>
            </w:r>
          </w:p>
        </w:tc>
      </w:tr>
      <w:tr w:rsidR="00940CEE" w:rsidRPr="008670F6" w14:paraId="6BC11D48" w14:textId="77777777" w:rsidTr="00621585">
        <w:trPr>
          <w:trHeight w:val="551"/>
        </w:trPr>
        <w:tc>
          <w:tcPr>
            <w:tcW w:w="2511" w:type="dxa"/>
          </w:tcPr>
          <w:p w14:paraId="520EF2B6" w14:textId="77777777" w:rsidR="00940CEE" w:rsidRPr="008670F6" w:rsidRDefault="00940CEE" w:rsidP="00621585">
            <w:pPr>
              <w:spacing w:line="268" w:lineRule="exact"/>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Среднесписочная</w:t>
            </w:r>
            <w:proofErr w:type="spellEnd"/>
          </w:p>
          <w:p w14:paraId="22821220" w14:textId="77777777" w:rsidR="00940CEE" w:rsidRPr="008670F6" w:rsidRDefault="00940CEE" w:rsidP="00621585">
            <w:pPr>
              <w:spacing w:line="264" w:lineRule="exact"/>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численность</w:t>
            </w:r>
            <w:proofErr w:type="spellEnd"/>
            <w:r w:rsidRPr="008670F6">
              <w:rPr>
                <w:rFonts w:ascii="Times New Roman" w:eastAsia="Times New Roman" w:hAnsi="Times New Roman" w:cs="Times New Roman"/>
                <w:sz w:val="24"/>
                <w:lang w:eastAsia="ru-RU" w:bidi="ru-RU"/>
              </w:rPr>
              <w:t>,</w:t>
            </w:r>
            <w:r w:rsidRPr="008670F6">
              <w:rPr>
                <w:rFonts w:ascii="Times New Roman" w:eastAsia="Times New Roman" w:hAnsi="Times New Roman" w:cs="Times New Roman"/>
                <w:spacing w:val="-5"/>
                <w:sz w:val="24"/>
                <w:lang w:eastAsia="ru-RU" w:bidi="ru-RU"/>
              </w:rPr>
              <w:t xml:space="preserve"> </w:t>
            </w:r>
            <w:proofErr w:type="spellStart"/>
            <w:r w:rsidRPr="008670F6">
              <w:rPr>
                <w:rFonts w:ascii="Times New Roman" w:eastAsia="Times New Roman" w:hAnsi="Times New Roman" w:cs="Times New Roman"/>
                <w:sz w:val="24"/>
                <w:lang w:eastAsia="ru-RU" w:bidi="ru-RU"/>
              </w:rPr>
              <w:t>чел</w:t>
            </w:r>
            <w:proofErr w:type="spellEnd"/>
            <w:r w:rsidRPr="008670F6">
              <w:rPr>
                <w:rFonts w:ascii="Times New Roman" w:eastAsia="Times New Roman" w:hAnsi="Times New Roman" w:cs="Times New Roman"/>
                <w:sz w:val="24"/>
                <w:lang w:eastAsia="ru-RU" w:bidi="ru-RU"/>
              </w:rPr>
              <w:t>.</w:t>
            </w:r>
          </w:p>
        </w:tc>
        <w:tc>
          <w:tcPr>
            <w:tcW w:w="993" w:type="dxa"/>
          </w:tcPr>
          <w:p w14:paraId="72FE1F94"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65</w:t>
            </w:r>
          </w:p>
        </w:tc>
        <w:tc>
          <w:tcPr>
            <w:tcW w:w="991" w:type="dxa"/>
          </w:tcPr>
          <w:p w14:paraId="1A0E5552"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69</w:t>
            </w:r>
          </w:p>
        </w:tc>
        <w:tc>
          <w:tcPr>
            <w:tcW w:w="892" w:type="dxa"/>
          </w:tcPr>
          <w:p w14:paraId="32EBFBA3"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72</w:t>
            </w:r>
          </w:p>
        </w:tc>
        <w:tc>
          <w:tcPr>
            <w:tcW w:w="1404" w:type="dxa"/>
          </w:tcPr>
          <w:p w14:paraId="222175AE"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w:t>
            </w:r>
          </w:p>
        </w:tc>
        <w:tc>
          <w:tcPr>
            <w:tcW w:w="964" w:type="dxa"/>
          </w:tcPr>
          <w:p w14:paraId="78AC6967"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100</w:t>
            </w:r>
          </w:p>
        </w:tc>
        <w:tc>
          <w:tcPr>
            <w:tcW w:w="990" w:type="dxa"/>
          </w:tcPr>
          <w:p w14:paraId="0954826B"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100</w:t>
            </w:r>
          </w:p>
        </w:tc>
        <w:tc>
          <w:tcPr>
            <w:tcW w:w="993" w:type="dxa"/>
          </w:tcPr>
          <w:p w14:paraId="0A1BE8DD" w14:textId="77777777" w:rsidR="00940CEE" w:rsidRPr="008670F6" w:rsidRDefault="00940CEE" w:rsidP="00621585">
            <w:pPr>
              <w:spacing w:before="13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100</w:t>
            </w:r>
          </w:p>
        </w:tc>
      </w:tr>
      <w:tr w:rsidR="00940CEE" w:rsidRPr="008670F6" w14:paraId="19CEEFC9" w14:textId="77777777" w:rsidTr="00621585">
        <w:trPr>
          <w:trHeight w:val="830"/>
        </w:trPr>
        <w:tc>
          <w:tcPr>
            <w:tcW w:w="2511" w:type="dxa"/>
          </w:tcPr>
          <w:p w14:paraId="6A8D396E" w14:textId="77777777" w:rsidR="00940CEE" w:rsidRPr="008670F6" w:rsidRDefault="00940CEE" w:rsidP="00621585">
            <w:pP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Руководители и специалисты</w:t>
            </w:r>
          </w:p>
          <w:p w14:paraId="46E12EEA" w14:textId="77777777" w:rsidR="00940CEE" w:rsidRPr="008670F6" w:rsidRDefault="00940CEE" w:rsidP="00621585">
            <w:pPr>
              <w:spacing w:line="264" w:lineRule="exact"/>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всего, чел.</w:t>
            </w:r>
          </w:p>
        </w:tc>
        <w:tc>
          <w:tcPr>
            <w:tcW w:w="993" w:type="dxa"/>
          </w:tcPr>
          <w:p w14:paraId="47D1ADCF" w14:textId="77777777" w:rsidR="00940CEE" w:rsidRPr="008670F6" w:rsidRDefault="00940CEE" w:rsidP="00621585">
            <w:pPr>
              <w:spacing w:before="5"/>
              <w:ind w:firstLine="709"/>
              <w:jc w:val="center"/>
              <w:rPr>
                <w:rFonts w:ascii="Times New Roman" w:eastAsia="Times New Roman" w:hAnsi="Times New Roman" w:cs="Times New Roman"/>
                <w:b/>
                <w:sz w:val="23"/>
                <w:lang w:val="ru-RU" w:eastAsia="ru-RU" w:bidi="ru-RU"/>
              </w:rPr>
            </w:pPr>
          </w:p>
          <w:p w14:paraId="5205C021"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11</w:t>
            </w:r>
          </w:p>
        </w:tc>
        <w:tc>
          <w:tcPr>
            <w:tcW w:w="991" w:type="dxa"/>
          </w:tcPr>
          <w:p w14:paraId="41A89B56" w14:textId="77777777" w:rsidR="00940CEE" w:rsidRPr="008670F6" w:rsidRDefault="00940CEE" w:rsidP="00621585">
            <w:pPr>
              <w:spacing w:before="5"/>
              <w:ind w:firstLine="709"/>
              <w:jc w:val="center"/>
              <w:rPr>
                <w:rFonts w:ascii="Times New Roman" w:eastAsia="Times New Roman" w:hAnsi="Times New Roman" w:cs="Times New Roman"/>
                <w:b/>
                <w:sz w:val="23"/>
                <w:lang w:eastAsia="ru-RU" w:bidi="ru-RU"/>
              </w:rPr>
            </w:pPr>
          </w:p>
          <w:p w14:paraId="7C5C1AEA"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12</w:t>
            </w:r>
          </w:p>
        </w:tc>
        <w:tc>
          <w:tcPr>
            <w:tcW w:w="892" w:type="dxa"/>
          </w:tcPr>
          <w:p w14:paraId="748179B1" w14:textId="77777777" w:rsidR="00940CEE" w:rsidRPr="008670F6" w:rsidRDefault="00940CEE" w:rsidP="00621585">
            <w:pPr>
              <w:spacing w:before="5"/>
              <w:ind w:firstLine="709"/>
              <w:jc w:val="center"/>
              <w:rPr>
                <w:rFonts w:ascii="Times New Roman" w:eastAsia="Times New Roman" w:hAnsi="Times New Roman" w:cs="Times New Roman"/>
                <w:b/>
                <w:sz w:val="23"/>
                <w:lang w:eastAsia="ru-RU" w:bidi="ru-RU"/>
              </w:rPr>
            </w:pPr>
          </w:p>
          <w:p w14:paraId="262670B7"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12</w:t>
            </w:r>
          </w:p>
        </w:tc>
        <w:tc>
          <w:tcPr>
            <w:tcW w:w="1404" w:type="dxa"/>
          </w:tcPr>
          <w:p w14:paraId="2BBEE83C" w14:textId="77777777" w:rsidR="00940CEE" w:rsidRPr="008670F6" w:rsidRDefault="00940CEE" w:rsidP="00621585">
            <w:pPr>
              <w:spacing w:before="5"/>
              <w:ind w:firstLine="709"/>
              <w:jc w:val="center"/>
              <w:rPr>
                <w:rFonts w:ascii="Times New Roman" w:eastAsia="Times New Roman" w:hAnsi="Times New Roman" w:cs="Times New Roman"/>
                <w:b/>
                <w:sz w:val="23"/>
                <w:lang w:eastAsia="ru-RU" w:bidi="ru-RU"/>
              </w:rPr>
            </w:pPr>
          </w:p>
          <w:p w14:paraId="55E011C6"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w:t>
            </w:r>
          </w:p>
        </w:tc>
        <w:tc>
          <w:tcPr>
            <w:tcW w:w="964" w:type="dxa"/>
          </w:tcPr>
          <w:p w14:paraId="1016B9D1" w14:textId="77777777" w:rsidR="00940CEE" w:rsidRPr="008670F6" w:rsidRDefault="00940CEE" w:rsidP="00621585">
            <w:pPr>
              <w:spacing w:before="5"/>
              <w:ind w:firstLine="709"/>
              <w:jc w:val="center"/>
              <w:rPr>
                <w:rFonts w:ascii="Times New Roman" w:eastAsia="Times New Roman" w:hAnsi="Times New Roman" w:cs="Times New Roman"/>
                <w:b/>
                <w:sz w:val="23"/>
                <w:lang w:eastAsia="ru-RU" w:bidi="ru-RU"/>
              </w:rPr>
            </w:pPr>
          </w:p>
          <w:p w14:paraId="52E33515"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16,92</w:t>
            </w:r>
          </w:p>
        </w:tc>
        <w:tc>
          <w:tcPr>
            <w:tcW w:w="990" w:type="dxa"/>
          </w:tcPr>
          <w:p w14:paraId="71783C45" w14:textId="77777777" w:rsidR="00940CEE" w:rsidRPr="008670F6" w:rsidRDefault="00940CEE" w:rsidP="00621585">
            <w:pPr>
              <w:spacing w:before="5"/>
              <w:ind w:firstLine="709"/>
              <w:jc w:val="center"/>
              <w:rPr>
                <w:rFonts w:ascii="Times New Roman" w:eastAsia="Times New Roman" w:hAnsi="Times New Roman" w:cs="Times New Roman"/>
                <w:b/>
                <w:sz w:val="23"/>
                <w:lang w:eastAsia="ru-RU" w:bidi="ru-RU"/>
              </w:rPr>
            </w:pPr>
          </w:p>
          <w:p w14:paraId="2CAD1482"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17,39</w:t>
            </w:r>
          </w:p>
        </w:tc>
        <w:tc>
          <w:tcPr>
            <w:tcW w:w="993" w:type="dxa"/>
          </w:tcPr>
          <w:p w14:paraId="06F8995E" w14:textId="77777777" w:rsidR="00940CEE" w:rsidRPr="008670F6" w:rsidRDefault="00940CEE" w:rsidP="00621585">
            <w:pPr>
              <w:spacing w:before="5"/>
              <w:ind w:firstLine="709"/>
              <w:jc w:val="center"/>
              <w:rPr>
                <w:rFonts w:ascii="Times New Roman" w:eastAsia="Times New Roman" w:hAnsi="Times New Roman" w:cs="Times New Roman"/>
                <w:b/>
                <w:sz w:val="23"/>
                <w:lang w:eastAsia="ru-RU" w:bidi="ru-RU"/>
              </w:rPr>
            </w:pPr>
          </w:p>
          <w:p w14:paraId="0A207255" w14:textId="77777777" w:rsidR="00940CEE" w:rsidRPr="008670F6" w:rsidRDefault="00940CEE" w:rsidP="00621585">
            <w:pPr>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16,67</w:t>
            </w:r>
          </w:p>
        </w:tc>
      </w:tr>
      <w:tr w:rsidR="00940CEE" w:rsidRPr="008670F6" w14:paraId="10207166" w14:textId="77777777" w:rsidTr="00621585">
        <w:trPr>
          <w:trHeight w:val="828"/>
        </w:trPr>
        <w:tc>
          <w:tcPr>
            <w:tcW w:w="2511" w:type="dxa"/>
          </w:tcPr>
          <w:p w14:paraId="32D1C1BF" w14:textId="77777777" w:rsidR="00940CEE" w:rsidRPr="008670F6" w:rsidRDefault="00940CEE" w:rsidP="00621585">
            <w:pPr>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Основные</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торговые</w:t>
            </w:r>
            <w:proofErr w:type="spellEnd"/>
          </w:p>
          <w:p w14:paraId="34027A0E" w14:textId="77777777" w:rsidR="00940CEE" w:rsidRPr="008670F6" w:rsidRDefault="00940CEE" w:rsidP="00621585">
            <w:pPr>
              <w:spacing w:line="264" w:lineRule="exact"/>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сотрудники</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чел</w:t>
            </w:r>
            <w:proofErr w:type="spellEnd"/>
            <w:r w:rsidRPr="008670F6">
              <w:rPr>
                <w:rFonts w:ascii="Times New Roman" w:eastAsia="Times New Roman" w:hAnsi="Times New Roman" w:cs="Times New Roman"/>
                <w:sz w:val="24"/>
                <w:lang w:eastAsia="ru-RU" w:bidi="ru-RU"/>
              </w:rPr>
              <w:t>.</w:t>
            </w:r>
          </w:p>
        </w:tc>
        <w:tc>
          <w:tcPr>
            <w:tcW w:w="993" w:type="dxa"/>
          </w:tcPr>
          <w:p w14:paraId="5E11315E"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549FCB86" w14:textId="77777777" w:rsidR="00940CEE" w:rsidRPr="008670F6" w:rsidRDefault="00940CEE" w:rsidP="00621585">
            <w:pPr>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40</w:t>
            </w:r>
          </w:p>
        </w:tc>
        <w:tc>
          <w:tcPr>
            <w:tcW w:w="991" w:type="dxa"/>
          </w:tcPr>
          <w:p w14:paraId="114FAE7F"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38E5F74F" w14:textId="77777777" w:rsidR="00940CEE" w:rsidRPr="008670F6" w:rsidRDefault="00940CEE" w:rsidP="00621585">
            <w:pPr>
              <w:tabs>
                <w:tab w:val="right" w:pos="981"/>
              </w:tabs>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40</w:t>
            </w:r>
          </w:p>
        </w:tc>
        <w:tc>
          <w:tcPr>
            <w:tcW w:w="892" w:type="dxa"/>
          </w:tcPr>
          <w:p w14:paraId="694D5BE0"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57CA99D5" w14:textId="77777777" w:rsidR="00940CEE" w:rsidRPr="008670F6" w:rsidRDefault="00940CEE" w:rsidP="00621585">
            <w:pPr>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42</w:t>
            </w:r>
          </w:p>
        </w:tc>
        <w:tc>
          <w:tcPr>
            <w:tcW w:w="1404" w:type="dxa"/>
          </w:tcPr>
          <w:p w14:paraId="127C6B14"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4A24AAEB" w14:textId="77777777" w:rsidR="00940CEE" w:rsidRPr="008670F6" w:rsidRDefault="00940CEE" w:rsidP="00621585">
            <w:pPr>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w:t>
            </w:r>
          </w:p>
        </w:tc>
        <w:tc>
          <w:tcPr>
            <w:tcW w:w="964" w:type="dxa"/>
          </w:tcPr>
          <w:p w14:paraId="7BBDCC3D"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3B513C51" w14:textId="77777777" w:rsidR="00940CEE" w:rsidRPr="008670F6" w:rsidRDefault="00940CEE" w:rsidP="00621585">
            <w:pPr>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61,54</w:t>
            </w:r>
          </w:p>
        </w:tc>
        <w:tc>
          <w:tcPr>
            <w:tcW w:w="990" w:type="dxa"/>
          </w:tcPr>
          <w:p w14:paraId="3683C884"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78B048AA" w14:textId="77777777" w:rsidR="00940CEE" w:rsidRPr="008670F6" w:rsidRDefault="00940CEE" w:rsidP="00621585">
            <w:pPr>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57,97</w:t>
            </w:r>
          </w:p>
        </w:tc>
        <w:tc>
          <w:tcPr>
            <w:tcW w:w="993" w:type="dxa"/>
          </w:tcPr>
          <w:p w14:paraId="1DE0A45C" w14:textId="77777777" w:rsidR="00940CEE" w:rsidRPr="008670F6" w:rsidRDefault="00940CEE" w:rsidP="00621585">
            <w:pPr>
              <w:spacing w:before="3"/>
              <w:ind w:firstLine="709"/>
              <w:jc w:val="center"/>
              <w:rPr>
                <w:rFonts w:ascii="Times New Roman" w:eastAsia="Times New Roman" w:hAnsi="Times New Roman" w:cs="Times New Roman"/>
                <w:b/>
                <w:sz w:val="23"/>
                <w:lang w:eastAsia="ru-RU" w:bidi="ru-RU"/>
              </w:rPr>
            </w:pPr>
          </w:p>
          <w:p w14:paraId="4E0E27FA" w14:textId="77777777" w:rsidR="00940CEE" w:rsidRPr="008670F6" w:rsidRDefault="00940CEE" w:rsidP="00621585">
            <w:pPr>
              <w:spacing w:before="1"/>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58,33</w:t>
            </w:r>
          </w:p>
        </w:tc>
      </w:tr>
      <w:tr w:rsidR="00940CEE" w:rsidRPr="008670F6" w14:paraId="16D8838E" w14:textId="77777777" w:rsidTr="00621585">
        <w:trPr>
          <w:trHeight w:val="551"/>
        </w:trPr>
        <w:tc>
          <w:tcPr>
            <w:tcW w:w="2511" w:type="dxa"/>
          </w:tcPr>
          <w:p w14:paraId="47AB05C9" w14:textId="77777777" w:rsidR="00940CEE" w:rsidRPr="008670F6" w:rsidRDefault="00940CEE" w:rsidP="00621585">
            <w:pPr>
              <w:spacing w:line="268" w:lineRule="exact"/>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Технический</w:t>
            </w:r>
            <w:proofErr w:type="spellEnd"/>
          </w:p>
          <w:p w14:paraId="0709BE8C" w14:textId="77777777" w:rsidR="00940CEE" w:rsidRPr="008670F6" w:rsidRDefault="00940CEE" w:rsidP="00621585">
            <w:pPr>
              <w:spacing w:line="264" w:lineRule="exact"/>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персонал</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чел</w:t>
            </w:r>
            <w:proofErr w:type="spellEnd"/>
            <w:r w:rsidRPr="008670F6">
              <w:rPr>
                <w:rFonts w:ascii="Times New Roman" w:eastAsia="Times New Roman" w:hAnsi="Times New Roman" w:cs="Times New Roman"/>
                <w:sz w:val="24"/>
                <w:lang w:eastAsia="ru-RU" w:bidi="ru-RU"/>
              </w:rPr>
              <w:t>.</w:t>
            </w:r>
          </w:p>
        </w:tc>
        <w:tc>
          <w:tcPr>
            <w:tcW w:w="993" w:type="dxa"/>
          </w:tcPr>
          <w:p w14:paraId="1BDFC220"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14</w:t>
            </w:r>
          </w:p>
        </w:tc>
        <w:tc>
          <w:tcPr>
            <w:tcW w:w="991" w:type="dxa"/>
          </w:tcPr>
          <w:p w14:paraId="7227011E"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17</w:t>
            </w:r>
          </w:p>
        </w:tc>
        <w:tc>
          <w:tcPr>
            <w:tcW w:w="892" w:type="dxa"/>
          </w:tcPr>
          <w:p w14:paraId="5D62BE47"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18</w:t>
            </w:r>
          </w:p>
        </w:tc>
        <w:tc>
          <w:tcPr>
            <w:tcW w:w="1404" w:type="dxa"/>
          </w:tcPr>
          <w:p w14:paraId="302A96AA"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+4</w:t>
            </w:r>
          </w:p>
        </w:tc>
        <w:tc>
          <w:tcPr>
            <w:tcW w:w="964" w:type="dxa"/>
          </w:tcPr>
          <w:p w14:paraId="6CE2CEAC"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21,54</w:t>
            </w:r>
          </w:p>
        </w:tc>
        <w:tc>
          <w:tcPr>
            <w:tcW w:w="990" w:type="dxa"/>
          </w:tcPr>
          <w:p w14:paraId="541F914C"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24,64</w:t>
            </w:r>
          </w:p>
        </w:tc>
        <w:tc>
          <w:tcPr>
            <w:tcW w:w="993" w:type="dxa"/>
          </w:tcPr>
          <w:p w14:paraId="5A15F157" w14:textId="77777777" w:rsidR="00940CEE" w:rsidRPr="008670F6" w:rsidRDefault="00940CEE" w:rsidP="00621585">
            <w:pPr>
              <w:spacing w:before="128"/>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25,00</w:t>
            </w:r>
          </w:p>
        </w:tc>
      </w:tr>
    </w:tbl>
    <w:p w14:paraId="0B3B961D" w14:textId="77777777" w:rsidR="00940CEE" w:rsidRDefault="00940CEE" w:rsidP="00940CEE">
      <w:pPr>
        <w:widowControl w:val="0"/>
        <w:autoSpaceDE w:val="0"/>
        <w:autoSpaceDN w:val="0"/>
        <w:spacing w:before="245" w:after="0" w:line="360" w:lineRule="auto"/>
        <w:jc w:val="both"/>
        <w:rPr>
          <w:rFonts w:ascii="Times New Roman" w:eastAsia="Times New Roman" w:hAnsi="Times New Roman" w:cs="Times New Roman"/>
          <w:sz w:val="28"/>
          <w:szCs w:val="28"/>
          <w:lang w:eastAsia="ru-RU" w:bidi="ru-RU"/>
        </w:rPr>
      </w:pPr>
    </w:p>
    <w:p w14:paraId="07FA7A81" w14:textId="77777777" w:rsidR="00940CEE" w:rsidRPr="008670F6" w:rsidRDefault="00940CEE" w:rsidP="00940CEE">
      <w:pPr>
        <w:widowControl w:val="0"/>
        <w:autoSpaceDE w:val="0"/>
        <w:autoSpaceDN w:val="0"/>
        <w:spacing w:before="245" w:after="0" w:line="360" w:lineRule="auto"/>
        <w:ind w:firstLine="708"/>
        <w:jc w:val="both"/>
        <w:rPr>
          <w:rFonts w:ascii="Times New Roman" w:eastAsia="Times New Roman" w:hAnsi="Times New Roman" w:cs="Times New Roman"/>
          <w:sz w:val="28"/>
          <w:szCs w:val="28"/>
          <w:lang w:eastAsia="ru-RU" w:bidi="ru-RU"/>
        </w:rPr>
      </w:pPr>
      <w:r w:rsidRPr="008670F6">
        <w:rPr>
          <w:rFonts w:ascii="Times New Roman" w:eastAsia="Times New Roman" w:hAnsi="Times New Roman" w:cs="Times New Roman"/>
          <w:sz w:val="28"/>
          <w:szCs w:val="28"/>
          <w:lang w:eastAsia="ru-RU" w:bidi="ru-RU"/>
        </w:rPr>
        <w:t>Изменение численности работающих, связанное с их приемом и увольнением, независимо от причин выбытия и источников пополнения, называют оборотом рабочей силы. Для характеристики движения рабочей силы рассчитаем и проанализируем динамику показателей движения персонала на предприятии:</w:t>
      </w:r>
    </w:p>
    <w:p w14:paraId="2F3A6189" w14:textId="77777777" w:rsidR="00940CEE" w:rsidRDefault="00940CEE" w:rsidP="00940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670F6">
        <w:rPr>
          <w:rFonts w:ascii="Times New Roman" w:eastAsia="Times New Roman" w:hAnsi="Times New Roman" w:cs="Times New Roman"/>
          <w:sz w:val="28"/>
          <w:szCs w:val="28"/>
          <w:lang w:eastAsia="ru-RU" w:bidi="ru-RU"/>
        </w:rPr>
        <w:t>Полученные в результате расчета данные сведем в табл. 4.</w:t>
      </w:r>
    </w:p>
    <w:p w14:paraId="6DBC80DC" w14:textId="77777777" w:rsidR="00940CEE" w:rsidRDefault="00940CEE" w:rsidP="00940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14:paraId="73A86BAF" w14:textId="77777777" w:rsidR="00940CEE" w:rsidRPr="00977B82" w:rsidRDefault="00940CEE" w:rsidP="00940CEE">
      <w:pPr>
        <w:widowControl w:val="0"/>
        <w:autoSpaceDE w:val="0"/>
        <w:autoSpaceDN w:val="0"/>
        <w:spacing w:before="160" w:after="0" w:line="360" w:lineRule="auto"/>
        <w:rPr>
          <w:rFonts w:ascii="Times New Roman" w:eastAsia="Times New Roman" w:hAnsi="Times New Roman" w:cs="Times New Roman"/>
          <w:bCs/>
          <w:sz w:val="28"/>
          <w:szCs w:val="28"/>
          <w:lang w:eastAsia="ru-RU" w:bidi="ru-RU"/>
        </w:rPr>
      </w:pPr>
      <w:r w:rsidRPr="00977B82">
        <w:rPr>
          <w:rFonts w:ascii="Times New Roman" w:eastAsia="Times New Roman" w:hAnsi="Times New Roman" w:cs="Times New Roman"/>
          <w:bCs/>
          <w:sz w:val="28"/>
          <w:szCs w:val="28"/>
          <w:lang w:eastAsia="ru-RU" w:bidi="ru-RU"/>
        </w:rPr>
        <w:t>Таблица 4</w:t>
      </w:r>
      <w:r>
        <w:rPr>
          <w:rFonts w:ascii="Times New Roman" w:eastAsia="Times New Roman" w:hAnsi="Times New Roman" w:cs="Times New Roman"/>
          <w:bCs/>
          <w:sz w:val="28"/>
          <w:szCs w:val="28"/>
          <w:lang w:eastAsia="ru-RU" w:bidi="ru-RU"/>
        </w:rPr>
        <w:t xml:space="preserve"> - </w:t>
      </w:r>
      <w:r w:rsidRPr="00977B82">
        <w:rPr>
          <w:rFonts w:ascii="Times New Roman" w:eastAsia="Times New Roman" w:hAnsi="Times New Roman" w:cs="Times New Roman"/>
          <w:bCs/>
          <w:sz w:val="28"/>
          <w:szCs w:val="28"/>
          <w:lang w:eastAsia="ru-RU" w:bidi="ru-RU"/>
        </w:rPr>
        <w:t>Динамика показателей движения рабочей силы</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1"/>
        <w:gridCol w:w="1246"/>
        <w:gridCol w:w="1080"/>
        <w:gridCol w:w="1095"/>
      </w:tblGrid>
      <w:tr w:rsidR="00940CEE" w:rsidRPr="008670F6" w14:paraId="05E86FBC" w14:textId="77777777" w:rsidTr="00621585">
        <w:trPr>
          <w:trHeight w:val="455"/>
          <w:jc w:val="center"/>
        </w:trPr>
        <w:tc>
          <w:tcPr>
            <w:tcW w:w="6301" w:type="dxa"/>
          </w:tcPr>
          <w:p w14:paraId="1F380AD8" w14:textId="77777777" w:rsidR="00940CEE" w:rsidRPr="008670F6" w:rsidRDefault="00940CEE" w:rsidP="00621585">
            <w:pPr>
              <w:spacing w:before="85"/>
              <w:ind w:firstLine="709"/>
              <w:jc w:val="center"/>
              <w:rPr>
                <w:rFonts w:ascii="Times New Roman" w:eastAsia="Times New Roman" w:hAnsi="Times New Roman" w:cs="Times New Roman"/>
                <w:b/>
                <w:sz w:val="24"/>
                <w:lang w:eastAsia="ru-RU" w:bidi="ru-RU"/>
              </w:rPr>
            </w:pPr>
            <w:proofErr w:type="spellStart"/>
            <w:r w:rsidRPr="008670F6">
              <w:rPr>
                <w:rFonts w:ascii="Times New Roman" w:eastAsia="Times New Roman" w:hAnsi="Times New Roman" w:cs="Times New Roman"/>
                <w:b/>
                <w:sz w:val="24"/>
                <w:lang w:eastAsia="ru-RU" w:bidi="ru-RU"/>
              </w:rPr>
              <w:t>Показатель</w:t>
            </w:r>
            <w:proofErr w:type="spellEnd"/>
          </w:p>
        </w:tc>
        <w:tc>
          <w:tcPr>
            <w:tcW w:w="1246" w:type="dxa"/>
          </w:tcPr>
          <w:p w14:paraId="4404B418" w14:textId="77777777" w:rsidR="00940CEE" w:rsidRPr="008670F6" w:rsidRDefault="00940CEE" w:rsidP="00621585">
            <w:pPr>
              <w:spacing w:before="85"/>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2017 г.</w:t>
            </w:r>
          </w:p>
        </w:tc>
        <w:tc>
          <w:tcPr>
            <w:tcW w:w="1080" w:type="dxa"/>
          </w:tcPr>
          <w:p w14:paraId="037DDC55" w14:textId="77777777" w:rsidR="00940CEE" w:rsidRPr="008670F6" w:rsidRDefault="00940CEE" w:rsidP="00621585">
            <w:pPr>
              <w:spacing w:before="85"/>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2018 г.</w:t>
            </w:r>
          </w:p>
        </w:tc>
        <w:tc>
          <w:tcPr>
            <w:tcW w:w="1095" w:type="dxa"/>
          </w:tcPr>
          <w:p w14:paraId="0E7A53AB" w14:textId="77777777" w:rsidR="00940CEE" w:rsidRPr="008670F6" w:rsidRDefault="00940CEE" w:rsidP="00621585">
            <w:pPr>
              <w:spacing w:before="85"/>
              <w:jc w:val="center"/>
              <w:rPr>
                <w:rFonts w:ascii="Times New Roman" w:eastAsia="Times New Roman" w:hAnsi="Times New Roman" w:cs="Times New Roman"/>
                <w:b/>
                <w:sz w:val="24"/>
                <w:lang w:eastAsia="ru-RU" w:bidi="ru-RU"/>
              </w:rPr>
            </w:pPr>
            <w:r w:rsidRPr="008670F6">
              <w:rPr>
                <w:rFonts w:ascii="Times New Roman" w:eastAsia="Times New Roman" w:hAnsi="Times New Roman" w:cs="Times New Roman"/>
                <w:b/>
                <w:sz w:val="24"/>
                <w:lang w:eastAsia="ru-RU" w:bidi="ru-RU"/>
              </w:rPr>
              <w:t>2019 г.</w:t>
            </w:r>
          </w:p>
        </w:tc>
      </w:tr>
      <w:tr w:rsidR="00940CEE" w:rsidRPr="008670F6" w14:paraId="3AAFEB5E" w14:textId="77777777" w:rsidTr="00621585">
        <w:trPr>
          <w:trHeight w:val="275"/>
          <w:jc w:val="center"/>
        </w:trPr>
        <w:tc>
          <w:tcPr>
            <w:tcW w:w="6301" w:type="dxa"/>
          </w:tcPr>
          <w:p w14:paraId="41134402" w14:textId="77777777" w:rsidR="00940CEE" w:rsidRPr="008670F6" w:rsidRDefault="00940CEE" w:rsidP="00621585">
            <w:pPr>
              <w:spacing w:line="256"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Численность работников на начало года, чел.</w:t>
            </w:r>
          </w:p>
        </w:tc>
        <w:tc>
          <w:tcPr>
            <w:tcW w:w="1246" w:type="dxa"/>
          </w:tcPr>
          <w:p w14:paraId="1B24C9DC"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69</w:t>
            </w:r>
          </w:p>
        </w:tc>
        <w:tc>
          <w:tcPr>
            <w:tcW w:w="1080" w:type="dxa"/>
          </w:tcPr>
          <w:p w14:paraId="6D60BB2F"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75</w:t>
            </w:r>
          </w:p>
        </w:tc>
        <w:tc>
          <w:tcPr>
            <w:tcW w:w="1095" w:type="dxa"/>
          </w:tcPr>
          <w:p w14:paraId="32F9F81B"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78</w:t>
            </w:r>
          </w:p>
        </w:tc>
      </w:tr>
      <w:tr w:rsidR="00940CEE" w:rsidRPr="008670F6" w14:paraId="7BEBEA82" w14:textId="77777777" w:rsidTr="00621585">
        <w:trPr>
          <w:trHeight w:val="419"/>
          <w:jc w:val="center"/>
        </w:trPr>
        <w:tc>
          <w:tcPr>
            <w:tcW w:w="6301" w:type="dxa"/>
          </w:tcPr>
          <w:p w14:paraId="09E53A89" w14:textId="77777777" w:rsidR="00940CEE" w:rsidRPr="008670F6" w:rsidRDefault="00940CEE" w:rsidP="00621585">
            <w:pPr>
              <w:spacing w:before="63"/>
              <w:jc w:val="center"/>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Принято</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на</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работу</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чел</w:t>
            </w:r>
            <w:proofErr w:type="spellEnd"/>
            <w:r w:rsidRPr="008670F6">
              <w:rPr>
                <w:rFonts w:ascii="Times New Roman" w:eastAsia="Times New Roman" w:hAnsi="Times New Roman" w:cs="Times New Roman"/>
                <w:sz w:val="24"/>
                <w:lang w:eastAsia="ru-RU" w:bidi="ru-RU"/>
              </w:rPr>
              <w:t>.</w:t>
            </w:r>
          </w:p>
        </w:tc>
        <w:tc>
          <w:tcPr>
            <w:tcW w:w="1246" w:type="dxa"/>
          </w:tcPr>
          <w:p w14:paraId="3A0354E3" w14:textId="77777777" w:rsidR="00940CEE" w:rsidRPr="008670F6" w:rsidRDefault="00940CEE" w:rsidP="00621585">
            <w:pPr>
              <w:spacing w:before="63"/>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14</w:t>
            </w:r>
          </w:p>
        </w:tc>
        <w:tc>
          <w:tcPr>
            <w:tcW w:w="1080" w:type="dxa"/>
          </w:tcPr>
          <w:p w14:paraId="2CDC6E5E" w14:textId="77777777" w:rsidR="00940CEE" w:rsidRPr="008670F6" w:rsidRDefault="00940CEE" w:rsidP="00621585">
            <w:pPr>
              <w:spacing w:before="63"/>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21</w:t>
            </w:r>
          </w:p>
        </w:tc>
        <w:tc>
          <w:tcPr>
            <w:tcW w:w="1095" w:type="dxa"/>
          </w:tcPr>
          <w:p w14:paraId="1F82E730" w14:textId="77777777" w:rsidR="00940CEE" w:rsidRPr="008670F6" w:rsidRDefault="00940CEE" w:rsidP="00621585">
            <w:pPr>
              <w:spacing w:before="63"/>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24</w:t>
            </w:r>
          </w:p>
        </w:tc>
      </w:tr>
      <w:tr w:rsidR="00940CEE" w:rsidRPr="008670F6" w14:paraId="678260A0" w14:textId="77777777" w:rsidTr="00621585">
        <w:trPr>
          <w:trHeight w:val="409"/>
          <w:jc w:val="center"/>
        </w:trPr>
        <w:tc>
          <w:tcPr>
            <w:tcW w:w="6301" w:type="dxa"/>
          </w:tcPr>
          <w:p w14:paraId="249087C5" w14:textId="77777777" w:rsidR="00940CEE" w:rsidRPr="008670F6" w:rsidRDefault="00940CEE" w:rsidP="00621585">
            <w:pPr>
              <w:spacing w:before="59"/>
              <w:jc w:val="center"/>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Выбыло</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чел</w:t>
            </w:r>
            <w:proofErr w:type="spellEnd"/>
            <w:r w:rsidRPr="008670F6">
              <w:rPr>
                <w:rFonts w:ascii="Times New Roman" w:eastAsia="Times New Roman" w:hAnsi="Times New Roman" w:cs="Times New Roman"/>
                <w:sz w:val="24"/>
                <w:lang w:eastAsia="ru-RU" w:bidi="ru-RU"/>
              </w:rPr>
              <w:t>.</w:t>
            </w:r>
          </w:p>
        </w:tc>
        <w:tc>
          <w:tcPr>
            <w:tcW w:w="1246" w:type="dxa"/>
          </w:tcPr>
          <w:p w14:paraId="57B564DC" w14:textId="77777777" w:rsidR="00940CEE" w:rsidRPr="008670F6" w:rsidRDefault="00940CEE" w:rsidP="00621585">
            <w:pPr>
              <w:spacing w:before="59"/>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8</w:t>
            </w:r>
          </w:p>
        </w:tc>
        <w:tc>
          <w:tcPr>
            <w:tcW w:w="1080" w:type="dxa"/>
          </w:tcPr>
          <w:p w14:paraId="64EB3305" w14:textId="77777777" w:rsidR="00940CEE" w:rsidRPr="008670F6" w:rsidRDefault="00940CEE" w:rsidP="00621585">
            <w:pPr>
              <w:spacing w:before="59"/>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w:t>
            </w:r>
          </w:p>
        </w:tc>
        <w:tc>
          <w:tcPr>
            <w:tcW w:w="1095" w:type="dxa"/>
          </w:tcPr>
          <w:p w14:paraId="2E11449F" w14:textId="77777777" w:rsidR="00940CEE" w:rsidRPr="008670F6" w:rsidRDefault="00940CEE" w:rsidP="00621585">
            <w:pPr>
              <w:spacing w:before="59"/>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w:t>
            </w:r>
          </w:p>
        </w:tc>
      </w:tr>
      <w:tr w:rsidR="00940CEE" w:rsidRPr="008670F6" w14:paraId="343802CB" w14:textId="77777777" w:rsidTr="00621585">
        <w:trPr>
          <w:trHeight w:val="551"/>
          <w:jc w:val="center"/>
        </w:trPr>
        <w:tc>
          <w:tcPr>
            <w:tcW w:w="6301" w:type="dxa"/>
          </w:tcPr>
          <w:p w14:paraId="0FC1C44D" w14:textId="77777777" w:rsidR="00940CEE" w:rsidRPr="008670F6" w:rsidRDefault="00940CEE" w:rsidP="00621585">
            <w:pPr>
              <w:spacing w:line="268"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lastRenderedPageBreak/>
              <w:t>В том числе:</w:t>
            </w:r>
            <w:r>
              <w:rPr>
                <w:rFonts w:ascii="Times New Roman" w:eastAsia="Times New Roman" w:hAnsi="Times New Roman" w:cs="Times New Roman"/>
                <w:sz w:val="24"/>
                <w:lang w:val="ru-RU" w:eastAsia="ru-RU" w:bidi="ru-RU"/>
              </w:rPr>
              <w:t xml:space="preserve"> </w:t>
            </w:r>
            <w:r w:rsidRPr="008670F6">
              <w:rPr>
                <w:rFonts w:ascii="Times New Roman" w:eastAsia="Times New Roman" w:hAnsi="Times New Roman" w:cs="Times New Roman"/>
                <w:sz w:val="24"/>
                <w:lang w:val="ru-RU" w:eastAsia="ru-RU" w:bidi="ru-RU"/>
              </w:rPr>
              <w:t>по собственному желанию</w:t>
            </w:r>
          </w:p>
        </w:tc>
        <w:tc>
          <w:tcPr>
            <w:tcW w:w="1246" w:type="dxa"/>
          </w:tcPr>
          <w:p w14:paraId="17948036" w14:textId="77777777" w:rsidR="00940CEE" w:rsidRPr="008670F6" w:rsidRDefault="00940CEE" w:rsidP="00621585">
            <w:pPr>
              <w:spacing w:line="264"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w:t>
            </w:r>
          </w:p>
        </w:tc>
        <w:tc>
          <w:tcPr>
            <w:tcW w:w="1080" w:type="dxa"/>
          </w:tcPr>
          <w:p w14:paraId="370760F9" w14:textId="77777777" w:rsidR="00940CEE" w:rsidRPr="008670F6" w:rsidRDefault="00940CEE" w:rsidP="00621585">
            <w:pPr>
              <w:spacing w:line="264"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5</w:t>
            </w:r>
          </w:p>
        </w:tc>
        <w:tc>
          <w:tcPr>
            <w:tcW w:w="1095" w:type="dxa"/>
          </w:tcPr>
          <w:p w14:paraId="312003A1" w14:textId="77777777" w:rsidR="00940CEE" w:rsidRPr="008670F6" w:rsidRDefault="00940CEE" w:rsidP="00621585">
            <w:pPr>
              <w:spacing w:line="264"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4</w:t>
            </w:r>
          </w:p>
        </w:tc>
      </w:tr>
      <w:tr w:rsidR="00940CEE" w:rsidRPr="008670F6" w14:paraId="1F96FBEC" w14:textId="77777777" w:rsidTr="00621585">
        <w:trPr>
          <w:trHeight w:val="277"/>
          <w:jc w:val="center"/>
        </w:trPr>
        <w:tc>
          <w:tcPr>
            <w:tcW w:w="6301" w:type="dxa"/>
          </w:tcPr>
          <w:p w14:paraId="63CFEE46" w14:textId="77777777" w:rsidR="00940CEE" w:rsidRPr="008670F6" w:rsidRDefault="00940CEE" w:rsidP="00621585">
            <w:pPr>
              <w:spacing w:line="258"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Уволено за нарушение трудовой дисциплины</w:t>
            </w:r>
          </w:p>
        </w:tc>
        <w:tc>
          <w:tcPr>
            <w:tcW w:w="1246" w:type="dxa"/>
          </w:tcPr>
          <w:p w14:paraId="3AF4ED0A" w14:textId="77777777" w:rsidR="00940CEE" w:rsidRPr="008670F6" w:rsidRDefault="00940CEE" w:rsidP="00621585">
            <w:pPr>
              <w:spacing w:line="258"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w:t>
            </w:r>
          </w:p>
        </w:tc>
        <w:tc>
          <w:tcPr>
            <w:tcW w:w="1080" w:type="dxa"/>
          </w:tcPr>
          <w:p w14:paraId="61366AE7" w14:textId="77777777" w:rsidR="00940CEE" w:rsidRPr="008670F6" w:rsidRDefault="00940CEE" w:rsidP="00621585">
            <w:pPr>
              <w:spacing w:line="258"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1</w:t>
            </w:r>
          </w:p>
        </w:tc>
        <w:tc>
          <w:tcPr>
            <w:tcW w:w="1095" w:type="dxa"/>
          </w:tcPr>
          <w:p w14:paraId="7FB00AB0" w14:textId="77777777" w:rsidR="00940CEE" w:rsidRPr="008670F6" w:rsidRDefault="00940CEE" w:rsidP="00621585">
            <w:pPr>
              <w:spacing w:line="258"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2</w:t>
            </w:r>
          </w:p>
        </w:tc>
      </w:tr>
      <w:tr w:rsidR="00940CEE" w:rsidRPr="008670F6" w14:paraId="7D9882E0" w14:textId="77777777" w:rsidTr="00621585">
        <w:trPr>
          <w:trHeight w:val="275"/>
          <w:jc w:val="center"/>
        </w:trPr>
        <w:tc>
          <w:tcPr>
            <w:tcW w:w="6301" w:type="dxa"/>
          </w:tcPr>
          <w:p w14:paraId="7E4B5B7B" w14:textId="77777777" w:rsidR="00940CEE" w:rsidRPr="008670F6" w:rsidRDefault="00940CEE" w:rsidP="00621585">
            <w:pPr>
              <w:spacing w:line="255"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Численность персонала на конец года, чел.</w:t>
            </w:r>
          </w:p>
        </w:tc>
        <w:tc>
          <w:tcPr>
            <w:tcW w:w="1246" w:type="dxa"/>
          </w:tcPr>
          <w:p w14:paraId="2C017A37"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65</w:t>
            </w:r>
          </w:p>
        </w:tc>
        <w:tc>
          <w:tcPr>
            <w:tcW w:w="1080" w:type="dxa"/>
          </w:tcPr>
          <w:p w14:paraId="4FBA659F"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69</w:t>
            </w:r>
          </w:p>
        </w:tc>
        <w:tc>
          <w:tcPr>
            <w:tcW w:w="1095" w:type="dxa"/>
          </w:tcPr>
          <w:p w14:paraId="3CD97634"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72</w:t>
            </w:r>
          </w:p>
        </w:tc>
      </w:tr>
      <w:tr w:rsidR="00940CEE" w:rsidRPr="008670F6" w14:paraId="0A74D604" w14:textId="77777777" w:rsidTr="00621585">
        <w:trPr>
          <w:trHeight w:val="275"/>
          <w:jc w:val="center"/>
        </w:trPr>
        <w:tc>
          <w:tcPr>
            <w:tcW w:w="6301" w:type="dxa"/>
          </w:tcPr>
          <w:p w14:paraId="5EE1D158"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Среднесписочная</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численность</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работников</w:t>
            </w:r>
            <w:proofErr w:type="spellEnd"/>
          </w:p>
        </w:tc>
        <w:tc>
          <w:tcPr>
            <w:tcW w:w="1246" w:type="dxa"/>
          </w:tcPr>
          <w:p w14:paraId="1829147B"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67</w:t>
            </w:r>
          </w:p>
        </w:tc>
        <w:tc>
          <w:tcPr>
            <w:tcW w:w="1080" w:type="dxa"/>
          </w:tcPr>
          <w:p w14:paraId="7B0381A8"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72</w:t>
            </w:r>
          </w:p>
        </w:tc>
        <w:tc>
          <w:tcPr>
            <w:tcW w:w="1095" w:type="dxa"/>
          </w:tcPr>
          <w:p w14:paraId="5091F51A"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75</w:t>
            </w:r>
          </w:p>
        </w:tc>
      </w:tr>
      <w:tr w:rsidR="00940CEE" w:rsidRPr="008670F6" w14:paraId="071D5F75" w14:textId="77777777" w:rsidTr="00621585">
        <w:trPr>
          <w:trHeight w:val="275"/>
          <w:jc w:val="center"/>
        </w:trPr>
        <w:tc>
          <w:tcPr>
            <w:tcW w:w="6301" w:type="dxa"/>
          </w:tcPr>
          <w:p w14:paraId="3F431CB0" w14:textId="77777777" w:rsidR="00940CEE" w:rsidRPr="008670F6" w:rsidRDefault="00940CEE" w:rsidP="00621585">
            <w:pPr>
              <w:spacing w:line="255"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Коэффициент оборота по приему рабочих (</w:t>
            </w:r>
            <w:proofErr w:type="spellStart"/>
            <w:r w:rsidRPr="008670F6">
              <w:rPr>
                <w:rFonts w:ascii="Times New Roman" w:eastAsia="Times New Roman" w:hAnsi="Times New Roman" w:cs="Times New Roman"/>
                <w:sz w:val="24"/>
                <w:lang w:val="ru-RU" w:eastAsia="ru-RU" w:bidi="ru-RU"/>
              </w:rPr>
              <w:t>Кпр</w:t>
            </w:r>
            <w:proofErr w:type="spellEnd"/>
            <w:r w:rsidRPr="008670F6">
              <w:rPr>
                <w:rFonts w:ascii="Times New Roman" w:eastAsia="Times New Roman" w:hAnsi="Times New Roman" w:cs="Times New Roman"/>
                <w:sz w:val="24"/>
                <w:lang w:val="ru-RU" w:eastAsia="ru-RU" w:bidi="ru-RU"/>
              </w:rPr>
              <w:t>)</w:t>
            </w:r>
          </w:p>
        </w:tc>
        <w:tc>
          <w:tcPr>
            <w:tcW w:w="1246" w:type="dxa"/>
          </w:tcPr>
          <w:p w14:paraId="0CB05F7C"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0,21</w:t>
            </w:r>
          </w:p>
        </w:tc>
        <w:tc>
          <w:tcPr>
            <w:tcW w:w="1080" w:type="dxa"/>
          </w:tcPr>
          <w:p w14:paraId="654BDFD4"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0,29</w:t>
            </w:r>
          </w:p>
        </w:tc>
        <w:tc>
          <w:tcPr>
            <w:tcW w:w="1095" w:type="dxa"/>
          </w:tcPr>
          <w:p w14:paraId="2AD6A24E" w14:textId="77777777" w:rsidR="00940CEE" w:rsidRPr="008670F6" w:rsidRDefault="00940CEE" w:rsidP="00621585">
            <w:pPr>
              <w:spacing w:line="255"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0,32</w:t>
            </w:r>
          </w:p>
        </w:tc>
      </w:tr>
      <w:tr w:rsidR="00940CEE" w:rsidRPr="008670F6" w14:paraId="3B8E478F" w14:textId="77777777" w:rsidTr="00621585">
        <w:trPr>
          <w:trHeight w:val="277"/>
          <w:jc w:val="center"/>
        </w:trPr>
        <w:tc>
          <w:tcPr>
            <w:tcW w:w="6301" w:type="dxa"/>
          </w:tcPr>
          <w:p w14:paraId="0CE3CC2C" w14:textId="77777777" w:rsidR="00940CEE" w:rsidRPr="008670F6" w:rsidRDefault="00940CEE" w:rsidP="00621585">
            <w:pPr>
              <w:spacing w:line="258"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Коэффициент оборота по выбытию (</w:t>
            </w:r>
            <w:proofErr w:type="spellStart"/>
            <w:r w:rsidRPr="008670F6">
              <w:rPr>
                <w:rFonts w:ascii="Times New Roman" w:eastAsia="Times New Roman" w:hAnsi="Times New Roman" w:cs="Times New Roman"/>
                <w:sz w:val="24"/>
                <w:lang w:val="ru-RU" w:eastAsia="ru-RU" w:bidi="ru-RU"/>
              </w:rPr>
              <w:t>Кв</w:t>
            </w:r>
            <w:proofErr w:type="spellEnd"/>
            <w:r w:rsidRPr="008670F6">
              <w:rPr>
                <w:rFonts w:ascii="Times New Roman" w:eastAsia="Times New Roman" w:hAnsi="Times New Roman" w:cs="Times New Roman"/>
                <w:sz w:val="24"/>
                <w:lang w:val="ru-RU" w:eastAsia="ru-RU" w:bidi="ru-RU"/>
              </w:rPr>
              <w:t>)</w:t>
            </w:r>
          </w:p>
        </w:tc>
        <w:tc>
          <w:tcPr>
            <w:tcW w:w="1246" w:type="dxa"/>
          </w:tcPr>
          <w:p w14:paraId="1A1C5E19" w14:textId="77777777" w:rsidR="00940CEE" w:rsidRPr="008670F6" w:rsidRDefault="00940CEE" w:rsidP="00621585">
            <w:pPr>
              <w:spacing w:line="258"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0,12</w:t>
            </w:r>
          </w:p>
        </w:tc>
        <w:tc>
          <w:tcPr>
            <w:tcW w:w="1080" w:type="dxa"/>
          </w:tcPr>
          <w:p w14:paraId="4D529BB4" w14:textId="77777777" w:rsidR="00940CEE" w:rsidRPr="008670F6" w:rsidRDefault="00940CEE" w:rsidP="00621585">
            <w:pPr>
              <w:spacing w:line="258"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0,08</w:t>
            </w:r>
          </w:p>
        </w:tc>
        <w:tc>
          <w:tcPr>
            <w:tcW w:w="1095" w:type="dxa"/>
          </w:tcPr>
          <w:p w14:paraId="752C3230" w14:textId="77777777" w:rsidR="00940CEE" w:rsidRPr="008670F6" w:rsidRDefault="00940CEE" w:rsidP="00621585">
            <w:pPr>
              <w:spacing w:line="258"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0,08</w:t>
            </w:r>
          </w:p>
        </w:tc>
      </w:tr>
      <w:tr w:rsidR="00940CEE" w:rsidRPr="008670F6" w14:paraId="347E0847" w14:textId="77777777" w:rsidTr="00621585">
        <w:trPr>
          <w:trHeight w:val="275"/>
          <w:jc w:val="center"/>
        </w:trPr>
        <w:tc>
          <w:tcPr>
            <w:tcW w:w="6301" w:type="dxa"/>
          </w:tcPr>
          <w:p w14:paraId="5C5C16FC"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8670F6">
              <w:rPr>
                <w:rFonts w:ascii="Times New Roman" w:eastAsia="Times New Roman" w:hAnsi="Times New Roman" w:cs="Times New Roman"/>
                <w:sz w:val="24"/>
                <w:lang w:eastAsia="ru-RU" w:bidi="ru-RU"/>
              </w:rPr>
              <w:t>Коэффициент</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текучести</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кадров</w:t>
            </w:r>
            <w:proofErr w:type="spellEnd"/>
            <w:r w:rsidRPr="008670F6">
              <w:rPr>
                <w:rFonts w:ascii="Times New Roman" w:eastAsia="Times New Roman" w:hAnsi="Times New Roman" w:cs="Times New Roman"/>
                <w:sz w:val="24"/>
                <w:lang w:eastAsia="ru-RU" w:bidi="ru-RU"/>
              </w:rPr>
              <w:t xml:space="preserve"> (</w:t>
            </w:r>
            <w:proofErr w:type="spellStart"/>
            <w:r w:rsidRPr="008670F6">
              <w:rPr>
                <w:rFonts w:ascii="Times New Roman" w:eastAsia="Times New Roman" w:hAnsi="Times New Roman" w:cs="Times New Roman"/>
                <w:sz w:val="24"/>
                <w:lang w:eastAsia="ru-RU" w:bidi="ru-RU"/>
              </w:rPr>
              <w:t>Кт</w:t>
            </w:r>
            <w:proofErr w:type="spellEnd"/>
            <w:r w:rsidRPr="008670F6">
              <w:rPr>
                <w:rFonts w:ascii="Times New Roman" w:eastAsia="Times New Roman" w:hAnsi="Times New Roman" w:cs="Times New Roman"/>
                <w:sz w:val="24"/>
                <w:lang w:eastAsia="ru-RU" w:bidi="ru-RU"/>
              </w:rPr>
              <w:t>)</w:t>
            </w:r>
          </w:p>
        </w:tc>
        <w:tc>
          <w:tcPr>
            <w:tcW w:w="1246" w:type="dxa"/>
          </w:tcPr>
          <w:p w14:paraId="53EA99D0"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0,09</w:t>
            </w:r>
          </w:p>
        </w:tc>
        <w:tc>
          <w:tcPr>
            <w:tcW w:w="1080" w:type="dxa"/>
          </w:tcPr>
          <w:p w14:paraId="6A1B995A"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0,07</w:t>
            </w:r>
          </w:p>
        </w:tc>
        <w:tc>
          <w:tcPr>
            <w:tcW w:w="1095" w:type="dxa"/>
          </w:tcPr>
          <w:p w14:paraId="3FD6F4E7" w14:textId="77777777" w:rsidR="00940CEE" w:rsidRPr="008670F6" w:rsidRDefault="00940CEE" w:rsidP="00621585">
            <w:pPr>
              <w:spacing w:line="256"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0,05</w:t>
            </w:r>
          </w:p>
        </w:tc>
      </w:tr>
      <w:tr w:rsidR="00940CEE" w:rsidRPr="008670F6" w14:paraId="45684D07" w14:textId="77777777" w:rsidTr="00621585">
        <w:trPr>
          <w:trHeight w:val="551"/>
          <w:jc w:val="center"/>
        </w:trPr>
        <w:tc>
          <w:tcPr>
            <w:tcW w:w="6301" w:type="dxa"/>
          </w:tcPr>
          <w:p w14:paraId="621054C5" w14:textId="77777777" w:rsidR="00940CEE" w:rsidRPr="008670F6" w:rsidRDefault="00940CEE" w:rsidP="00621585">
            <w:pPr>
              <w:spacing w:line="268" w:lineRule="exact"/>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Коэффициент постоянства состава персонала предприятия</w:t>
            </w:r>
          </w:p>
          <w:p w14:paraId="279106A0" w14:textId="77777777" w:rsidR="00940CEE" w:rsidRPr="008670F6" w:rsidRDefault="00940CEE" w:rsidP="00621585">
            <w:pPr>
              <w:spacing w:line="264" w:lineRule="exact"/>
              <w:ind w:firstLine="709"/>
              <w:jc w:val="center"/>
              <w:rPr>
                <w:rFonts w:ascii="Times New Roman" w:eastAsia="Times New Roman" w:hAnsi="Times New Roman" w:cs="Times New Roman"/>
                <w:sz w:val="24"/>
                <w:lang w:val="ru-RU" w:eastAsia="ru-RU" w:bidi="ru-RU"/>
              </w:rPr>
            </w:pPr>
            <w:r w:rsidRPr="008670F6">
              <w:rPr>
                <w:rFonts w:ascii="Times New Roman" w:eastAsia="Times New Roman" w:hAnsi="Times New Roman" w:cs="Times New Roman"/>
                <w:sz w:val="24"/>
                <w:lang w:val="ru-RU" w:eastAsia="ru-RU" w:bidi="ru-RU"/>
              </w:rPr>
              <w:t>(</w:t>
            </w:r>
            <w:proofErr w:type="spellStart"/>
            <w:r w:rsidRPr="008670F6">
              <w:rPr>
                <w:rFonts w:ascii="Times New Roman" w:eastAsia="Times New Roman" w:hAnsi="Times New Roman" w:cs="Times New Roman"/>
                <w:sz w:val="24"/>
                <w:lang w:val="ru-RU" w:eastAsia="ru-RU" w:bidi="ru-RU"/>
              </w:rPr>
              <w:t>Кпс</w:t>
            </w:r>
            <w:proofErr w:type="spellEnd"/>
            <w:r w:rsidRPr="008670F6">
              <w:rPr>
                <w:rFonts w:ascii="Times New Roman" w:eastAsia="Times New Roman" w:hAnsi="Times New Roman" w:cs="Times New Roman"/>
                <w:sz w:val="24"/>
                <w:lang w:val="ru-RU" w:eastAsia="ru-RU" w:bidi="ru-RU"/>
              </w:rPr>
              <w:t>)</w:t>
            </w:r>
          </w:p>
        </w:tc>
        <w:tc>
          <w:tcPr>
            <w:tcW w:w="1246" w:type="dxa"/>
          </w:tcPr>
          <w:p w14:paraId="01B7E1AD" w14:textId="77777777" w:rsidR="00940CEE" w:rsidRPr="008670F6" w:rsidRDefault="00940CEE" w:rsidP="00621585">
            <w:pPr>
              <w:spacing w:line="264"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0,97</w:t>
            </w:r>
          </w:p>
        </w:tc>
        <w:tc>
          <w:tcPr>
            <w:tcW w:w="1080" w:type="dxa"/>
          </w:tcPr>
          <w:p w14:paraId="06594A25" w14:textId="77777777" w:rsidR="00940CEE" w:rsidRPr="008670F6" w:rsidRDefault="00940CEE" w:rsidP="00621585">
            <w:pPr>
              <w:spacing w:line="264"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0,95</w:t>
            </w:r>
          </w:p>
        </w:tc>
        <w:tc>
          <w:tcPr>
            <w:tcW w:w="1095" w:type="dxa"/>
          </w:tcPr>
          <w:p w14:paraId="2A7E2BF0" w14:textId="77777777" w:rsidR="00940CEE" w:rsidRPr="008670F6" w:rsidRDefault="00940CEE" w:rsidP="00621585">
            <w:pPr>
              <w:spacing w:line="264" w:lineRule="exact"/>
              <w:jc w:val="center"/>
              <w:rPr>
                <w:rFonts w:ascii="Times New Roman" w:eastAsia="Times New Roman" w:hAnsi="Times New Roman" w:cs="Times New Roman"/>
                <w:sz w:val="24"/>
                <w:lang w:eastAsia="ru-RU" w:bidi="ru-RU"/>
              </w:rPr>
            </w:pPr>
            <w:r w:rsidRPr="008670F6">
              <w:rPr>
                <w:rFonts w:ascii="Times New Roman" w:eastAsia="Times New Roman" w:hAnsi="Times New Roman" w:cs="Times New Roman"/>
                <w:sz w:val="24"/>
                <w:lang w:eastAsia="ru-RU" w:bidi="ru-RU"/>
              </w:rPr>
              <w:t>0,96</w:t>
            </w:r>
          </w:p>
        </w:tc>
      </w:tr>
    </w:tbl>
    <w:p w14:paraId="4D5FCEA3" w14:textId="77777777" w:rsidR="00940CEE" w:rsidRDefault="00940CEE" w:rsidP="00940CEE">
      <w:pPr>
        <w:widowControl w:val="0"/>
        <w:autoSpaceDE w:val="0"/>
        <w:autoSpaceDN w:val="0"/>
        <w:spacing w:before="160" w:after="0" w:line="360" w:lineRule="auto"/>
        <w:ind w:firstLine="709"/>
        <w:jc w:val="center"/>
        <w:rPr>
          <w:rFonts w:ascii="Times New Roman" w:eastAsia="Times New Roman" w:hAnsi="Times New Roman" w:cs="Times New Roman"/>
          <w:b/>
          <w:bCs/>
          <w:sz w:val="28"/>
          <w:szCs w:val="28"/>
          <w:lang w:eastAsia="ru-RU" w:bidi="ru-RU"/>
        </w:rPr>
      </w:pPr>
    </w:p>
    <w:p w14:paraId="6F871123" w14:textId="77777777" w:rsidR="00940CEE" w:rsidRPr="001A48C5" w:rsidRDefault="00940CEE" w:rsidP="00940CEE">
      <w:pPr>
        <w:widowControl w:val="0"/>
        <w:autoSpaceDE w:val="0"/>
        <w:autoSpaceDN w:val="0"/>
        <w:spacing w:before="67" w:after="0" w:line="362"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Для характеристики движения рабочей силы рассчитаем и проанализируем динамику следующих показателей:</w:t>
      </w:r>
    </w:p>
    <w:p w14:paraId="2BA96852" w14:textId="77777777" w:rsidR="00940CEE" w:rsidRPr="001A48C5" w:rsidRDefault="00940CEE" w:rsidP="00940CEE">
      <w:pPr>
        <w:widowControl w:val="0"/>
        <w:numPr>
          <w:ilvl w:val="2"/>
          <w:numId w:val="1"/>
        </w:numPr>
        <w:tabs>
          <w:tab w:val="left" w:pos="113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A48C5">
        <w:rPr>
          <w:rFonts w:ascii="Times New Roman" w:eastAsia="Times New Roman" w:hAnsi="Times New Roman" w:cs="Times New Roman"/>
          <w:sz w:val="28"/>
          <w:lang w:eastAsia="ru-RU" w:bidi="ru-RU"/>
        </w:rPr>
        <w:t>Коэффициент оборота по приему работников (</w:t>
      </w:r>
      <w:proofErr w:type="spellStart"/>
      <w:r w:rsidRPr="001A48C5">
        <w:rPr>
          <w:rFonts w:ascii="Times New Roman" w:eastAsia="Times New Roman" w:hAnsi="Times New Roman" w:cs="Times New Roman"/>
          <w:sz w:val="28"/>
          <w:lang w:eastAsia="ru-RU" w:bidi="ru-RU"/>
        </w:rPr>
        <w:t>К</w:t>
      </w:r>
      <w:r w:rsidRPr="001A48C5">
        <w:rPr>
          <w:rFonts w:ascii="Times New Roman" w:eastAsia="Times New Roman" w:hAnsi="Times New Roman" w:cs="Times New Roman"/>
          <w:sz w:val="28"/>
          <w:vertAlign w:val="subscript"/>
          <w:lang w:eastAsia="ru-RU" w:bidi="ru-RU"/>
        </w:rPr>
        <w:t>пр</w:t>
      </w:r>
      <w:proofErr w:type="spellEnd"/>
      <w:r w:rsidRPr="001A48C5">
        <w:rPr>
          <w:rFonts w:ascii="Times New Roman" w:eastAsia="Times New Roman" w:hAnsi="Times New Roman" w:cs="Times New Roman"/>
          <w:sz w:val="28"/>
          <w:lang w:eastAsia="ru-RU" w:bidi="ru-RU"/>
        </w:rPr>
        <w:t>) рассчитывается как отношение количества принятого персонала на работу к среднесписочной численности персонала. В 2017 году он составил 0,21, а в 2014 г.– 0,29 и 0,32 в 2019 г. соответственно, что свидетельствует о значительном обновлении персонала в 2019 г. по сравнению с 2017</w:t>
      </w:r>
      <w:r w:rsidRPr="001A48C5">
        <w:rPr>
          <w:rFonts w:ascii="Times New Roman" w:eastAsia="Times New Roman" w:hAnsi="Times New Roman" w:cs="Times New Roman"/>
          <w:spacing w:val="-7"/>
          <w:sz w:val="28"/>
          <w:lang w:eastAsia="ru-RU" w:bidi="ru-RU"/>
        </w:rPr>
        <w:t xml:space="preserve"> </w:t>
      </w:r>
      <w:r w:rsidRPr="001A48C5">
        <w:rPr>
          <w:rFonts w:ascii="Times New Roman" w:eastAsia="Times New Roman" w:hAnsi="Times New Roman" w:cs="Times New Roman"/>
          <w:sz w:val="28"/>
          <w:lang w:eastAsia="ru-RU" w:bidi="ru-RU"/>
        </w:rPr>
        <w:t>г.</w:t>
      </w:r>
    </w:p>
    <w:p w14:paraId="1D13EE54" w14:textId="77777777" w:rsidR="00940CEE" w:rsidRPr="001A48C5" w:rsidRDefault="00940CEE" w:rsidP="00940CEE">
      <w:pPr>
        <w:widowControl w:val="0"/>
        <w:numPr>
          <w:ilvl w:val="2"/>
          <w:numId w:val="1"/>
        </w:numPr>
        <w:tabs>
          <w:tab w:val="left" w:pos="1118"/>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A48C5">
        <w:rPr>
          <w:rFonts w:ascii="Times New Roman" w:eastAsia="Times New Roman" w:hAnsi="Times New Roman" w:cs="Times New Roman"/>
          <w:sz w:val="28"/>
          <w:lang w:eastAsia="ru-RU" w:bidi="ru-RU"/>
        </w:rPr>
        <w:t>Коэффициент оборота по выбытию (</w:t>
      </w:r>
      <w:proofErr w:type="spellStart"/>
      <w:r w:rsidRPr="001A48C5">
        <w:rPr>
          <w:rFonts w:ascii="Times New Roman" w:eastAsia="Times New Roman" w:hAnsi="Times New Roman" w:cs="Times New Roman"/>
          <w:sz w:val="28"/>
          <w:lang w:eastAsia="ru-RU" w:bidi="ru-RU"/>
        </w:rPr>
        <w:t>К</w:t>
      </w:r>
      <w:r w:rsidRPr="001A48C5">
        <w:rPr>
          <w:rFonts w:ascii="Times New Roman" w:eastAsia="Times New Roman" w:hAnsi="Times New Roman" w:cs="Times New Roman"/>
          <w:sz w:val="28"/>
          <w:vertAlign w:val="subscript"/>
          <w:lang w:eastAsia="ru-RU" w:bidi="ru-RU"/>
        </w:rPr>
        <w:t>в</w:t>
      </w:r>
      <w:proofErr w:type="spellEnd"/>
      <w:r w:rsidRPr="001A48C5">
        <w:rPr>
          <w:rFonts w:ascii="Times New Roman" w:eastAsia="Times New Roman" w:hAnsi="Times New Roman" w:cs="Times New Roman"/>
          <w:sz w:val="28"/>
          <w:lang w:eastAsia="ru-RU" w:bidi="ru-RU"/>
        </w:rPr>
        <w:t>) рассчитывается как отношение количества уволившихся работников к среднесписочной численности персонала. В 2017 г. он составил 0,12, в 2018 г. – 0,08 и в 2019 г. он остался неизменным по сравнению с 2018 г. – 0,08. Это говорит о снижении количества выбывшего персонала в 2019 г. и относительной стабильности численности персонала.</w:t>
      </w:r>
    </w:p>
    <w:p w14:paraId="20AACC82" w14:textId="77777777" w:rsidR="00940CEE" w:rsidRPr="001A48C5" w:rsidRDefault="00940CEE" w:rsidP="00940CEE">
      <w:pPr>
        <w:widowControl w:val="0"/>
        <w:numPr>
          <w:ilvl w:val="2"/>
          <w:numId w:val="1"/>
        </w:numPr>
        <w:tabs>
          <w:tab w:val="left" w:pos="1174"/>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A48C5">
        <w:rPr>
          <w:rFonts w:ascii="Times New Roman" w:eastAsia="Times New Roman" w:hAnsi="Times New Roman" w:cs="Times New Roman"/>
          <w:sz w:val="28"/>
          <w:lang w:eastAsia="ru-RU" w:bidi="ru-RU"/>
        </w:rPr>
        <w:t>Коэффициент текучести кадров (</w:t>
      </w:r>
      <w:proofErr w:type="spellStart"/>
      <w:r w:rsidRPr="001A48C5">
        <w:rPr>
          <w:rFonts w:ascii="Times New Roman" w:eastAsia="Times New Roman" w:hAnsi="Times New Roman" w:cs="Times New Roman"/>
          <w:sz w:val="28"/>
          <w:lang w:eastAsia="ru-RU" w:bidi="ru-RU"/>
        </w:rPr>
        <w:t>К</w:t>
      </w:r>
      <w:r w:rsidRPr="001A48C5">
        <w:rPr>
          <w:rFonts w:ascii="Times New Roman" w:eastAsia="Times New Roman" w:hAnsi="Times New Roman" w:cs="Times New Roman"/>
          <w:sz w:val="28"/>
          <w:vertAlign w:val="subscript"/>
          <w:lang w:eastAsia="ru-RU" w:bidi="ru-RU"/>
        </w:rPr>
        <w:t>тк</w:t>
      </w:r>
      <w:proofErr w:type="spellEnd"/>
      <w:r w:rsidRPr="001A48C5">
        <w:rPr>
          <w:rFonts w:ascii="Times New Roman" w:eastAsia="Times New Roman" w:hAnsi="Times New Roman" w:cs="Times New Roman"/>
          <w:sz w:val="28"/>
          <w:lang w:eastAsia="ru-RU" w:bidi="ru-RU"/>
        </w:rPr>
        <w:t>) рассчитывается как отношение количества уволившихся работников по собственному желанию к среднесписочной численности персонала. В 2017 г. значение этого коэффициента равно 0,09, в 2018 г. – 0,07 и в 2019 г. – 0,05, т.е. текучесть кадров на предприятии за анализируемый период значительно</w:t>
      </w:r>
      <w:r w:rsidRPr="001A48C5">
        <w:rPr>
          <w:rFonts w:ascii="Times New Roman" w:eastAsia="Times New Roman" w:hAnsi="Times New Roman" w:cs="Times New Roman"/>
          <w:spacing w:val="-9"/>
          <w:sz w:val="28"/>
          <w:lang w:eastAsia="ru-RU" w:bidi="ru-RU"/>
        </w:rPr>
        <w:t xml:space="preserve"> </w:t>
      </w:r>
      <w:r w:rsidRPr="001A48C5">
        <w:rPr>
          <w:rFonts w:ascii="Times New Roman" w:eastAsia="Times New Roman" w:hAnsi="Times New Roman" w:cs="Times New Roman"/>
          <w:sz w:val="28"/>
          <w:lang w:eastAsia="ru-RU" w:bidi="ru-RU"/>
        </w:rPr>
        <w:t>снизилась.</w:t>
      </w:r>
    </w:p>
    <w:p w14:paraId="53744F59" w14:textId="77777777" w:rsidR="00940CEE" w:rsidRPr="001A48C5" w:rsidRDefault="00940CEE" w:rsidP="00940CEE">
      <w:pPr>
        <w:widowControl w:val="0"/>
        <w:numPr>
          <w:ilvl w:val="2"/>
          <w:numId w:val="1"/>
        </w:numPr>
        <w:tabs>
          <w:tab w:val="left" w:pos="1265"/>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1A48C5">
        <w:rPr>
          <w:rFonts w:ascii="Times New Roman" w:eastAsia="Times New Roman" w:hAnsi="Times New Roman" w:cs="Times New Roman"/>
          <w:sz w:val="28"/>
          <w:lang w:eastAsia="ru-RU" w:bidi="ru-RU"/>
        </w:rPr>
        <w:t>Коэффициент постоянства состава персонала предприятия (</w:t>
      </w:r>
      <w:proofErr w:type="spellStart"/>
      <w:r w:rsidRPr="001A48C5">
        <w:rPr>
          <w:rFonts w:ascii="Times New Roman" w:eastAsia="Times New Roman" w:hAnsi="Times New Roman" w:cs="Times New Roman"/>
          <w:sz w:val="28"/>
          <w:lang w:eastAsia="ru-RU" w:bidi="ru-RU"/>
        </w:rPr>
        <w:t>Кпс</w:t>
      </w:r>
      <w:proofErr w:type="spellEnd"/>
      <w:r w:rsidRPr="001A48C5">
        <w:rPr>
          <w:rFonts w:ascii="Times New Roman" w:eastAsia="Times New Roman" w:hAnsi="Times New Roman" w:cs="Times New Roman"/>
          <w:sz w:val="28"/>
          <w:lang w:eastAsia="ru-RU" w:bidi="ru-RU"/>
        </w:rPr>
        <w:t xml:space="preserve">) рассчитывается как отношение количества работников, проработавших весь год к среднесписочной численности персонала. В 2017 г. значение этого коэффициента равно 0,97, в 2018 г. – 0,95, а в 2019 г. – 0,96, что свидетельствует об улучшении стабильности трудового коллектива и </w:t>
      </w:r>
      <w:r w:rsidRPr="001A48C5">
        <w:rPr>
          <w:rFonts w:ascii="Times New Roman" w:eastAsia="Times New Roman" w:hAnsi="Times New Roman" w:cs="Times New Roman"/>
          <w:sz w:val="28"/>
          <w:lang w:eastAsia="ru-RU" w:bidi="ru-RU"/>
        </w:rPr>
        <w:lastRenderedPageBreak/>
        <w:t>снижении увольнений.</w:t>
      </w:r>
    </w:p>
    <w:p w14:paraId="3014E50C" w14:textId="77777777" w:rsidR="00940CEE" w:rsidRPr="001A48C5"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Табл. 5 отражает изменение общего фонда оплаты труда на предприятии за 2017-2019 гг.</w:t>
      </w:r>
    </w:p>
    <w:p w14:paraId="2CA3BD6D" w14:textId="77777777" w:rsidR="00940CEE" w:rsidRPr="001A48C5"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Как показывает анализ таблицы в целом ФОТ увеличился на 6638 тыс. руб. или на 41,47%, это произошло как в связи с увеличением численности персонала, так и естественным ростом заработной платы работников.</w:t>
      </w:r>
    </w:p>
    <w:p w14:paraId="20A6BDB1" w14:textId="77777777" w:rsidR="00940CEE" w:rsidRPr="001A48C5" w:rsidRDefault="00940CEE" w:rsidP="00940CEE">
      <w:pPr>
        <w:widowControl w:val="0"/>
        <w:autoSpaceDE w:val="0"/>
        <w:autoSpaceDN w:val="0"/>
        <w:spacing w:after="0" w:line="321" w:lineRule="exact"/>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ФОТ управляющего персонала возрос на 44,57% (это связано как с</w:t>
      </w:r>
    </w:p>
    <w:p w14:paraId="37C7E088" w14:textId="77777777" w:rsidR="00940CEE" w:rsidRPr="001A48C5" w:rsidRDefault="00940CEE" w:rsidP="00940CEE">
      <w:pPr>
        <w:widowControl w:val="0"/>
        <w:autoSpaceDE w:val="0"/>
        <w:autoSpaceDN w:val="0"/>
        <w:spacing w:before="67" w:after="0" w:line="36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1A48C5">
        <w:rPr>
          <w:rFonts w:ascii="Times New Roman" w:eastAsia="Times New Roman" w:hAnsi="Times New Roman" w:cs="Times New Roman"/>
          <w:sz w:val="28"/>
          <w:szCs w:val="28"/>
          <w:lang w:eastAsia="ru-RU" w:bidi="ru-RU"/>
        </w:rPr>
        <w:t>увеличением численности персонала, так и увеличением должностных окладов), в то время как ФОТ торгового персонала увеличился на 41,91% или на 3959,24 тыс. руб., а оплата технического персонала увеличилась всего 34,98% это связано с тем, что заработная плата торгового и технического персонала тарифицируется по разрядам</w:t>
      </w:r>
      <w:r>
        <w:rPr>
          <w:rFonts w:ascii="Times New Roman" w:eastAsia="Times New Roman" w:hAnsi="Times New Roman" w:cs="Times New Roman"/>
          <w:sz w:val="28"/>
          <w:szCs w:val="28"/>
          <w:lang w:eastAsia="ru-RU" w:bidi="ru-RU"/>
        </w:rPr>
        <w:t>.</w:t>
      </w:r>
    </w:p>
    <w:p w14:paraId="09FD81D9" w14:textId="77777777" w:rsidR="00940CEE" w:rsidRPr="00977B82" w:rsidRDefault="00940CEE" w:rsidP="00940CEE">
      <w:pPr>
        <w:widowControl w:val="0"/>
        <w:autoSpaceDE w:val="0"/>
        <w:autoSpaceDN w:val="0"/>
        <w:spacing w:before="160" w:after="0" w:line="360" w:lineRule="auto"/>
        <w:rPr>
          <w:rFonts w:ascii="Times New Roman" w:eastAsia="Times New Roman" w:hAnsi="Times New Roman" w:cs="Times New Roman"/>
          <w:sz w:val="28"/>
          <w:szCs w:val="28"/>
          <w:lang w:eastAsia="ru-RU" w:bidi="ru-RU"/>
        </w:rPr>
      </w:pPr>
      <w:r w:rsidRPr="00977B82">
        <w:rPr>
          <w:rFonts w:ascii="Times New Roman" w:eastAsia="Times New Roman" w:hAnsi="Times New Roman" w:cs="Times New Roman"/>
          <w:sz w:val="28"/>
          <w:szCs w:val="28"/>
          <w:lang w:eastAsia="ru-RU" w:bidi="ru-RU"/>
        </w:rPr>
        <w:t>Таблица 5</w:t>
      </w:r>
      <w:r>
        <w:rPr>
          <w:rFonts w:ascii="Times New Roman" w:eastAsia="Times New Roman" w:hAnsi="Times New Roman" w:cs="Times New Roman"/>
          <w:sz w:val="28"/>
          <w:szCs w:val="28"/>
          <w:lang w:eastAsia="ru-RU" w:bidi="ru-RU"/>
        </w:rPr>
        <w:t xml:space="preserve"> - </w:t>
      </w:r>
      <w:r w:rsidRPr="00977B82">
        <w:rPr>
          <w:rFonts w:ascii="Times New Roman" w:eastAsia="Times New Roman" w:hAnsi="Times New Roman" w:cs="Times New Roman"/>
          <w:sz w:val="28"/>
          <w:szCs w:val="28"/>
          <w:lang w:eastAsia="ru-RU" w:bidi="ru-RU"/>
        </w:rPr>
        <w:t>Анализ фонда оплаты труда</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9"/>
        <w:gridCol w:w="1222"/>
        <w:gridCol w:w="1081"/>
        <w:gridCol w:w="1081"/>
        <w:gridCol w:w="1641"/>
        <w:gridCol w:w="1650"/>
      </w:tblGrid>
      <w:tr w:rsidR="00940CEE" w:rsidRPr="001A48C5" w14:paraId="7D86C429" w14:textId="77777777" w:rsidTr="00621585">
        <w:trPr>
          <w:trHeight w:val="553"/>
          <w:jc w:val="center"/>
        </w:trPr>
        <w:tc>
          <w:tcPr>
            <w:tcW w:w="2869" w:type="dxa"/>
          </w:tcPr>
          <w:p w14:paraId="5D6B1D66" w14:textId="77777777" w:rsidR="00940CEE" w:rsidRPr="001A48C5" w:rsidRDefault="00940CEE" w:rsidP="00621585">
            <w:pPr>
              <w:spacing w:before="135"/>
              <w:ind w:firstLine="709"/>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Показатель</w:t>
            </w:r>
            <w:proofErr w:type="spellEnd"/>
          </w:p>
        </w:tc>
        <w:tc>
          <w:tcPr>
            <w:tcW w:w="1222" w:type="dxa"/>
          </w:tcPr>
          <w:p w14:paraId="7153BB67" w14:textId="77777777" w:rsidR="00940CEE" w:rsidRPr="001A48C5" w:rsidRDefault="00940CEE" w:rsidP="00621585">
            <w:pPr>
              <w:spacing w:line="275" w:lineRule="exact"/>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2017 г.,</w:t>
            </w:r>
          </w:p>
          <w:p w14:paraId="34494718" w14:textId="77777777" w:rsidR="00940CEE" w:rsidRPr="001A48C5" w:rsidRDefault="00940CEE" w:rsidP="00621585">
            <w:pPr>
              <w:spacing w:line="259"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тыс</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руб</w:t>
            </w:r>
            <w:proofErr w:type="spellEnd"/>
            <w:r w:rsidRPr="001A48C5">
              <w:rPr>
                <w:rFonts w:ascii="Times New Roman" w:eastAsia="Times New Roman" w:hAnsi="Times New Roman" w:cs="Times New Roman"/>
                <w:b/>
                <w:sz w:val="24"/>
                <w:lang w:eastAsia="ru-RU" w:bidi="ru-RU"/>
              </w:rPr>
              <w:t>.</w:t>
            </w:r>
          </w:p>
        </w:tc>
        <w:tc>
          <w:tcPr>
            <w:tcW w:w="1081" w:type="dxa"/>
          </w:tcPr>
          <w:p w14:paraId="7A39341D" w14:textId="77777777" w:rsidR="00940CEE" w:rsidRPr="001A48C5" w:rsidRDefault="00940CEE" w:rsidP="00621585">
            <w:pPr>
              <w:spacing w:line="275" w:lineRule="exact"/>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2018 г.,</w:t>
            </w:r>
          </w:p>
          <w:p w14:paraId="7F9138EA" w14:textId="77777777" w:rsidR="00940CEE" w:rsidRPr="001A48C5" w:rsidRDefault="00940CEE" w:rsidP="00621585">
            <w:pPr>
              <w:spacing w:line="259"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тыс</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руб</w:t>
            </w:r>
            <w:proofErr w:type="spellEnd"/>
            <w:r w:rsidRPr="001A48C5">
              <w:rPr>
                <w:rFonts w:ascii="Times New Roman" w:eastAsia="Times New Roman" w:hAnsi="Times New Roman" w:cs="Times New Roman"/>
                <w:b/>
                <w:sz w:val="24"/>
                <w:lang w:eastAsia="ru-RU" w:bidi="ru-RU"/>
              </w:rPr>
              <w:t>.</w:t>
            </w:r>
          </w:p>
        </w:tc>
        <w:tc>
          <w:tcPr>
            <w:tcW w:w="1081" w:type="dxa"/>
          </w:tcPr>
          <w:p w14:paraId="014156EF" w14:textId="77777777" w:rsidR="00940CEE" w:rsidRPr="001A48C5" w:rsidRDefault="00940CEE" w:rsidP="00621585">
            <w:pPr>
              <w:spacing w:line="275" w:lineRule="exact"/>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2019 г.,</w:t>
            </w:r>
          </w:p>
          <w:p w14:paraId="42B0ADEB" w14:textId="77777777" w:rsidR="00940CEE" w:rsidRPr="001A48C5" w:rsidRDefault="00940CEE" w:rsidP="00621585">
            <w:pPr>
              <w:spacing w:line="259"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тыс</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руб</w:t>
            </w:r>
            <w:proofErr w:type="spellEnd"/>
            <w:r w:rsidRPr="001A48C5">
              <w:rPr>
                <w:rFonts w:ascii="Times New Roman" w:eastAsia="Times New Roman" w:hAnsi="Times New Roman" w:cs="Times New Roman"/>
                <w:b/>
                <w:sz w:val="24"/>
                <w:lang w:eastAsia="ru-RU" w:bidi="ru-RU"/>
              </w:rPr>
              <w:t>.</w:t>
            </w:r>
          </w:p>
        </w:tc>
        <w:tc>
          <w:tcPr>
            <w:tcW w:w="1641" w:type="dxa"/>
          </w:tcPr>
          <w:p w14:paraId="0F0CF8D3" w14:textId="77777777" w:rsidR="00940CEE" w:rsidRPr="001A48C5" w:rsidRDefault="00940CEE" w:rsidP="00621585">
            <w:pPr>
              <w:spacing w:before="2" w:line="276"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Отклонен</w:t>
            </w:r>
            <w:proofErr w:type="spellEnd"/>
            <w:r w:rsidRPr="001A48C5">
              <w:rPr>
                <w:rFonts w:ascii="Times New Roman" w:eastAsia="Times New Roman" w:hAnsi="Times New Roman" w:cs="Times New Roman"/>
                <w:b/>
                <w:sz w:val="24"/>
                <w:lang w:eastAsia="ru-RU" w:bidi="ru-RU"/>
              </w:rPr>
              <w:t>., 2019/2017 +/-</w:t>
            </w:r>
          </w:p>
        </w:tc>
        <w:tc>
          <w:tcPr>
            <w:tcW w:w="1650" w:type="dxa"/>
          </w:tcPr>
          <w:p w14:paraId="7FB27D88" w14:textId="77777777" w:rsidR="00940CEE" w:rsidRPr="001A48C5" w:rsidRDefault="00940CEE" w:rsidP="00621585">
            <w:pPr>
              <w:spacing w:before="2" w:line="276"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Отклонен</w:t>
            </w:r>
            <w:proofErr w:type="spellEnd"/>
            <w:r w:rsidRPr="001A48C5">
              <w:rPr>
                <w:rFonts w:ascii="Times New Roman" w:eastAsia="Times New Roman" w:hAnsi="Times New Roman" w:cs="Times New Roman"/>
                <w:b/>
                <w:sz w:val="24"/>
                <w:lang w:eastAsia="ru-RU" w:bidi="ru-RU"/>
              </w:rPr>
              <w:t>., 2019/2017 в %</w:t>
            </w:r>
          </w:p>
        </w:tc>
      </w:tr>
      <w:tr w:rsidR="00940CEE" w:rsidRPr="001A48C5" w14:paraId="14BBDBE1" w14:textId="77777777" w:rsidTr="00621585">
        <w:trPr>
          <w:trHeight w:val="287"/>
          <w:jc w:val="center"/>
        </w:trPr>
        <w:tc>
          <w:tcPr>
            <w:tcW w:w="2869" w:type="dxa"/>
          </w:tcPr>
          <w:p w14:paraId="36205F8B" w14:textId="77777777" w:rsidR="00940CEE" w:rsidRPr="001A48C5" w:rsidRDefault="00940CEE" w:rsidP="00621585">
            <w:pPr>
              <w:spacing w:line="267"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Фонд</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оплаты</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труда</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всего</w:t>
            </w:r>
            <w:proofErr w:type="spellEnd"/>
          </w:p>
        </w:tc>
        <w:tc>
          <w:tcPr>
            <w:tcW w:w="1222" w:type="dxa"/>
          </w:tcPr>
          <w:p w14:paraId="12FE1AB6" w14:textId="77777777" w:rsidR="00940CEE" w:rsidRPr="001A48C5" w:rsidRDefault="00940CEE" w:rsidP="00621585">
            <w:pPr>
              <w:spacing w:line="267"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16006</w:t>
            </w:r>
          </w:p>
        </w:tc>
        <w:tc>
          <w:tcPr>
            <w:tcW w:w="1081" w:type="dxa"/>
          </w:tcPr>
          <w:p w14:paraId="395368F9" w14:textId="77777777" w:rsidR="00940CEE" w:rsidRPr="001A48C5" w:rsidRDefault="00940CEE" w:rsidP="00621585">
            <w:pPr>
              <w:spacing w:line="267"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20012</w:t>
            </w:r>
          </w:p>
        </w:tc>
        <w:tc>
          <w:tcPr>
            <w:tcW w:w="1081" w:type="dxa"/>
          </w:tcPr>
          <w:p w14:paraId="4FEEDC6B" w14:textId="77777777" w:rsidR="00940CEE" w:rsidRPr="001A48C5" w:rsidRDefault="00940CEE" w:rsidP="00621585">
            <w:pPr>
              <w:spacing w:line="267"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22644</w:t>
            </w:r>
          </w:p>
        </w:tc>
        <w:tc>
          <w:tcPr>
            <w:tcW w:w="1641" w:type="dxa"/>
          </w:tcPr>
          <w:p w14:paraId="198AC50C" w14:textId="77777777" w:rsidR="00940CEE" w:rsidRPr="001A48C5" w:rsidRDefault="00940CEE" w:rsidP="00621585">
            <w:pPr>
              <w:spacing w:line="267"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6638</w:t>
            </w:r>
          </w:p>
        </w:tc>
        <w:tc>
          <w:tcPr>
            <w:tcW w:w="1650" w:type="dxa"/>
          </w:tcPr>
          <w:p w14:paraId="7BB61E78" w14:textId="77777777" w:rsidR="00940CEE" w:rsidRPr="001A48C5" w:rsidRDefault="00940CEE" w:rsidP="00621585">
            <w:pPr>
              <w:spacing w:line="267"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141,47</w:t>
            </w:r>
          </w:p>
        </w:tc>
      </w:tr>
      <w:tr w:rsidR="00940CEE" w:rsidRPr="001A48C5" w14:paraId="70314A5D" w14:textId="77777777" w:rsidTr="00621585">
        <w:trPr>
          <w:trHeight w:val="304"/>
          <w:jc w:val="center"/>
        </w:trPr>
        <w:tc>
          <w:tcPr>
            <w:tcW w:w="2869" w:type="dxa"/>
          </w:tcPr>
          <w:p w14:paraId="05EF0B00" w14:textId="77777777" w:rsidR="00940CEE" w:rsidRPr="001A48C5" w:rsidRDefault="00940CEE" w:rsidP="00621585">
            <w:pPr>
              <w:spacing w:before="6"/>
              <w:rPr>
                <w:rFonts w:ascii="Times New Roman" w:eastAsia="Times New Roman" w:hAnsi="Times New Roman" w:cs="Times New Roman"/>
                <w:sz w:val="24"/>
                <w:lang w:eastAsia="ru-RU" w:bidi="ru-RU"/>
              </w:rPr>
            </w:pPr>
            <w:r w:rsidRPr="001A48C5">
              <w:rPr>
                <w:rFonts w:ascii="Times New Roman" w:eastAsia="Times New Roman" w:hAnsi="Times New Roman" w:cs="Times New Roman"/>
                <w:smallCaps/>
                <w:w w:val="88"/>
                <w:sz w:val="24"/>
                <w:lang w:eastAsia="ru-RU" w:bidi="ru-RU"/>
              </w:rPr>
              <w:t>в</w:t>
            </w:r>
            <w:r w:rsidRPr="001A48C5">
              <w:rPr>
                <w:rFonts w:ascii="Times New Roman" w:eastAsia="Times New Roman" w:hAnsi="Times New Roman" w:cs="Times New Roman"/>
                <w:spacing w:val="-1"/>
                <w:sz w:val="24"/>
                <w:lang w:eastAsia="ru-RU" w:bidi="ru-RU"/>
              </w:rPr>
              <w:t xml:space="preserve"> </w:t>
            </w:r>
            <w:proofErr w:type="spellStart"/>
            <w:r w:rsidRPr="001A48C5">
              <w:rPr>
                <w:rFonts w:ascii="Times New Roman" w:eastAsia="Times New Roman" w:hAnsi="Times New Roman" w:cs="Times New Roman"/>
                <w:sz w:val="24"/>
                <w:lang w:eastAsia="ru-RU" w:bidi="ru-RU"/>
              </w:rPr>
              <w:t>т.</w:t>
            </w:r>
            <w:r w:rsidRPr="001A48C5">
              <w:rPr>
                <w:rFonts w:ascii="Times New Roman" w:eastAsia="Times New Roman" w:hAnsi="Times New Roman" w:cs="Times New Roman"/>
                <w:spacing w:val="-1"/>
                <w:sz w:val="24"/>
                <w:lang w:eastAsia="ru-RU" w:bidi="ru-RU"/>
              </w:rPr>
              <w:t>ч</w:t>
            </w:r>
            <w:proofErr w:type="spellEnd"/>
            <w:r w:rsidRPr="001A48C5">
              <w:rPr>
                <w:rFonts w:ascii="Times New Roman" w:eastAsia="Times New Roman" w:hAnsi="Times New Roman" w:cs="Times New Roman"/>
                <w:sz w:val="24"/>
                <w:lang w:eastAsia="ru-RU" w:bidi="ru-RU"/>
              </w:rPr>
              <w:t>.:</w:t>
            </w:r>
          </w:p>
        </w:tc>
        <w:tc>
          <w:tcPr>
            <w:tcW w:w="1222" w:type="dxa"/>
          </w:tcPr>
          <w:p w14:paraId="3E85C4AF" w14:textId="77777777" w:rsidR="00940CEE" w:rsidRPr="001A48C5" w:rsidRDefault="00940CEE" w:rsidP="00621585">
            <w:pPr>
              <w:ind w:firstLine="709"/>
              <w:rPr>
                <w:rFonts w:ascii="Times New Roman" w:eastAsia="Times New Roman" w:hAnsi="Times New Roman" w:cs="Times New Roman"/>
                <w:lang w:eastAsia="ru-RU" w:bidi="ru-RU"/>
              </w:rPr>
            </w:pPr>
          </w:p>
        </w:tc>
        <w:tc>
          <w:tcPr>
            <w:tcW w:w="1081" w:type="dxa"/>
          </w:tcPr>
          <w:p w14:paraId="2CD74491" w14:textId="77777777" w:rsidR="00940CEE" w:rsidRPr="001A48C5" w:rsidRDefault="00940CEE" w:rsidP="00621585">
            <w:pPr>
              <w:ind w:firstLine="709"/>
              <w:rPr>
                <w:rFonts w:ascii="Times New Roman" w:eastAsia="Times New Roman" w:hAnsi="Times New Roman" w:cs="Times New Roman"/>
                <w:lang w:eastAsia="ru-RU" w:bidi="ru-RU"/>
              </w:rPr>
            </w:pPr>
          </w:p>
        </w:tc>
        <w:tc>
          <w:tcPr>
            <w:tcW w:w="1081" w:type="dxa"/>
          </w:tcPr>
          <w:p w14:paraId="596E4418" w14:textId="77777777" w:rsidR="00940CEE" w:rsidRPr="001A48C5" w:rsidRDefault="00940CEE" w:rsidP="00621585">
            <w:pPr>
              <w:ind w:firstLine="709"/>
              <w:rPr>
                <w:rFonts w:ascii="Times New Roman" w:eastAsia="Times New Roman" w:hAnsi="Times New Roman" w:cs="Times New Roman"/>
                <w:lang w:eastAsia="ru-RU" w:bidi="ru-RU"/>
              </w:rPr>
            </w:pPr>
          </w:p>
        </w:tc>
        <w:tc>
          <w:tcPr>
            <w:tcW w:w="1641" w:type="dxa"/>
          </w:tcPr>
          <w:p w14:paraId="76372941" w14:textId="77777777" w:rsidR="00940CEE" w:rsidRPr="001A48C5" w:rsidRDefault="00940CEE" w:rsidP="00621585">
            <w:pPr>
              <w:ind w:firstLine="709"/>
              <w:rPr>
                <w:rFonts w:ascii="Times New Roman" w:eastAsia="Times New Roman" w:hAnsi="Times New Roman" w:cs="Times New Roman"/>
                <w:lang w:eastAsia="ru-RU" w:bidi="ru-RU"/>
              </w:rPr>
            </w:pPr>
          </w:p>
        </w:tc>
        <w:tc>
          <w:tcPr>
            <w:tcW w:w="1650" w:type="dxa"/>
          </w:tcPr>
          <w:p w14:paraId="3D3688F7" w14:textId="77777777" w:rsidR="00940CEE" w:rsidRPr="001A48C5" w:rsidRDefault="00940CEE" w:rsidP="00621585">
            <w:pPr>
              <w:ind w:firstLine="709"/>
              <w:rPr>
                <w:rFonts w:ascii="Times New Roman" w:eastAsia="Times New Roman" w:hAnsi="Times New Roman" w:cs="Times New Roman"/>
                <w:lang w:eastAsia="ru-RU" w:bidi="ru-RU"/>
              </w:rPr>
            </w:pPr>
          </w:p>
        </w:tc>
      </w:tr>
      <w:tr w:rsidR="00940CEE" w:rsidRPr="001A48C5" w14:paraId="7ADFA8C3" w14:textId="77777777" w:rsidTr="00621585">
        <w:trPr>
          <w:trHeight w:val="551"/>
          <w:jc w:val="center"/>
        </w:trPr>
        <w:tc>
          <w:tcPr>
            <w:tcW w:w="2869" w:type="dxa"/>
          </w:tcPr>
          <w:p w14:paraId="2DFEBB6F" w14:textId="77777777" w:rsidR="00940CEE" w:rsidRPr="001A48C5" w:rsidRDefault="00940CEE" w:rsidP="00621585">
            <w:pPr>
              <w:spacing w:line="268"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Административно</w:t>
            </w:r>
            <w:proofErr w:type="spellEnd"/>
            <w:r w:rsidRPr="001A48C5">
              <w:rPr>
                <w:rFonts w:ascii="Times New Roman" w:eastAsia="Times New Roman" w:hAnsi="Times New Roman" w:cs="Times New Roman"/>
                <w:sz w:val="24"/>
                <w:lang w:eastAsia="ru-RU" w:bidi="ru-RU"/>
              </w:rPr>
              <w:t>-</w:t>
            </w:r>
          </w:p>
          <w:p w14:paraId="20696FA9" w14:textId="77777777" w:rsidR="00940CEE" w:rsidRPr="001A48C5" w:rsidRDefault="00940CEE" w:rsidP="00621585">
            <w:pPr>
              <w:spacing w:line="264"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управленческий</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персонал</w:t>
            </w:r>
            <w:proofErr w:type="spellEnd"/>
          </w:p>
        </w:tc>
        <w:tc>
          <w:tcPr>
            <w:tcW w:w="1222" w:type="dxa"/>
          </w:tcPr>
          <w:p w14:paraId="07ED742D"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5210,6</w:t>
            </w:r>
          </w:p>
        </w:tc>
        <w:tc>
          <w:tcPr>
            <w:tcW w:w="1081" w:type="dxa"/>
          </w:tcPr>
          <w:p w14:paraId="3B8E844A"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6359,6</w:t>
            </w:r>
          </w:p>
        </w:tc>
        <w:tc>
          <w:tcPr>
            <w:tcW w:w="1081" w:type="dxa"/>
          </w:tcPr>
          <w:p w14:paraId="6575EF96"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7533</w:t>
            </w:r>
          </w:p>
        </w:tc>
        <w:tc>
          <w:tcPr>
            <w:tcW w:w="1641" w:type="dxa"/>
          </w:tcPr>
          <w:p w14:paraId="78752C20"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2322,4</w:t>
            </w:r>
          </w:p>
        </w:tc>
        <w:tc>
          <w:tcPr>
            <w:tcW w:w="1650" w:type="dxa"/>
          </w:tcPr>
          <w:p w14:paraId="422AB146"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144,57</w:t>
            </w:r>
          </w:p>
        </w:tc>
      </w:tr>
      <w:tr w:rsidR="00940CEE" w:rsidRPr="001A48C5" w14:paraId="5096B694" w14:textId="77777777" w:rsidTr="00621585">
        <w:trPr>
          <w:trHeight w:val="275"/>
          <w:jc w:val="center"/>
        </w:trPr>
        <w:tc>
          <w:tcPr>
            <w:tcW w:w="2869" w:type="dxa"/>
          </w:tcPr>
          <w:p w14:paraId="715A34FA" w14:textId="77777777" w:rsidR="00940CEE" w:rsidRPr="001A48C5" w:rsidRDefault="00940CEE" w:rsidP="00621585">
            <w:pPr>
              <w:spacing w:line="255"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Торговый</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персонал</w:t>
            </w:r>
            <w:proofErr w:type="spellEnd"/>
          </w:p>
        </w:tc>
        <w:tc>
          <w:tcPr>
            <w:tcW w:w="1222" w:type="dxa"/>
          </w:tcPr>
          <w:p w14:paraId="2CAF49A4" w14:textId="77777777" w:rsidR="00940CEE" w:rsidRPr="001A48C5" w:rsidRDefault="00940CEE" w:rsidP="00621585">
            <w:pPr>
              <w:spacing w:line="255"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7784,6</w:t>
            </w:r>
          </w:p>
        </w:tc>
        <w:tc>
          <w:tcPr>
            <w:tcW w:w="1081" w:type="dxa"/>
          </w:tcPr>
          <w:p w14:paraId="5BA8E4EE" w14:textId="77777777" w:rsidR="00940CEE" w:rsidRPr="001A48C5" w:rsidRDefault="00940CEE" w:rsidP="00621585">
            <w:pPr>
              <w:spacing w:line="255"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10066</w:t>
            </w:r>
          </w:p>
        </w:tc>
        <w:tc>
          <w:tcPr>
            <w:tcW w:w="1081" w:type="dxa"/>
          </w:tcPr>
          <w:p w14:paraId="79635BD2" w14:textId="77777777" w:rsidR="00940CEE" w:rsidRPr="001A48C5" w:rsidRDefault="00940CEE" w:rsidP="00621585">
            <w:pPr>
              <w:spacing w:line="255"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11047</w:t>
            </w:r>
          </w:p>
        </w:tc>
        <w:tc>
          <w:tcPr>
            <w:tcW w:w="1641" w:type="dxa"/>
          </w:tcPr>
          <w:p w14:paraId="73C66D90" w14:textId="77777777" w:rsidR="00940CEE" w:rsidRPr="001A48C5" w:rsidRDefault="00940CEE" w:rsidP="00621585">
            <w:pPr>
              <w:spacing w:line="255"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3262,4</w:t>
            </w:r>
          </w:p>
        </w:tc>
        <w:tc>
          <w:tcPr>
            <w:tcW w:w="1650" w:type="dxa"/>
          </w:tcPr>
          <w:p w14:paraId="1E662B45" w14:textId="77777777" w:rsidR="00940CEE" w:rsidRPr="001A48C5" w:rsidRDefault="00940CEE" w:rsidP="00621585">
            <w:pPr>
              <w:spacing w:line="255"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141,91</w:t>
            </w:r>
          </w:p>
        </w:tc>
      </w:tr>
      <w:tr w:rsidR="00940CEE" w:rsidRPr="001A48C5" w14:paraId="20FE01AF" w14:textId="77777777" w:rsidTr="00621585">
        <w:trPr>
          <w:trHeight w:val="328"/>
          <w:jc w:val="center"/>
        </w:trPr>
        <w:tc>
          <w:tcPr>
            <w:tcW w:w="2869" w:type="dxa"/>
          </w:tcPr>
          <w:p w14:paraId="40E734AA" w14:textId="77777777" w:rsidR="00940CEE" w:rsidRPr="001A48C5" w:rsidRDefault="00940CEE" w:rsidP="00621585">
            <w:pPr>
              <w:spacing w:before="18"/>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Технический</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персонал</w:t>
            </w:r>
            <w:proofErr w:type="spellEnd"/>
          </w:p>
        </w:tc>
        <w:tc>
          <w:tcPr>
            <w:tcW w:w="1222" w:type="dxa"/>
          </w:tcPr>
          <w:p w14:paraId="00DC42FD" w14:textId="77777777" w:rsidR="00940CEE" w:rsidRPr="001A48C5" w:rsidRDefault="00940CEE" w:rsidP="00621585">
            <w:pPr>
              <w:spacing w:before="18"/>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3010,8</w:t>
            </w:r>
          </w:p>
        </w:tc>
        <w:tc>
          <w:tcPr>
            <w:tcW w:w="1081" w:type="dxa"/>
          </w:tcPr>
          <w:p w14:paraId="1D02A699" w14:textId="77777777" w:rsidR="00940CEE" w:rsidRPr="001A48C5" w:rsidRDefault="00940CEE" w:rsidP="00621585">
            <w:pPr>
              <w:spacing w:before="18"/>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3586,44</w:t>
            </w:r>
          </w:p>
        </w:tc>
        <w:tc>
          <w:tcPr>
            <w:tcW w:w="1081" w:type="dxa"/>
          </w:tcPr>
          <w:p w14:paraId="09BE0863" w14:textId="77777777" w:rsidR="00940CEE" w:rsidRPr="001A48C5" w:rsidRDefault="00940CEE" w:rsidP="00621585">
            <w:pPr>
              <w:spacing w:before="18"/>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4064</w:t>
            </w:r>
          </w:p>
        </w:tc>
        <w:tc>
          <w:tcPr>
            <w:tcW w:w="1641" w:type="dxa"/>
          </w:tcPr>
          <w:p w14:paraId="5A5483E9" w14:textId="77777777" w:rsidR="00940CEE" w:rsidRPr="001A48C5" w:rsidRDefault="00940CEE" w:rsidP="00621585">
            <w:pPr>
              <w:spacing w:before="18"/>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1053,2</w:t>
            </w:r>
          </w:p>
        </w:tc>
        <w:tc>
          <w:tcPr>
            <w:tcW w:w="1650" w:type="dxa"/>
          </w:tcPr>
          <w:p w14:paraId="77555DD7" w14:textId="77777777" w:rsidR="00940CEE" w:rsidRPr="001A48C5" w:rsidRDefault="00940CEE" w:rsidP="00621585">
            <w:pPr>
              <w:spacing w:before="18"/>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134,98</w:t>
            </w:r>
          </w:p>
        </w:tc>
      </w:tr>
    </w:tbl>
    <w:p w14:paraId="4B9364B9" w14:textId="77777777" w:rsidR="00940CEE" w:rsidRPr="00FA0671" w:rsidRDefault="00940CEE" w:rsidP="00940CEE">
      <w:pPr>
        <w:widowControl w:val="0"/>
        <w:autoSpaceDE w:val="0"/>
        <w:autoSpaceDN w:val="0"/>
        <w:spacing w:before="248" w:after="0" w:line="360" w:lineRule="auto"/>
        <w:ind w:firstLine="709"/>
        <w:jc w:val="both"/>
        <w:rPr>
          <w:rFonts w:ascii="Times New Roman" w:eastAsia="Times New Roman" w:hAnsi="Times New Roman" w:cs="Times New Roman"/>
          <w:sz w:val="2"/>
          <w:szCs w:val="2"/>
          <w:lang w:eastAsia="ru-RU" w:bidi="ru-RU"/>
        </w:rPr>
      </w:pPr>
    </w:p>
    <w:p w14:paraId="708BF85A" w14:textId="77777777" w:rsidR="00940CEE" w:rsidRPr="001A48C5" w:rsidRDefault="00940CEE" w:rsidP="00940CEE">
      <w:pPr>
        <w:widowControl w:val="0"/>
        <w:autoSpaceDE w:val="0"/>
        <w:autoSpaceDN w:val="0"/>
        <w:spacing w:before="120"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Первостепенное внимание на предприятии обращено на формирование товарного ассортимента, как развивающегося во времени процесса установления такой номенклатуры товара, которая удовлетворила бы потоварную структуру спроса начисления. Процесс сбыта товаров характеризуется наличием жесткой конкуренции.</w:t>
      </w:r>
    </w:p>
    <w:p w14:paraId="44C38B28"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Далее в табл. 6 приведена динамика товарооборота предприятия за 2017– 2019 гг.</w:t>
      </w:r>
    </w:p>
    <w:p w14:paraId="1CBE5E1E" w14:textId="77777777" w:rsidR="00940CEE" w:rsidRPr="001A48C5"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4E2D5D8B" w14:textId="77777777" w:rsidR="00940CEE" w:rsidRPr="00977B82" w:rsidRDefault="00940CEE" w:rsidP="00940CEE">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977B82">
        <w:rPr>
          <w:rFonts w:ascii="Times New Roman" w:eastAsia="Times New Roman" w:hAnsi="Times New Roman" w:cs="Times New Roman"/>
          <w:sz w:val="28"/>
          <w:szCs w:val="28"/>
          <w:lang w:eastAsia="ru-RU" w:bidi="ru-RU"/>
        </w:rPr>
        <w:t>Таблица 6</w:t>
      </w:r>
      <w:r>
        <w:rPr>
          <w:rFonts w:ascii="Times New Roman" w:eastAsia="Times New Roman" w:hAnsi="Times New Roman" w:cs="Times New Roman"/>
          <w:sz w:val="28"/>
          <w:szCs w:val="28"/>
          <w:lang w:eastAsia="ru-RU" w:bidi="ru-RU"/>
        </w:rPr>
        <w:t xml:space="preserve"> - </w:t>
      </w:r>
      <w:r w:rsidRPr="00977B82">
        <w:rPr>
          <w:rFonts w:ascii="Times New Roman" w:eastAsia="Times New Roman" w:hAnsi="Times New Roman" w:cs="Times New Roman"/>
          <w:sz w:val="28"/>
          <w:szCs w:val="28"/>
          <w:lang w:eastAsia="ru-RU" w:bidi="ru-RU"/>
        </w:rPr>
        <w:t>Динамика товарооборота предприятия за 2017 – 2019 гг., в тыс. руб.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851"/>
        <w:gridCol w:w="970"/>
        <w:gridCol w:w="937"/>
        <w:gridCol w:w="1441"/>
        <w:gridCol w:w="1194"/>
        <w:gridCol w:w="1330"/>
        <w:gridCol w:w="1268"/>
      </w:tblGrid>
      <w:tr w:rsidR="00940CEE" w:rsidRPr="001A48C5" w14:paraId="3E30FA15" w14:textId="77777777" w:rsidTr="00621585">
        <w:trPr>
          <w:trHeight w:val="1103"/>
          <w:jc w:val="center"/>
        </w:trPr>
        <w:tc>
          <w:tcPr>
            <w:tcW w:w="1726" w:type="dxa"/>
          </w:tcPr>
          <w:p w14:paraId="3D6A83A0" w14:textId="77777777" w:rsidR="00940CEE" w:rsidRPr="00DD5046" w:rsidRDefault="00940CEE" w:rsidP="00621585">
            <w:pPr>
              <w:spacing w:before="6"/>
              <w:ind w:firstLine="709"/>
              <w:jc w:val="center"/>
              <w:rPr>
                <w:rFonts w:ascii="Times New Roman" w:eastAsia="Times New Roman" w:hAnsi="Times New Roman" w:cs="Times New Roman"/>
                <w:b/>
                <w:sz w:val="35"/>
                <w:lang w:val="ru-RU" w:eastAsia="ru-RU" w:bidi="ru-RU"/>
              </w:rPr>
            </w:pPr>
          </w:p>
          <w:p w14:paraId="3A485AB5" w14:textId="77777777" w:rsidR="00940CEE" w:rsidRPr="001A48C5" w:rsidRDefault="00940CEE" w:rsidP="00621585">
            <w:pPr>
              <w:spacing w:before="1"/>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Наименование</w:t>
            </w:r>
            <w:proofErr w:type="spellEnd"/>
          </w:p>
        </w:tc>
        <w:tc>
          <w:tcPr>
            <w:tcW w:w="851" w:type="dxa"/>
          </w:tcPr>
          <w:p w14:paraId="04CC9378" w14:textId="77777777" w:rsidR="00940CEE" w:rsidRPr="001A48C5" w:rsidRDefault="00940CEE" w:rsidP="00621585">
            <w:pPr>
              <w:spacing w:before="6"/>
              <w:ind w:firstLine="709"/>
              <w:jc w:val="center"/>
              <w:rPr>
                <w:rFonts w:ascii="Times New Roman" w:eastAsia="Times New Roman" w:hAnsi="Times New Roman" w:cs="Times New Roman"/>
                <w:b/>
                <w:sz w:val="35"/>
                <w:lang w:eastAsia="ru-RU" w:bidi="ru-RU"/>
              </w:rPr>
            </w:pPr>
          </w:p>
          <w:p w14:paraId="37422189" w14:textId="77777777" w:rsidR="00940CEE" w:rsidRPr="001A48C5" w:rsidRDefault="00940CEE" w:rsidP="00621585">
            <w:pPr>
              <w:spacing w:before="1"/>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2017 г.</w:t>
            </w:r>
          </w:p>
        </w:tc>
        <w:tc>
          <w:tcPr>
            <w:tcW w:w="970" w:type="dxa"/>
          </w:tcPr>
          <w:p w14:paraId="7F0D4E6C" w14:textId="77777777" w:rsidR="00940CEE" w:rsidRPr="001A48C5" w:rsidRDefault="00940CEE" w:rsidP="00621585">
            <w:pPr>
              <w:spacing w:before="6"/>
              <w:ind w:firstLine="709"/>
              <w:jc w:val="center"/>
              <w:rPr>
                <w:rFonts w:ascii="Times New Roman" w:eastAsia="Times New Roman" w:hAnsi="Times New Roman" w:cs="Times New Roman"/>
                <w:b/>
                <w:sz w:val="35"/>
                <w:lang w:eastAsia="ru-RU" w:bidi="ru-RU"/>
              </w:rPr>
            </w:pPr>
          </w:p>
          <w:p w14:paraId="3C867447" w14:textId="77777777" w:rsidR="00940CEE" w:rsidRPr="001A48C5" w:rsidRDefault="00940CEE" w:rsidP="00621585">
            <w:pPr>
              <w:spacing w:before="1"/>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2018 г.</w:t>
            </w:r>
          </w:p>
        </w:tc>
        <w:tc>
          <w:tcPr>
            <w:tcW w:w="937" w:type="dxa"/>
          </w:tcPr>
          <w:p w14:paraId="0D27A921" w14:textId="77777777" w:rsidR="00940CEE" w:rsidRPr="001A48C5" w:rsidRDefault="00940CEE" w:rsidP="00621585">
            <w:pPr>
              <w:spacing w:before="1"/>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2019 г.</w:t>
            </w:r>
          </w:p>
        </w:tc>
        <w:tc>
          <w:tcPr>
            <w:tcW w:w="1441" w:type="dxa"/>
          </w:tcPr>
          <w:p w14:paraId="45900897" w14:textId="77777777" w:rsidR="00940CEE" w:rsidRPr="001A48C5" w:rsidRDefault="00940CEE" w:rsidP="00621585">
            <w:pPr>
              <w:spacing w:before="133"/>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Абсолют</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прирост</w:t>
            </w:r>
            <w:proofErr w:type="spellEnd"/>
            <w:r w:rsidRPr="001A48C5">
              <w:rPr>
                <w:rFonts w:ascii="Times New Roman" w:eastAsia="Times New Roman" w:hAnsi="Times New Roman" w:cs="Times New Roman"/>
                <w:b/>
                <w:sz w:val="24"/>
                <w:lang w:eastAsia="ru-RU" w:bidi="ru-RU"/>
              </w:rPr>
              <w:t>, 2018/2017</w:t>
            </w:r>
          </w:p>
        </w:tc>
        <w:tc>
          <w:tcPr>
            <w:tcW w:w="1194" w:type="dxa"/>
          </w:tcPr>
          <w:p w14:paraId="41A66C23" w14:textId="77777777" w:rsidR="00940CEE" w:rsidRPr="001A48C5" w:rsidRDefault="00940CEE" w:rsidP="00621585">
            <w:pPr>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Темп</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роста</w:t>
            </w:r>
            <w:proofErr w:type="spellEnd"/>
            <w:r w:rsidRPr="001A48C5">
              <w:rPr>
                <w:rFonts w:ascii="Times New Roman" w:eastAsia="Times New Roman" w:hAnsi="Times New Roman" w:cs="Times New Roman"/>
                <w:b/>
                <w:sz w:val="24"/>
                <w:lang w:eastAsia="ru-RU" w:bidi="ru-RU"/>
              </w:rPr>
              <w:t>, 2018/2017</w:t>
            </w:r>
          </w:p>
          <w:p w14:paraId="288F480B" w14:textId="77777777" w:rsidR="00940CEE" w:rsidRPr="001A48C5" w:rsidRDefault="00940CEE" w:rsidP="00621585">
            <w:pPr>
              <w:spacing w:line="259" w:lineRule="exact"/>
              <w:ind w:firstLine="709"/>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w:t>
            </w:r>
          </w:p>
        </w:tc>
        <w:tc>
          <w:tcPr>
            <w:tcW w:w="1330" w:type="dxa"/>
          </w:tcPr>
          <w:p w14:paraId="1BCB92DC" w14:textId="77777777" w:rsidR="00940CEE" w:rsidRPr="001A48C5" w:rsidRDefault="00940CEE" w:rsidP="00621585">
            <w:pPr>
              <w:spacing w:before="133"/>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Абсолют</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прирост</w:t>
            </w:r>
            <w:proofErr w:type="spellEnd"/>
            <w:r w:rsidRPr="001A48C5">
              <w:rPr>
                <w:rFonts w:ascii="Times New Roman" w:eastAsia="Times New Roman" w:hAnsi="Times New Roman" w:cs="Times New Roman"/>
                <w:b/>
                <w:sz w:val="24"/>
                <w:lang w:eastAsia="ru-RU" w:bidi="ru-RU"/>
              </w:rPr>
              <w:t>, 2019/2018</w:t>
            </w:r>
          </w:p>
        </w:tc>
        <w:tc>
          <w:tcPr>
            <w:tcW w:w="1268" w:type="dxa"/>
          </w:tcPr>
          <w:p w14:paraId="6BCDB29F" w14:textId="77777777" w:rsidR="00940CEE" w:rsidRPr="001A48C5" w:rsidRDefault="00940CEE" w:rsidP="00621585">
            <w:pPr>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Темп</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роста</w:t>
            </w:r>
            <w:proofErr w:type="spellEnd"/>
            <w:r w:rsidRPr="001A48C5">
              <w:rPr>
                <w:rFonts w:ascii="Times New Roman" w:eastAsia="Times New Roman" w:hAnsi="Times New Roman" w:cs="Times New Roman"/>
                <w:b/>
                <w:sz w:val="24"/>
                <w:lang w:eastAsia="ru-RU" w:bidi="ru-RU"/>
              </w:rPr>
              <w:t>, 2019/2018</w:t>
            </w:r>
          </w:p>
          <w:p w14:paraId="4D4A8083" w14:textId="77777777" w:rsidR="00940CEE" w:rsidRPr="001A48C5" w:rsidRDefault="00940CEE" w:rsidP="00621585">
            <w:pPr>
              <w:spacing w:line="259" w:lineRule="exact"/>
              <w:ind w:firstLine="709"/>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w:t>
            </w:r>
          </w:p>
        </w:tc>
      </w:tr>
      <w:tr w:rsidR="00940CEE" w:rsidRPr="001A48C5" w14:paraId="026E77BA" w14:textId="77777777" w:rsidTr="00621585">
        <w:trPr>
          <w:trHeight w:val="350"/>
          <w:jc w:val="center"/>
        </w:trPr>
        <w:tc>
          <w:tcPr>
            <w:tcW w:w="1726" w:type="dxa"/>
          </w:tcPr>
          <w:p w14:paraId="77F6BEF5"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Товарооборот</w:t>
            </w:r>
            <w:proofErr w:type="spellEnd"/>
          </w:p>
        </w:tc>
        <w:tc>
          <w:tcPr>
            <w:tcW w:w="851" w:type="dxa"/>
          </w:tcPr>
          <w:p w14:paraId="5008BA35"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96793</w:t>
            </w:r>
          </w:p>
        </w:tc>
        <w:tc>
          <w:tcPr>
            <w:tcW w:w="970" w:type="dxa"/>
          </w:tcPr>
          <w:p w14:paraId="79DC712C"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111778</w:t>
            </w:r>
          </w:p>
        </w:tc>
        <w:tc>
          <w:tcPr>
            <w:tcW w:w="937" w:type="dxa"/>
          </w:tcPr>
          <w:p w14:paraId="18EE90BC"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130276</w:t>
            </w:r>
          </w:p>
        </w:tc>
        <w:tc>
          <w:tcPr>
            <w:tcW w:w="1441" w:type="dxa"/>
          </w:tcPr>
          <w:p w14:paraId="13333791"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14985</w:t>
            </w:r>
          </w:p>
        </w:tc>
        <w:tc>
          <w:tcPr>
            <w:tcW w:w="1194" w:type="dxa"/>
          </w:tcPr>
          <w:p w14:paraId="2EE78327"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115,5</w:t>
            </w:r>
          </w:p>
        </w:tc>
        <w:tc>
          <w:tcPr>
            <w:tcW w:w="1330" w:type="dxa"/>
          </w:tcPr>
          <w:p w14:paraId="029F41F8"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18498</w:t>
            </w:r>
          </w:p>
        </w:tc>
        <w:tc>
          <w:tcPr>
            <w:tcW w:w="1268" w:type="dxa"/>
          </w:tcPr>
          <w:p w14:paraId="32B26F8E" w14:textId="77777777" w:rsidR="00940CEE" w:rsidRPr="001A48C5" w:rsidRDefault="00940CEE" w:rsidP="00621585">
            <w:pPr>
              <w:spacing w:before="27"/>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116,5</w:t>
            </w:r>
          </w:p>
        </w:tc>
      </w:tr>
    </w:tbl>
    <w:p w14:paraId="62F3DC95"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40621AF2" w14:textId="77777777" w:rsidR="00940CEE" w:rsidRPr="001A48C5"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Как показывает таблица, общий товарооборот продукции в</w:t>
      </w:r>
      <w:r w:rsidRPr="001A48C5">
        <w:rPr>
          <w:rFonts w:ascii="Times New Roman" w:eastAsia="Times New Roman" w:hAnsi="Times New Roman" w:cs="Times New Roman"/>
          <w:spacing w:val="52"/>
          <w:sz w:val="28"/>
          <w:szCs w:val="28"/>
          <w:lang w:eastAsia="ru-RU" w:bidi="ru-RU"/>
        </w:rPr>
        <w:t xml:space="preserve"> </w:t>
      </w:r>
      <w:r w:rsidRPr="001A48C5">
        <w:rPr>
          <w:rFonts w:ascii="Times New Roman" w:eastAsia="Times New Roman" w:hAnsi="Times New Roman" w:cs="Times New Roman"/>
          <w:sz w:val="28"/>
          <w:szCs w:val="28"/>
          <w:lang w:eastAsia="ru-RU" w:bidi="ru-RU"/>
        </w:rPr>
        <w:t>2018 г.</w:t>
      </w:r>
      <w:r>
        <w:rPr>
          <w:rFonts w:ascii="Times New Roman" w:eastAsia="Times New Roman" w:hAnsi="Times New Roman" w:cs="Times New Roman"/>
          <w:sz w:val="28"/>
          <w:szCs w:val="28"/>
          <w:lang w:eastAsia="ru-RU" w:bidi="ru-RU"/>
        </w:rPr>
        <w:t xml:space="preserve"> </w:t>
      </w:r>
      <w:r w:rsidRPr="001A48C5">
        <w:rPr>
          <w:rFonts w:ascii="Times New Roman" w:eastAsia="Times New Roman" w:hAnsi="Times New Roman" w:cs="Times New Roman"/>
          <w:sz w:val="28"/>
          <w:szCs w:val="28"/>
          <w:lang w:eastAsia="ru-RU" w:bidi="ru-RU"/>
        </w:rPr>
        <w:t>увеличился на 15,5% или на 14985 тыс. руб., а в 2019 г. темп роста составил — 16,5% или 18498 тыс. руб. Ежегодный рост товарооборота вызван постоянным расширением предлагаемого ассортимента товаров, а также ростом цен на продукцию и расширением сбытовой сети компании.</w:t>
      </w:r>
    </w:p>
    <w:p w14:paraId="0EB08617" w14:textId="77777777" w:rsidR="00940CEE"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Состав издержек обращения и их динамика представлены в табл. 7.</w:t>
      </w:r>
    </w:p>
    <w:p w14:paraId="2514E178" w14:textId="77777777" w:rsidR="00940CEE" w:rsidRPr="001A48C5" w:rsidRDefault="00940CEE" w:rsidP="00940CEE">
      <w:pPr>
        <w:widowControl w:val="0"/>
        <w:autoSpaceDE w:val="0"/>
        <w:autoSpaceDN w:val="0"/>
        <w:spacing w:before="1" w:after="0" w:line="240" w:lineRule="auto"/>
        <w:ind w:firstLine="709"/>
        <w:jc w:val="both"/>
        <w:rPr>
          <w:rFonts w:ascii="Times New Roman" w:eastAsia="Times New Roman" w:hAnsi="Times New Roman" w:cs="Times New Roman"/>
          <w:sz w:val="28"/>
          <w:szCs w:val="28"/>
          <w:lang w:eastAsia="ru-RU" w:bidi="ru-RU"/>
        </w:rPr>
      </w:pPr>
    </w:p>
    <w:p w14:paraId="2D1A8C84" w14:textId="77777777" w:rsidR="00940CEE" w:rsidRPr="00D51FED" w:rsidRDefault="00940CEE" w:rsidP="00940CEE">
      <w:pPr>
        <w:widowControl w:val="0"/>
        <w:autoSpaceDE w:val="0"/>
        <w:autoSpaceDN w:val="0"/>
        <w:spacing w:before="160" w:after="0" w:line="360" w:lineRule="auto"/>
        <w:rPr>
          <w:rFonts w:ascii="Times New Roman" w:eastAsia="Times New Roman" w:hAnsi="Times New Roman" w:cs="Times New Roman"/>
          <w:sz w:val="28"/>
          <w:szCs w:val="28"/>
          <w:lang w:eastAsia="ru-RU" w:bidi="ru-RU"/>
        </w:rPr>
      </w:pPr>
      <w:r w:rsidRPr="00800127">
        <w:rPr>
          <w:rFonts w:ascii="Times New Roman" w:eastAsia="Times New Roman" w:hAnsi="Times New Roman" w:cs="Times New Roman"/>
          <w:sz w:val="28"/>
          <w:szCs w:val="28"/>
          <w:lang w:eastAsia="ru-RU" w:bidi="ru-RU"/>
        </w:rPr>
        <w:t>Таблица 7</w:t>
      </w:r>
      <w:r>
        <w:rPr>
          <w:rFonts w:ascii="Times New Roman" w:eastAsia="Times New Roman" w:hAnsi="Times New Roman" w:cs="Times New Roman"/>
          <w:sz w:val="28"/>
          <w:szCs w:val="28"/>
          <w:lang w:eastAsia="ru-RU" w:bidi="ru-RU"/>
        </w:rPr>
        <w:t xml:space="preserve"> - </w:t>
      </w:r>
      <w:r w:rsidRPr="00800127">
        <w:rPr>
          <w:rFonts w:ascii="Times New Roman" w:eastAsia="Times New Roman" w:hAnsi="Times New Roman" w:cs="Times New Roman"/>
          <w:sz w:val="28"/>
          <w:szCs w:val="28"/>
          <w:lang w:eastAsia="ru-RU" w:bidi="ru-RU"/>
        </w:rPr>
        <w:t>Динамика издержек обращения предприятия за 2017 – 2019 гг., тыс. руб.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1080"/>
        <w:gridCol w:w="1080"/>
        <w:gridCol w:w="1260"/>
        <w:gridCol w:w="1260"/>
        <w:gridCol w:w="899"/>
        <w:gridCol w:w="1259"/>
        <w:gridCol w:w="899"/>
      </w:tblGrid>
      <w:tr w:rsidR="00940CEE" w:rsidRPr="001A48C5" w14:paraId="67913DEC" w14:textId="77777777" w:rsidTr="00621585">
        <w:trPr>
          <w:trHeight w:val="281"/>
          <w:jc w:val="center"/>
        </w:trPr>
        <w:tc>
          <w:tcPr>
            <w:tcW w:w="2089" w:type="dxa"/>
            <w:vMerge w:val="restart"/>
          </w:tcPr>
          <w:p w14:paraId="6E8D6836" w14:textId="77777777" w:rsidR="00940CEE" w:rsidRPr="00DD5046" w:rsidRDefault="00940CEE" w:rsidP="00621585">
            <w:pPr>
              <w:spacing w:before="5"/>
              <w:ind w:firstLine="709"/>
              <w:jc w:val="center"/>
              <w:rPr>
                <w:rFonts w:ascii="Times New Roman" w:eastAsia="Times New Roman" w:hAnsi="Times New Roman" w:cs="Times New Roman"/>
                <w:b/>
                <w:sz w:val="36"/>
                <w:lang w:val="ru-RU" w:eastAsia="ru-RU" w:bidi="ru-RU"/>
              </w:rPr>
            </w:pPr>
          </w:p>
          <w:p w14:paraId="41E3CBAA" w14:textId="77777777" w:rsidR="00940CEE" w:rsidRPr="001A48C5" w:rsidRDefault="00940CEE" w:rsidP="00621585">
            <w:pPr>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Наименование</w:t>
            </w:r>
            <w:proofErr w:type="spellEnd"/>
          </w:p>
        </w:tc>
        <w:tc>
          <w:tcPr>
            <w:tcW w:w="1080" w:type="dxa"/>
            <w:vMerge w:val="restart"/>
          </w:tcPr>
          <w:p w14:paraId="5B090FE6" w14:textId="77777777" w:rsidR="00940CEE" w:rsidRPr="001A48C5" w:rsidRDefault="00940CEE" w:rsidP="00621585">
            <w:pPr>
              <w:spacing w:before="5"/>
              <w:ind w:firstLine="709"/>
              <w:jc w:val="center"/>
              <w:rPr>
                <w:rFonts w:ascii="Times New Roman" w:eastAsia="Times New Roman" w:hAnsi="Times New Roman" w:cs="Times New Roman"/>
                <w:b/>
                <w:sz w:val="36"/>
                <w:lang w:eastAsia="ru-RU" w:bidi="ru-RU"/>
              </w:rPr>
            </w:pPr>
          </w:p>
          <w:p w14:paraId="05B3CDEA" w14:textId="77777777" w:rsidR="00940CEE" w:rsidRPr="001A48C5" w:rsidRDefault="00940CEE" w:rsidP="00621585">
            <w:pPr>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2017 г.</w:t>
            </w:r>
          </w:p>
        </w:tc>
        <w:tc>
          <w:tcPr>
            <w:tcW w:w="1080" w:type="dxa"/>
            <w:vMerge w:val="restart"/>
          </w:tcPr>
          <w:p w14:paraId="5DEF37F0" w14:textId="77777777" w:rsidR="00940CEE" w:rsidRPr="001A48C5" w:rsidRDefault="00940CEE" w:rsidP="00621585">
            <w:pPr>
              <w:spacing w:before="5"/>
              <w:ind w:firstLine="709"/>
              <w:jc w:val="center"/>
              <w:rPr>
                <w:rFonts w:ascii="Times New Roman" w:eastAsia="Times New Roman" w:hAnsi="Times New Roman" w:cs="Times New Roman"/>
                <w:b/>
                <w:sz w:val="36"/>
                <w:lang w:eastAsia="ru-RU" w:bidi="ru-RU"/>
              </w:rPr>
            </w:pPr>
          </w:p>
          <w:p w14:paraId="3D41D94A" w14:textId="77777777" w:rsidR="00940CEE" w:rsidRPr="001A48C5" w:rsidRDefault="00940CEE" w:rsidP="00621585">
            <w:pPr>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2018 г.</w:t>
            </w:r>
          </w:p>
        </w:tc>
        <w:tc>
          <w:tcPr>
            <w:tcW w:w="1260" w:type="dxa"/>
            <w:vMerge w:val="restart"/>
          </w:tcPr>
          <w:p w14:paraId="2239C354" w14:textId="77777777" w:rsidR="00940CEE" w:rsidRPr="001A48C5" w:rsidRDefault="00940CEE" w:rsidP="00621585">
            <w:pPr>
              <w:spacing w:before="5"/>
              <w:ind w:firstLine="709"/>
              <w:jc w:val="center"/>
              <w:rPr>
                <w:rFonts w:ascii="Times New Roman" w:eastAsia="Times New Roman" w:hAnsi="Times New Roman" w:cs="Times New Roman"/>
                <w:b/>
                <w:sz w:val="36"/>
                <w:lang w:eastAsia="ru-RU" w:bidi="ru-RU"/>
              </w:rPr>
            </w:pPr>
          </w:p>
          <w:p w14:paraId="1D072005" w14:textId="77777777" w:rsidR="00940CEE" w:rsidRPr="001A48C5" w:rsidRDefault="00940CEE" w:rsidP="00621585">
            <w:pPr>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2019 г.</w:t>
            </w:r>
          </w:p>
        </w:tc>
        <w:tc>
          <w:tcPr>
            <w:tcW w:w="2159" w:type="dxa"/>
            <w:gridSpan w:val="2"/>
          </w:tcPr>
          <w:p w14:paraId="356423A1" w14:textId="77777777" w:rsidR="00940CEE" w:rsidRPr="001A48C5" w:rsidRDefault="00940CEE" w:rsidP="00621585">
            <w:pPr>
              <w:spacing w:line="261" w:lineRule="exact"/>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2018/2017</w:t>
            </w:r>
          </w:p>
        </w:tc>
        <w:tc>
          <w:tcPr>
            <w:tcW w:w="2158" w:type="dxa"/>
            <w:gridSpan w:val="2"/>
          </w:tcPr>
          <w:p w14:paraId="5DB799B9" w14:textId="77777777" w:rsidR="00940CEE" w:rsidRPr="001A48C5" w:rsidRDefault="00940CEE" w:rsidP="00621585">
            <w:pPr>
              <w:spacing w:line="261" w:lineRule="exact"/>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2019/2018</w:t>
            </w:r>
          </w:p>
        </w:tc>
      </w:tr>
      <w:tr w:rsidR="00940CEE" w:rsidRPr="001A48C5" w14:paraId="37FF81BA" w14:textId="77777777" w:rsidTr="00621585">
        <w:trPr>
          <w:trHeight w:val="829"/>
          <w:jc w:val="center"/>
        </w:trPr>
        <w:tc>
          <w:tcPr>
            <w:tcW w:w="2089" w:type="dxa"/>
            <w:vMerge/>
            <w:tcBorders>
              <w:top w:val="nil"/>
            </w:tcBorders>
          </w:tcPr>
          <w:p w14:paraId="4A018045" w14:textId="77777777" w:rsidR="00940CEE" w:rsidRPr="001A48C5" w:rsidRDefault="00940CEE" w:rsidP="00621585">
            <w:pPr>
              <w:ind w:firstLine="709"/>
              <w:jc w:val="center"/>
              <w:rPr>
                <w:rFonts w:ascii="Times New Roman" w:eastAsia="Times New Roman" w:hAnsi="Times New Roman" w:cs="Times New Roman"/>
                <w:sz w:val="2"/>
                <w:szCs w:val="2"/>
                <w:lang w:eastAsia="ru-RU" w:bidi="ru-RU"/>
              </w:rPr>
            </w:pPr>
          </w:p>
        </w:tc>
        <w:tc>
          <w:tcPr>
            <w:tcW w:w="1080" w:type="dxa"/>
            <w:vMerge/>
            <w:tcBorders>
              <w:top w:val="nil"/>
            </w:tcBorders>
          </w:tcPr>
          <w:p w14:paraId="36A2A25F" w14:textId="77777777" w:rsidR="00940CEE" w:rsidRPr="001A48C5" w:rsidRDefault="00940CEE" w:rsidP="00621585">
            <w:pPr>
              <w:ind w:firstLine="709"/>
              <w:jc w:val="center"/>
              <w:rPr>
                <w:rFonts w:ascii="Times New Roman" w:eastAsia="Times New Roman" w:hAnsi="Times New Roman" w:cs="Times New Roman"/>
                <w:sz w:val="2"/>
                <w:szCs w:val="2"/>
                <w:lang w:eastAsia="ru-RU" w:bidi="ru-RU"/>
              </w:rPr>
            </w:pPr>
          </w:p>
        </w:tc>
        <w:tc>
          <w:tcPr>
            <w:tcW w:w="1080" w:type="dxa"/>
            <w:vMerge/>
            <w:tcBorders>
              <w:top w:val="nil"/>
            </w:tcBorders>
          </w:tcPr>
          <w:p w14:paraId="183BDF0C" w14:textId="77777777" w:rsidR="00940CEE" w:rsidRPr="001A48C5" w:rsidRDefault="00940CEE" w:rsidP="00621585">
            <w:pPr>
              <w:ind w:firstLine="709"/>
              <w:jc w:val="center"/>
              <w:rPr>
                <w:rFonts w:ascii="Times New Roman" w:eastAsia="Times New Roman" w:hAnsi="Times New Roman" w:cs="Times New Roman"/>
                <w:sz w:val="2"/>
                <w:szCs w:val="2"/>
                <w:lang w:eastAsia="ru-RU" w:bidi="ru-RU"/>
              </w:rPr>
            </w:pPr>
          </w:p>
        </w:tc>
        <w:tc>
          <w:tcPr>
            <w:tcW w:w="1260" w:type="dxa"/>
            <w:vMerge/>
            <w:tcBorders>
              <w:top w:val="nil"/>
            </w:tcBorders>
          </w:tcPr>
          <w:p w14:paraId="4BE87C3E" w14:textId="77777777" w:rsidR="00940CEE" w:rsidRPr="001A48C5" w:rsidRDefault="00940CEE" w:rsidP="00621585">
            <w:pPr>
              <w:ind w:firstLine="709"/>
              <w:jc w:val="center"/>
              <w:rPr>
                <w:rFonts w:ascii="Times New Roman" w:eastAsia="Times New Roman" w:hAnsi="Times New Roman" w:cs="Times New Roman"/>
                <w:sz w:val="2"/>
                <w:szCs w:val="2"/>
                <w:lang w:eastAsia="ru-RU" w:bidi="ru-RU"/>
              </w:rPr>
            </w:pPr>
          </w:p>
        </w:tc>
        <w:tc>
          <w:tcPr>
            <w:tcW w:w="1260" w:type="dxa"/>
          </w:tcPr>
          <w:p w14:paraId="30F328CC" w14:textId="77777777" w:rsidR="00940CEE" w:rsidRPr="001A48C5" w:rsidRDefault="00940CEE" w:rsidP="00621585">
            <w:pPr>
              <w:spacing w:before="135"/>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Абсолют</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прирост</w:t>
            </w:r>
            <w:proofErr w:type="spellEnd"/>
          </w:p>
        </w:tc>
        <w:tc>
          <w:tcPr>
            <w:tcW w:w="899" w:type="dxa"/>
          </w:tcPr>
          <w:p w14:paraId="7B70DE84" w14:textId="77777777" w:rsidR="00940CEE" w:rsidRPr="001A48C5" w:rsidRDefault="00940CEE" w:rsidP="00621585">
            <w:pPr>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Темп</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роста</w:t>
            </w:r>
            <w:proofErr w:type="spellEnd"/>
            <w:r w:rsidRPr="001A48C5">
              <w:rPr>
                <w:rFonts w:ascii="Times New Roman" w:eastAsia="Times New Roman" w:hAnsi="Times New Roman" w:cs="Times New Roman"/>
                <w:b/>
                <w:sz w:val="24"/>
                <w:lang w:eastAsia="ru-RU" w:bidi="ru-RU"/>
              </w:rPr>
              <w:t>,</w:t>
            </w:r>
          </w:p>
          <w:p w14:paraId="341567F0" w14:textId="77777777" w:rsidR="00940CEE" w:rsidRPr="001A48C5" w:rsidRDefault="00940CEE" w:rsidP="00621585">
            <w:pPr>
              <w:spacing w:line="259" w:lineRule="exact"/>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w:t>
            </w:r>
          </w:p>
        </w:tc>
        <w:tc>
          <w:tcPr>
            <w:tcW w:w="1259" w:type="dxa"/>
          </w:tcPr>
          <w:p w14:paraId="344130F0" w14:textId="77777777" w:rsidR="00940CEE" w:rsidRPr="001A48C5" w:rsidRDefault="00940CEE" w:rsidP="00621585">
            <w:pPr>
              <w:spacing w:before="135"/>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Абсолют</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прирост</w:t>
            </w:r>
            <w:proofErr w:type="spellEnd"/>
          </w:p>
        </w:tc>
        <w:tc>
          <w:tcPr>
            <w:tcW w:w="899" w:type="dxa"/>
          </w:tcPr>
          <w:p w14:paraId="43FF3D5B" w14:textId="77777777" w:rsidR="00940CEE" w:rsidRPr="001A48C5" w:rsidRDefault="00940CEE" w:rsidP="00621585">
            <w:pPr>
              <w:jc w:val="center"/>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Темп</w:t>
            </w:r>
            <w:proofErr w:type="spellEnd"/>
            <w:r w:rsidRPr="001A48C5">
              <w:rPr>
                <w:rFonts w:ascii="Times New Roman" w:eastAsia="Times New Roman" w:hAnsi="Times New Roman" w:cs="Times New Roman"/>
                <w:b/>
                <w:sz w:val="24"/>
                <w:lang w:eastAsia="ru-RU" w:bidi="ru-RU"/>
              </w:rPr>
              <w:t xml:space="preserve"> </w:t>
            </w:r>
            <w:proofErr w:type="spellStart"/>
            <w:r w:rsidRPr="001A48C5">
              <w:rPr>
                <w:rFonts w:ascii="Times New Roman" w:eastAsia="Times New Roman" w:hAnsi="Times New Roman" w:cs="Times New Roman"/>
                <w:b/>
                <w:sz w:val="24"/>
                <w:lang w:eastAsia="ru-RU" w:bidi="ru-RU"/>
              </w:rPr>
              <w:t>роста</w:t>
            </w:r>
            <w:proofErr w:type="spellEnd"/>
            <w:r w:rsidRPr="001A48C5">
              <w:rPr>
                <w:rFonts w:ascii="Times New Roman" w:eastAsia="Times New Roman" w:hAnsi="Times New Roman" w:cs="Times New Roman"/>
                <w:b/>
                <w:sz w:val="24"/>
                <w:lang w:eastAsia="ru-RU" w:bidi="ru-RU"/>
              </w:rPr>
              <w:t>,</w:t>
            </w:r>
          </w:p>
          <w:p w14:paraId="31E1A18E" w14:textId="77777777" w:rsidR="00940CEE" w:rsidRPr="001A48C5" w:rsidRDefault="00940CEE" w:rsidP="00621585">
            <w:pPr>
              <w:spacing w:line="259" w:lineRule="exact"/>
              <w:jc w:val="center"/>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w:t>
            </w:r>
          </w:p>
        </w:tc>
      </w:tr>
      <w:tr w:rsidR="00940CEE" w:rsidRPr="001A48C5" w14:paraId="384EE424" w14:textId="77777777" w:rsidTr="00621585">
        <w:trPr>
          <w:trHeight w:val="275"/>
          <w:jc w:val="center"/>
        </w:trPr>
        <w:tc>
          <w:tcPr>
            <w:tcW w:w="2089" w:type="dxa"/>
          </w:tcPr>
          <w:p w14:paraId="60209ECD"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Закупка</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товаров</w:t>
            </w:r>
            <w:proofErr w:type="spellEnd"/>
          </w:p>
        </w:tc>
        <w:tc>
          <w:tcPr>
            <w:tcW w:w="1080" w:type="dxa"/>
          </w:tcPr>
          <w:p w14:paraId="5E78FD55"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64178</w:t>
            </w:r>
          </w:p>
        </w:tc>
        <w:tc>
          <w:tcPr>
            <w:tcW w:w="1080" w:type="dxa"/>
          </w:tcPr>
          <w:p w14:paraId="629B7E11"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75144</w:t>
            </w:r>
          </w:p>
        </w:tc>
        <w:tc>
          <w:tcPr>
            <w:tcW w:w="1260" w:type="dxa"/>
          </w:tcPr>
          <w:p w14:paraId="02404A5D"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84307</w:t>
            </w:r>
          </w:p>
        </w:tc>
        <w:tc>
          <w:tcPr>
            <w:tcW w:w="1260" w:type="dxa"/>
          </w:tcPr>
          <w:p w14:paraId="777192BF"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10966</w:t>
            </w:r>
          </w:p>
        </w:tc>
        <w:tc>
          <w:tcPr>
            <w:tcW w:w="899" w:type="dxa"/>
          </w:tcPr>
          <w:p w14:paraId="5B1795BC"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117,1</w:t>
            </w:r>
          </w:p>
        </w:tc>
        <w:tc>
          <w:tcPr>
            <w:tcW w:w="1259" w:type="dxa"/>
          </w:tcPr>
          <w:p w14:paraId="32D830E1"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9163</w:t>
            </w:r>
          </w:p>
        </w:tc>
        <w:tc>
          <w:tcPr>
            <w:tcW w:w="899" w:type="dxa"/>
          </w:tcPr>
          <w:p w14:paraId="2AD7EA93"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112,2</w:t>
            </w:r>
          </w:p>
        </w:tc>
      </w:tr>
      <w:tr w:rsidR="00940CEE" w:rsidRPr="001A48C5" w14:paraId="3BF4E59D" w14:textId="77777777" w:rsidTr="00621585">
        <w:trPr>
          <w:trHeight w:val="275"/>
          <w:jc w:val="center"/>
        </w:trPr>
        <w:tc>
          <w:tcPr>
            <w:tcW w:w="2089" w:type="dxa"/>
          </w:tcPr>
          <w:p w14:paraId="459311A5"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Энергозатраты</w:t>
            </w:r>
            <w:proofErr w:type="spellEnd"/>
          </w:p>
        </w:tc>
        <w:tc>
          <w:tcPr>
            <w:tcW w:w="1080" w:type="dxa"/>
          </w:tcPr>
          <w:p w14:paraId="3618B53E"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1101</w:t>
            </w:r>
          </w:p>
        </w:tc>
        <w:tc>
          <w:tcPr>
            <w:tcW w:w="1080" w:type="dxa"/>
          </w:tcPr>
          <w:p w14:paraId="6CEDDE3E"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1477</w:t>
            </w:r>
          </w:p>
        </w:tc>
        <w:tc>
          <w:tcPr>
            <w:tcW w:w="1260" w:type="dxa"/>
          </w:tcPr>
          <w:p w14:paraId="7C73DEBD"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1954</w:t>
            </w:r>
          </w:p>
        </w:tc>
        <w:tc>
          <w:tcPr>
            <w:tcW w:w="1260" w:type="dxa"/>
          </w:tcPr>
          <w:p w14:paraId="0435005C"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376</w:t>
            </w:r>
          </w:p>
        </w:tc>
        <w:tc>
          <w:tcPr>
            <w:tcW w:w="899" w:type="dxa"/>
          </w:tcPr>
          <w:p w14:paraId="005B7B1B"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134,2</w:t>
            </w:r>
          </w:p>
        </w:tc>
        <w:tc>
          <w:tcPr>
            <w:tcW w:w="1259" w:type="dxa"/>
          </w:tcPr>
          <w:p w14:paraId="508E5854"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477</w:t>
            </w:r>
          </w:p>
        </w:tc>
        <w:tc>
          <w:tcPr>
            <w:tcW w:w="899" w:type="dxa"/>
          </w:tcPr>
          <w:p w14:paraId="7FDF7E15"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132,3</w:t>
            </w:r>
          </w:p>
        </w:tc>
      </w:tr>
      <w:tr w:rsidR="00940CEE" w:rsidRPr="001A48C5" w14:paraId="03C558B2" w14:textId="77777777" w:rsidTr="00621585">
        <w:trPr>
          <w:trHeight w:val="827"/>
          <w:jc w:val="center"/>
        </w:trPr>
        <w:tc>
          <w:tcPr>
            <w:tcW w:w="2089" w:type="dxa"/>
          </w:tcPr>
          <w:p w14:paraId="3D1986C9" w14:textId="77777777" w:rsidR="00940CEE" w:rsidRPr="001A48C5" w:rsidRDefault="00940CEE" w:rsidP="00621585">
            <w:pPr>
              <w:jc w:val="center"/>
              <w:rPr>
                <w:rFonts w:ascii="Times New Roman" w:eastAsia="Times New Roman" w:hAnsi="Times New Roman" w:cs="Times New Roman"/>
                <w:sz w:val="24"/>
                <w:lang w:val="ru-RU" w:eastAsia="ru-RU" w:bidi="ru-RU"/>
              </w:rPr>
            </w:pPr>
            <w:r w:rsidRPr="001A48C5">
              <w:rPr>
                <w:rFonts w:ascii="Times New Roman" w:eastAsia="Times New Roman" w:hAnsi="Times New Roman" w:cs="Times New Roman"/>
                <w:sz w:val="24"/>
                <w:lang w:val="ru-RU" w:eastAsia="ru-RU" w:bidi="ru-RU"/>
              </w:rPr>
              <w:t>Вспомогательные материалы, ГСМ,</w:t>
            </w:r>
          </w:p>
          <w:p w14:paraId="1754A331" w14:textId="77777777" w:rsidR="00940CEE" w:rsidRPr="001A48C5" w:rsidRDefault="00940CEE" w:rsidP="00621585">
            <w:pPr>
              <w:spacing w:line="264" w:lineRule="exact"/>
              <w:jc w:val="center"/>
              <w:rPr>
                <w:rFonts w:ascii="Times New Roman" w:eastAsia="Times New Roman" w:hAnsi="Times New Roman" w:cs="Times New Roman"/>
                <w:sz w:val="24"/>
                <w:lang w:val="ru-RU" w:eastAsia="ru-RU" w:bidi="ru-RU"/>
              </w:rPr>
            </w:pPr>
            <w:r w:rsidRPr="001A48C5">
              <w:rPr>
                <w:rFonts w:ascii="Times New Roman" w:eastAsia="Times New Roman" w:hAnsi="Times New Roman" w:cs="Times New Roman"/>
                <w:sz w:val="24"/>
                <w:lang w:val="ru-RU" w:eastAsia="ru-RU" w:bidi="ru-RU"/>
              </w:rPr>
              <w:t>запасные части</w:t>
            </w:r>
          </w:p>
        </w:tc>
        <w:tc>
          <w:tcPr>
            <w:tcW w:w="1080" w:type="dxa"/>
          </w:tcPr>
          <w:p w14:paraId="25053DEF"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1691</w:t>
            </w:r>
          </w:p>
        </w:tc>
        <w:tc>
          <w:tcPr>
            <w:tcW w:w="1080" w:type="dxa"/>
          </w:tcPr>
          <w:p w14:paraId="5525B6F7"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1673</w:t>
            </w:r>
          </w:p>
        </w:tc>
        <w:tc>
          <w:tcPr>
            <w:tcW w:w="1260" w:type="dxa"/>
          </w:tcPr>
          <w:p w14:paraId="22E903F7"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2290</w:t>
            </w:r>
          </w:p>
        </w:tc>
        <w:tc>
          <w:tcPr>
            <w:tcW w:w="1260" w:type="dxa"/>
          </w:tcPr>
          <w:p w14:paraId="6049D33A"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w:t>
            </w:r>
          </w:p>
        </w:tc>
        <w:tc>
          <w:tcPr>
            <w:tcW w:w="899" w:type="dxa"/>
          </w:tcPr>
          <w:p w14:paraId="0B393044"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98,9</w:t>
            </w:r>
          </w:p>
        </w:tc>
        <w:tc>
          <w:tcPr>
            <w:tcW w:w="1259" w:type="dxa"/>
          </w:tcPr>
          <w:p w14:paraId="2BFD4C2A"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617</w:t>
            </w:r>
          </w:p>
        </w:tc>
        <w:tc>
          <w:tcPr>
            <w:tcW w:w="899" w:type="dxa"/>
          </w:tcPr>
          <w:p w14:paraId="2F5FA839" w14:textId="77777777" w:rsidR="00940CEE" w:rsidRPr="001A48C5" w:rsidRDefault="00940CEE" w:rsidP="00621585">
            <w:pPr>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136,9</w:t>
            </w:r>
          </w:p>
        </w:tc>
      </w:tr>
      <w:tr w:rsidR="00940CEE" w:rsidRPr="001A48C5" w14:paraId="5E77AAEC" w14:textId="77777777" w:rsidTr="00621585">
        <w:trPr>
          <w:trHeight w:val="275"/>
          <w:jc w:val="center"/>
        </w:trPr>
        <w:tc>
          <w:tcPr>
            <w:tcW w:w="2089" w:type="dxa"/>
          </w:tcPr>
          <w:p w14:paraId="44E84ACD"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Амортизация</w:t>
            </w:r>
            <w:proofErr w:type="spellEnd"/>
          </w:p>
        </w:tc>
        <w:tc>
          <w:tcPr>
            <w:tcW w:w="1080" w:type="dxa"/>
          </w:tcPr>
          <w:p w14:paraId="1E8A85C6"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1426</w:t>
            </w:r>
          </w:p>
        </w:tc>
        <w:tc>
          <w:tcPr>
            <w:tcW w:w="1080" w:type="dxa"/>
          </w:tcPr>
          <w:p w14:paraId="433AB49A"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1871</w:t>
            </w:r>
          </w:p>
        </w:tc>
        <w:tc>
          <w:tcPr>
            <w:tcW w:w="1260" w:type="dxa"/>
          </w:tcPr>
          <w:p w14:paraId="3E2F5036"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2167</w:t>
            </w:r>
          </w:p>
        </w:tc>
        <w:tc>
          <w:tcPr>
            <w:tcW w:w="1260" w:type="dxa"/>
          </w:tcPr>
          <w:p w14:paraId="38250068"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445</w:t>
            </w:r>
          </w:p>
        </w:tc>
        <w:tc>
          <w:tcPr>
            <w:tcW w:w="899" w:type="dxa"/>
          </w:tcPr>
          <w:p w14:paraId="7E8D78FC"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131,2</w:t>
            </w:r>
          </w:p>
        </w:tc>
        <w:tc>
          <w:tcPr>
            <w:tcW w:w="1259" w:type="dxa"/>
          </w:tcPr>
          <w:p w14:paraId="14674845"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296</w:t>
            </w:r>
          </w:p>
        </w:tc>
        <w:tc>
          <w:tcPr>
            <w:tcW w:w="899" w:type="dxa"/>
          </w:tcPr>
          <w:p w14:paraId="594C481F" w14:textId="77777777" w:rsidR="00940CEE" w:rsidRPr="001A48C5" w:rsidRDefault="00940CEE" w:rsidP="00621585">
            <w:pPr>
              <w:spacing w:line="256"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115,8</w:t>
            </w:r>
          </w:p>
        </w:tc>
      </w:tr>
      <w:tr w:rsidR="00940CEE" w:rsidRPr="001A48C5" w14:paraId="4713FE1E" w14:textId="77777777" w:rsidTr="00621585">
        <w:trPr>
          <w:trHeight w:val="552"/>
          <w:jc w:val="center"/>
        </w:trPr>
        <w:tc>
          <w:tcPr>
            <w:tcW w:w="2089" w:type="dxa"/>
          </w:tcPr>
          <w:p w14:paraId="2FE4FB86" w14:textId="77777777" w:rsidR="00940CEE" w:rsidRPr="001A48C5" w:rsidRDefault="00940CEE" w:rsidP="00621585">
            <w:pPr>
              <w:spacing w:line="268" w:lineRule="exact"/>
              <w:jc w:val="center"/>
              <w:rPr>
                <w:rFonts w:ascii="Times New Roman" w:eastAsia="Times New Roman" w:hAnsi="Times New Roman" w:cs="Times New Roman"/>
                <w:sz w:val="24"/>
                <w:lang w:val="ru-RU" w:eastAsia="ru-RU" w:bidi="ru-RU"/>
              </w:rPr>
            </w:pPr>
            <w:r w:rsidRPr="001A48C5">
              <w:rPr>
                <w:rFonts w:ascii="Times New Roman" w:eastAsia="Times New Roman" w:hAnsi="Times New Roman" w:cs="Times New Roman"/>
                <w:sz w:val="24"/>
                <w:lang w:val="ru-RU" w:eastAsia="ru-RU" w:bidi="ru-RU"/>
              </w:rPr>
              <w:t>Фонд оплаты труда</w:t>
            </w:r>
          </w:p>
          <w:p w14:paraId="7E920AB5" w14:textId="77777777" w:rsidR="00940CEE" w:rsidRPr="001A48C5" w:rsidRDefault="00940CEE" w:rsidP="00621585">
            <w:pPr>
              <w:spacing w:line="264" w:lineRule="exact"/>
              <w:jc w:val="center"/>
              <w:rPr>
                <w:rFonts w:ascii="Times New Roman" w:eastAsia="Times New Roman" w:hAnsi="Times New Roman" w:cs="Times New Roman"/>
                <w:sz w:val="24"/>
                <w:lang w:val="ru-RU" w:eastAsia="ru-RU" w:bidi="ru-RU"/>
              </w:rPr>
            </w:pPr>
            <w:r w:rsidRPr="001A48C5">
              <w:rPr>
                <w:rFonts w:ascii="Times New Roman" w:eastAsia="Times New Roman" w:hAnsi="Times New Roman" w:cs="Times New Roman"/>
                <w:sz w:val="24"/>
                <w:lang w:val="ru-RU" w:eastAsia="ru-RU" w:bidi="ru-RU"/>
              </w:rPr>
              <w:t>с начислениями</w:t>
            </w:r>
          </w:p>
        </w:tc>
        <w:tc>
          <w:tcPr>
            <w:tcW w:w="1080" w:type="dxa"/>
          </w:tcPr>
          <w:p w14:paraId="43B1C973"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16066</w:t>
            </w:r>
          </w:p>
        </w:tc>
        <w:tc>
          <w:tcPr>
            <w:tcW w:w="1080" w:type="dxa"/>
          </w:tcPr>
          <w:p w14:paraId="168A18D2"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20012</w:t>
            </w:r>
          </w:p>
        </w:tc>
        <w:tc>
          <w:tcPr>
            <w:tcW w:w="1260" w:type="dxa"/>
          </w:tcPr>
          <w:p w14:paraId="4AE6F42C"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22644</w:t>
            </w:r>
          </w:p>
        </w:tc>
        <w:tc>
          <w:tcPr>
            <w:tcW w:w="1260" w:type="dxa"/>
          </w:tcPr>
          <w:p w14:paraId="19322B8E"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3946</w:t>
            </w:r>
          </w:p>
        </w:tc>
        <w:tc>
          <w:tcPr>
            <w:tcW w:w="899" w:type="dxa"/>
          </w:tcPr>
          <w:p w14:paraId="34BDABD2"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124,6</w:t>
            </w:r>
          </w:p>
        </w:tc>
        <w:tc>
          <w:tcPr>
            <w:tcW w:w="1259" w:type="dxa"/>
          </w:tcPr>
          <w:p w14:paraId="6B756AD5"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2632</w:t>
            </w:r>
          </w:p>
        </w:tc>
        <w:tc>
          <w:tcPr>
            <w:tcW w:w="899" w:type="dxa"/>
          </w:tcPr>
          <w:p w14:paraId="12905B87"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113,2</w:t>
            </w:r>
          </w:p>
        </w:tc>
      </w:tr>
      <w:tr w:rsidR="00940CEE" w:rsidRPr="001A48C5" w14:paraId="510E4D70" w14:textId="77777777" w:rsidTr="00621585">
        <w:trPr>
          <w:trHeight w:val="551"/>
          <w:jc w:val="center"/>
        </w:trPr>
        <w:tc>
          <w:tcPr>
            <w:tcW w:w="2089" w:type="dxa"/>
          </w:tcPr>
          <w:p w14:paraId="6508A7F4" w14:textId="77777777" w:rsidR="00940CEE" w:rsidRPr="001A48C5" w:rsidRDefault="00940CEE" w:rsidP="00621585">
            <w:pPr>
              <w:spacing w:line="268" w:lineRule="exact"/>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Налоги</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входящие</w:t>
            </w:r>
            <w:proofErr w:type="spellEnd"/>
          </w:p>
          <w:p w14:paraId="18201A6D" w14:textId="77777777" w:rsidR="00940CEE" w:rsidRPr="001A48C5" w:rsidRDefault="00940CEE" w:rsidP="00621585">
            <w:pPr>
              <w:spacing w:line="264" w:lineRule="exact"/>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 xml:space="preserve">в </w:t>
            </w:r>
            <w:proofErr w:type="spellStart"/>
            <w:r w:rsidRPr="001A48C5">
              <w:rPr>
                <w:rFonts w:ascii="Times New Roman" w:eastAsia="Times New Roman" w:hAnsi="Times New Roman" w:cs="Times New Roman"/>
                <w:sz w:val="24"/>
                <w:lang w:eastAsia="ru-RU" w:bidi="ru-RU"/>
              </w:rPr>
              <w:t>себестоимость</w:t>
            </w:r>
            <w:proofErr w:type="spellEnd"/>
          </w:p>
        </w:tc>
        <w:tc>
          <w:tcPr>
            <w:tcW w:w="1080" w:type="dxa"/>
          </w:tcPr>
          <w:p w14:paraId="22A298D2"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998</w:t>
            </w:r>
          </w:p>
        </w:tc>
        <w:tc>
          <w:tcPr>
            <w:tcW w:w="1080" w:type="dxa"/>
          </w:tcPr>
          <w:p w14:paraId="52CD863B"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1187</w:t>
            </w:r>
          </w:p>
        </w:tc>
        <w:tc>
          <w:tcPr>
            <w:tcW w:w="1260" w:type="dxa"/>
          </w:tcPr>
          <w:p w14:paraId="31A36C63"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65</w:t>
            </w:r>
          </w:p>
        </w:tc>
        <w:tc>
          <w:tcPr>
            <w:tcW w:w="1260" w:type="dxa"/>
          </w:tcPr>
          <w:p w14:paraId="6581DB78"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189</w:t>
            </w:r>
          </w:p>
        </w:tc>
        <w:tc>
          <w:tcPr>
            <w:tcW w:w="899" w:type="dxa"/>
          </w:tcPr>
          <w:p w14:paraId="41CD6BB3"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118,9</w:t>
            </w:r>
          </w:p>
        </w:tc>
        <w:tc>
          <w:tcPr>
            <w:tcW w:w="1259" w:type="dxa"/>
          </w:tcPr>
          <w:p w14:paraId="00A99B75"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-1122</w:t>
            </w:r>
          </w:p>
        </w:tc>
        <w:tc>
          <w:tcPr>
            <w:tcW w:w="899" w:type="dxa"/>
          </w:tcPr>
          <w:p w14:paraId="05BD7A6D" w14:textId="77777777" w:rsidR="00940CEE" w:rsidRPr="001A48C5" w:rsidRDefault="00940CEE" w:rsidP="00621585">
            <w:pPr>
              <w:spacing w:before="131"/>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5,5</w:t>
            </w:r>
          </w:p>
        </w:tc>
      </w:tr>
      <w:tr w:rsidR="00940CEE" w:rsidRPr="001A48C5" w14:paraId="2CC54F87" w14:textId="77777777" w:rsidTr="00621585">
        <w:trPr>
          <w:trHeight w:val="441"/>
          <w:jc w:val="center"/>
        </w:trPr>
        <w:tc>
          <w:tcPr>
            <w:tcW w:w="2089" w:type="dxa"/>
          </w:tcPr>
          <w:p w14:paraId="2CBD9C9C"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Прочие</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затраты</w:t>
            </w:r>
            <w:proofErr w:type="spellEnd"/>
          </w:p>
        </w:tc>
        <w:tc>
          <w:tcPr>
            <w:tcW w:w="1080" w:type="dxa"/>
          </w:tcPr>
          <w:p w14:paraId="012DDBE0"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2123</w:t>
            </w:r>
          </w:p>
        </w:tc>
        <w:tc>
          <w:tcPr>
            <w:tcW w:w="1080" w:type="dxa"/>
          </w:tcPr>
          <w:p w14:paraId="5758D3A0"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3500</w:t>
            </w:r>
          </w:p>
        </w:tc>
        <w:tc>
          <w:tcPr>
            <w:tcW w:w="1260" w:type="dxa"/>
          </w:tcPr>
          <w:p w14:paraId="05BB8443"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3489</w:t>
            </w:r>
          </w:p>
        </w:tc>
        <w:tc>
          <w:tcPr>
            <w:tcW w:w="1260" w:type="dxa"/>
          </w:tcPr>
          <w:p w14:paraId="05CDA2D5"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1377</w:t>
            </w:r>
          </w:p>
        </w:tc>
        <w:tc>
          <w:tcPr>
            <w:tcW w:w="899" w:type="dxa"/>
          </w:tcPr>
          <w:p w14:paraId="3CEC8A77"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164,9</w:t>
            </w:r>
          </w:p>
        </w:tc>
        <w:tc>
          <w:tcPr>
            <w:tcW w:w="1259" w:type="dxa"/>
          </w:tcPr>
          <w:p w14:paraId="5988BCD6"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w:t>
            </w:r>
          </w:p>
        </w:tc>
        <w:tc>
          <w:tcPr>
            <w:tcW w:w="899" w:type="dxa"/>
          </w:tcPr>
          <w:p w14:paraId="6DC15420" w14:textId="77777777" w:rsidR="00940CEE" w:rsidRPr="001A48C5" w:rsidRDefault="00940CEE" w:rsidP="00621585">
            <w:pPr>
              <w:spacing w:before="75"/>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99,7</w:t>
            </w:r>
          </w:p>
        </w:tc>
      </w:tr>
      <w:tr w:rsidR="00940CEE" w:rsidRPr="001A48C5" w14:paraId="7D45AD3D" w14:textId="77777777" w:rsidTr="00621585">
        <w:trPr>
          <w:trHeight w:val="551"/>
          <w:jc w:val="center"/>
        </w:trPr>
        <w:tc>
          <w:tcPr>
            <w:tcW w:w="2089" w:type="dxa"/>
          </w:tcPr>
          <w:p w14:paraId="2888CA48" w14:textId="77777777" w:rsidR="00940CEE" w:rsidRPr="001A48C5" w:rsidRDefault="00940CEE" w:rsidP="00621585">
            <w:pPr>
              <w:spacing w:line="268" w:lineRule="exact"/>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Итого</w:t>
            </w:r>
            <w:proofErr w:type="spellEnd"/>
          </w:p>
          <w:p w14:paraId="22C4F6A3" w14:textId="77777777" w:rsidR="00940CEE" w:rsidRPr="001A48C5" w:rsidRDefault="00940CEE" w:rsidP="00621585">
            <w:pPr>
              <w:spacing w:line="264" w:lineRule="exact"/>
              <w:jc w:val="center"/>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себестоимость</w:t>
            </w:r>
            <w:proofErr w:type="spellEnd"/>
          </w:p>
        </w:tc>
        <w:tc>
          <w:tcPr>
            <w:tcW w:w="1080" w:type="dxa"/>
          </w:tcPr>
          <w:p w14:paraId="793693D1"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87583</w:t>
            </w:r>
          </w:p>
        </w:tc>
        <w:tc>
          <w:tcPr>
            <w:tcW w:w="1080" w:type="dxa"/>
          </w:tcPr>
          <w:p w14:paraId="3DD1B981"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107758</w:t>
            </w:r>
          </w:p>
        </w:tc>
        <w:tc>
          <w:tcPr>
            <w:tcW w:w="1260" w:type="dxa"/>
          </w:tcPr>
          <w:p w14:paraId="31C65804"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116916</w:t>
            </w:r>
          </w:p>
        </w:tc>
        <w:tc>
          <w:tcPr>
            <w:tcW w:w="1260" w:type="dxa"/>
          </w:tcPr>
          <w:p w14:paraId="212B563D"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80175</w:t>
            </w:r>
          </w:p>
        </w:tc>
        <w:tc>
          <w:tcPr>
            <w:tcW w:w="899" w:type="dxa"/>
          </w:tcPr>
          <w:p w14:paraId="16983243"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123,0</w:t>
            </w:r>
          </w:p>
        </w:tc>
        <w:tc>
          <w:tcPr>
            <w:tcW w:w="1259" w:type="dxa"/>
          </w:tcPr>
          <w:p w14:paraId="67CCEE7B"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9158</w:t>
            </w:r>
          </w:p>
        </w:tc>
        <w:tc>
          <w:tcPr>
            <w:tcW w:w="899" w:type="dxa"/>
          </w:tcPr>
          <w:p w14:paraId="3BE5E317" w14:textId="77777777" w:rsidR="00940CEE" w:rsidRPr="001A48C5" w:rsidRDefault="00940CEE" w:rsidP="00621585">
            <w:pPr>
              <w:spacing w:before="128"/>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108,5</w:t>
            </w:r>
          </w:p>
        </w:tc>
      </w:tr>
    </w:tbl>
    <w:p w14:paraId="7513ECBA" w14:textId="77777777" w:rsidR="00940CEE" w:rsidRDefault="00940CEE" w:rsidP="00940CEE">
      <w:pPr>
        <w:widowControl w:val="0"/>
        <w:autoSpaceDE w:val="0"/>
        <w:autoSpaceDN w:val="0"/>
        <w:spacing w:before="160" w:after="0" w:line="360" w:lineRule="auto"/>
        <w:ind w:firstLine="709"/>
        <w:jc w:val="center"/>
        <w:rPr>
          <w:rFonts w:ascii="Times New Roman" w:eastAsia="Times New Roman" w:hAnsi="Times New Roman" w:cs="Times New Roman"/>
          <w:b/>
          <w:bCs/>
          <w:sz w:val="28"/>
          <w:szCs w:val="28"/>
          <w:lang w:eastAsia="ru-RU" w:bidi="ru-RU"/>
        </w:rPr>
      </w:pPr>
    </w:p>
    <w:p w14:paraId="186D873F" w14:textId="77777777" w:rsidR="00940CEE" w:rsidRPr="001A48C5"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Как показывает табл</w:t>
      </w:r>
      <w:r>
        <w:rPr>
          <w:rFonts w:ascii="Times New Roman" w:eastAsia="Times New Roman" w:hAnsi="Times New Roman" w:cs="Times New Roman"/>
          <w:sz w:val="28"/>
          <w:szCs w:val="28"/>
          <w:lang w:eastAsia="ru-RU" w:bidi="ru-RU"/>
        </w:rPr>
        <w:t>ица</w:t>
      </w:r>
      <w:r w:rsidRPr="001A48C5">
        <w:rPr>
          <w:rFonts w:ascii="Times New Roman" w:eastAsia="Times New Roman" w:hAnsi="Times New Roman" w:cs="Times New Roman"/>
          <w:sz w:val="28"/>
          <w:szCs w:val="28"/>
          <w:lang w:eastAsia="ru-RU" w:bidi="ru-RU"/>
        </w:rPr>
        <w:t xml:space="preserve"> 7, общая сумма издержек в 2018 г. увеличилась на 23% или на 80175 тыс. руб., в 2019 г. рост издержек составил – 8,5% или 9158 тыс. руб.</w:t>
      </w:r>
    </w:p>
    <w:p w14:paraId="3CEA301D" w14:textId="77777777" w:rsidR="00940CEE"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 xml:space="preserve">Относительное увеличение затрат на сырье с 2017 года по 2019 год, затрат на электроэнергию, амортизации произошло за счет ввода в </w:t>
      </w:r>
      <w:r w:rsidRPr="001A48C5">
        <w:rPr>
          <w:rFonts w:ascii="Times New Roman" w:eastAsia="Times New Roman" w:hAnsi="Times New Roman" w:cs="Times New Roman"/>
          <w:sz w:val="28"/>
          <w:szCs w:val="28"/>
          <w:lang w:eastAsia="ru-RU" w:bidi="ru-RU"/>
        </w:rPr>
        <w:lastRenderedPageBreak/>
        <w:t>эксплуатацию нового торгового оборудования и увеличения тарифов на энергоносители.</w:t>
      </w:r>
    </w:p>
    <w:p w14:paraId="7F449329" w14:textId="77777777" w:rsidR="00940CEE"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Увеличение за исследуемый период расходов на оплату труда связано с образованием новых рабочих мест и ежегодной индексацией заработной платы. Компьютеризация управленческого процесса не привела к сокращению численности.</w:t>
      </w:r>
    </w:p>
    <w:p w14:paraId="04CE88CE" w14:textId="77777777" w:rsidR="00940CEE" w:rsidRPr="001A48C5" w:rsidRDefault="00940CEE" w:rsidP="00940CEE">
      <w:pPr>
        <w:widowControl w:val="0"/>
        <w:autoSpaceDE w:val="0"/>
        <w:autoSpaceDN w:val="0"/>
        <w:spacing w:before="67"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На рис. 4 отображена структура издержек обращения предприятия. Как видно из диаграммы, основная доля издержек приходится на затраты на закупку товаров – 74% и вторая крупная статья расходов – расходы на оплату труда – 18%. Доля прочих статей составляет не более</w:t>
      </w:r>
      <w:r w:rsidRPr="001A48C5">
        <w:rPr>
          <w:rFonts w:ascii="Times New Roman" w:eastAsia="Times New Roman" w:hAnsi="Times New Roman" w:cs="Times New Roman"/>
          <w:spacing w:val="-9"/>
          <w:sz w:val="28"/>
          <w:szCs w:val="28"/>
          <w:lang w:eastAsia="ru-RU" w:bidi="ru-RU"/>
        </w:rPr>
        <w:t xml:space="preserve"> </w:t>
      </w:r>
      <w:r w:rsidRPr="001A48C5">
        <w:rPr>
          <w:rFonts w:ascii="Times New Roman" w:eastAsia="Times New Roman" w:hAnsi="Times New Roman" w:cs="Times New Roman"/>
          <w:sz w:val="28"/>
          <w:szCs w:val="28"/>
          <w:lang w:eastAsia="ru-RU" w:bidi="ru-RU"/>
        </w:rPr>
        <w:t>2%.</w:t>
      </w:r>
    </w:p>
    <w:p w14:paraId="0262F286" w14:textId="77777777" w:rsidR="00940CEE" w:rsidRPr="00E230ED"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18"/>
          <w:szCs w:val="18"/>
          <w:lang w:eastAsia="ru-RU" w:bidi="ru-RU"/>
        </w:rPr>
      </w:pPr>
    </w:p>
    <w:p w14:paraId="28FEAE30" w14:textId="77777777" w:rsidR="00940CEE" w:rsidRDefault="00940CEE" w:rsidP="00940CEE">
      <w:pPr>
        <w:widowControl w:val="0"/>
        <w:autoSpaceDE w:val="0"/>
        <w:autoSpaceDN w:val="0"/>
        <w:spacing w:before="1" w:after="0" w:line="360" w:lineRule="auto"/>
        <w:ind w:firstLine="709"/>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bidi="ru-RU"/>
        </w:rPr>
        <w:drawing>
          <wp:inline distT="0" distB="0" distL="0" distR="0" wp14:anchorId="1526F019" wp14:editId="11D5A70E">
            <wp:extent cx="4049395" cy="2146853"/>
            <wp:effectExtent l="0" t="0" r="8255"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7216" cy="2161603"/>
                    </a:xfrm>
                    <a:prstGeom prst="rect">
                      <a:avLst/>
                    </a:prstGeom>
                    <a:noFill/>
                  </pic:spPr>
                </pic:pic>
              </a:graphicData>
            </a:graphic>
          </wp:inline>
        </w:drawing>
      </w:r>
    </w:p>
    <w:p w14:paraId="4D6D210F" w14:textId="77777777" w:rsidR="00940CEE" w:rsidRPr="00800127" w:rsidRDefault="00940CEE" w:rsidP="00940CEE">
      <w:pPr>
        <w:widowControl w:val="0"/>
        <w:autoSpaceDE w:val="0"/>
        <w:autoSpaceDN w:val="0"/>
        <w:spacing w:before="1" w:after="0" w:line="360" w:lineRule="auto"/>
        <w:ind w:firstLine="709"/>
        <w:jc w:val="center"/>
        <w:rPr>
          <w:rFonts w:ascii="Times New Roman" w:eastAsia="Times New Roman" w:hAnsi="Times New Roman" w:cs="Times New Roman"/>
          <w:sz w:val="28"/>
          <w:szCs w:val="28"/>
          <w:lang w:eastAsia="ru-RU" w:bidi="ru-RU"/>
        </w:rPr>
      </w:pPr>
      <w:r w:rsidRPr="00800127">
        <w:rPr>
          <w:rFonts w:ascii="Times New Roman" w:eastAsia="Times New Roman" w:hAnsi="Times New Roman" w:cs="Times New Roman"/>
          <w:sz w:val="28"/>
          <w:szCs w:val="28"/>
          <w:lang w:eastAsia="ru-RU" w:bidi="ru-RU"/>
        </w:rPr>
        <w:t>Рис. 4. Структура издержек обращения предприятия</w:t>
      </w:r>
    </w:p>
    <w:p w14:paraId="6E9A2113" w14:textId="77777777" w:rsidR="00940CEE" w:rsidRPr="001A48C5" w:rsidRDefault="00940CEE" w:rsidP="00940CEE">
      <w:pPr>
        <w:widowControl w:val="0"/>
        <w:autoSpaceDE w:val="0"/>
        <w:autoSpaceDN w:val="0"/>
        <w:spacing w:before="248" w:after="0" w:line="24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Рассчитаем относительную экономию себестоимости:</w:t>
      </w:r>
    </w:p>
    <w:p w14:paraId="29F3D3EF" w14:textId="77777777" w:rsidR="00940CEE" w:rsidRPr="001A48C5" w:rsidRDefault="00940CEE" w:rsidP="00940CEE">
      <w:pPr>
        <w:widowControl w:val="0"/>
        <w:autoSpaceDE w:val="0"/>
        <w:autoSpaceDN w:val="0"/>
        <w:spacing w:before="160" w:after="0" w:line="362"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 xml:space="preserve">2018 г.: </w:t>
      </w:r>
      <w:proofErr w:type="spellStart"/>
      <w:r w:rsidRPr="001A48C5">
        <w:rPr>
          <w:rFonts w:ascii="Times New Roman" w:eastAsia="Times New Roman" w:hAnsi="Times New Roman" w:cs="Times New Roman"/>
          <w:sz w:val="28"/>
          <w:szCs w:val="28"/>
          <w:lang w:eastAsia="ru-RU" w:bidi="ru-RU"/>
        </w:rPr>
        <w:t>ΔС</w:t>
      </w:r>
      <w:r w:rsidRPr="001A48C5">
        <w:rPr>
          <w:rFonts w:ascii="Times New Roman" w:eastAsia="Times New Roman" w:hAnsi="Times New Roman" w:cs="Times New Roman"/>
          <w:sz w:val="28"/>
          <w:szCs w:val="28"/>
          <w:vertAlign w:val="subscript"/>
          <w:lang w:eastAsia="ru-RU" w:bidi="ru-RU"/>
        </w:rPr>
        <w:t>отн</w:t>
      </w:r>
      <w:proofErr w:type="spellEnd"/>
      <w:r w:rsidRPr="001A48C5">
        <w:rPr>
          <w:rFonts w:ascii="Times New Roman" w:eastAsia="Times New Roman" w:hAnsi="Times New Roman" w:cs="Times New Roman"/>
          <w:sz w:val="28"/>
          <w:szCs w:val="28"/>
          <w:lang w:eastAsia="ru-RU" w:bidi="ru-RU"/>
        </w:rPr>
        <w:t xml:space="preserve"> = 107758 – (87583 </w:t>
      </w:r>
      <w:r w:rsidRPr="001A48C5">
        <w:rPr>
          <w:rFonts w:ascii="Times New Roman" w:eastAsia="Times New Roman" w:hAnsi="Times New Roman" w:cs="Times New Roman"/>
          <w:b/>
          <w:sz w:val="28"/>
          <w:szCs w:val="28"/>
          <w:lang w:eastAsia="ru-RU" w:bidi="ru-RU"/>
        </w:rPr>
        <w:t xml:space="preserve">× </w:t>
      </w:r>
      <w:r w:rsidRPr="001A48C5">
        <w:rPr>
          <w:rFonts w:ascii="Times New Roman" w:eastAsia="Times New Roman" w:hAnsi="Times New Roman" w:cs="Times New Roman"/>
          <w:sz w:val="28"/>
          <w:szCs w:val="28"/>
          <w:lang w:eastAsia="ru-RU" w:bidi="ru-RU"/>
        </w:rPr>
        <w:t>1,15) = 7038 тыс. руб., т.е. наблюдается перерасход затрат,</w:t>
      </w:r>
    </w:p>
    <w:p w14:paraId="0A163F62" w14:textId="77777777" w:rsidR="00940CEE" w:rsidRPr="001A48C5" w:rsidRDefault="00940CEE" w:rsidP="00940CEE">
      <w:pPr>
        <w:widowControl w:val="0"/>
        <w:autoSpaceDE w:val="0"/>
        <w:autoSpaceDN w:val="0"/>
        <w:spacing w:after="0" w:line="317" w:lineRule="exact"/>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 xml:space="preserve">2019 г.: </w:t>
      </w:r>
      <w:proofErr w:type="spellStart"/>
      <w:r w:rsidRPr="001A48C5">
        <w:rPr>
          <w:rFonts w:ascii="Times New Roman" w:eastAsia="Times New Roman" w:hAnsi="Times New Roman" w:cs="Times New Roman"/>
          <w:sz w:val="28"/>
          <w:szCs w:val="28"/>
          <w:lang w:eastAsia="ru-RU" w:bidi="ru-RU"/>
        </w:rPr>
        <w:t>ΔС</w:t>
      </w:r>
      <w:r w:rsidRPr="001A48C5">
        <w:rPr>
          <w:rFonts w:ascii="Times New Roman" w:eastAsia="Times New Roman" w:hAnsi="Times New Roman" w:cs="Times New Roman"/>
          <w:sz w:val="28"/>
          <w:szCs w:val="28"/>
          <w:vertAlign w:val="subscript"/>
          <w:lang w:eastAsia="ru-RU" w:bidi="ru-RU"/>
        </w:rPr>
        <w:t>отн</w:t>
      </w:r>
      <w:proofErr w:type="spellEnd"/>
      <w:r w:rsidRPr="001A48C5">
        <w:rPr>
          <w:rFonts w:ascii="Times New Roman" w:eastAsia="Times New Roman" w:hAnsi="Times New Roman" w:cs="Times New Roman"/>
          <w:sz w:val="28"/>
          <w:szCs w:val="28"/>
          <w:lang w:eastAsia="ru-RU" w:bidi="ru-RU"/>
        </w:rPr>
        <w:t xml:space="preserve"> = 116916 – (107758 </w:t>
      </w:r>
      <w:r w:rsidRPr="001A48C5">
        <w:rPr>
          <w:rFonts w:ascii="Times New Roman" w:eastAsia="Times New Roman" w:hAnsi="Times New Roman" w:cs="Times New Roman"/>
          <w:b/>
          <w:sz w:val="28"/>
          <w:szCs w:val="28"/>
          <w:lang w:eastAsia="ru-RU" w:bidi="ru-RU"/>
        </w:rPr>
        <w:t xml:space="preserve">× </w:t>
      </w:r>
      <w:r w:rsidRPr="001A48C5">
        <w:rPr>
          <w:rFonts w:ascii="Times New Roman" w:eastAsia="Times New Roman" w:hAnsi="Times New Roman" w:cs="Times New Roman"/>
          <w:sz w:val="28"/>
          <w:szCs w:val="28"/>
          <w:lang w:eastAsia="ru-RU" w:bidi="ru-RU"/>
        </w:rPr>
        <w:t xml:space="preserve">1,16) </w:t>
      </w:r>
      <w:r w:rsidRPr="001A48C5">
        <w:rPr>
          <w:rFonts w:ascii="Times New Roman" w:eastAsia="Times New Roman" w:hAnsi="Times New Roman" w:cs="Times New Roman"/>
          <w:b/>
          <w:sz w:val="28"/>
          <w:szCs w:val="28"/>
          <w:lang w:eastAsia="ru-RU" w:bidi="ru-RU"/>
        </w:rPr>
        <w:t xml:space="preserve">= </w:t>
      </w:r>
      <w:r w:rsidRPr="001A48C5">
        <w:rPr>
          <w:rFonts w:ascii="Times New Roman" w:eastAsia="Times New Roman" w:hAnsi="Times New Roman" w:cs="Times New Roman"/>
          <w:sz w:val="28"/>
          <w:szCs w:val="28"/>
          <w:lang w:eastAsia="ru-RU" w:bidi="ru-RU"/>
        </w:rPr>
        <w:t>- 8083 тыс. руб., то есть</w:t>
      </w:r>
    </w:p>
    <w:p w14:paraId="128A57FD" w14:textId="77777777" w:rsidR="00940CEE" w:rsidRPr="001A48C5" w:rsidRDefault="00940CEE" w:rsidP="00940CEE">
      <w:pPr>
        <w:widowControl w:val="0"/>
        <w:autoSpaceDE w:val="0"/>
        <w:autoSpaceDN w:val="0"/>
        <w:spacing w:before="161" w:after="0" w:line="24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наблюдается относительная экономия затрат.</w:t>
      </w:r>
    </w:p>
    <w:p w14:paraId="605E4007" w14:textId="77777777" w:rsidR="00940CEE" w:rsidRPr="001A48C5" w:rsidRDefault="00940CEE" w:rsidP="00940CEE">
      <w:pPr>
        <w:widowControl w:val="0"/>
        <w:autoSpaceDE w:val="0"/>
        <w:autoSpaceDN w:val="0"/>
        <w:spacing w:before="160"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Поскольку в 2018 г. времени наблюдался перерасход затрат, то к 2019 г. предприятие предприняло меры по сокращению суммы расходов, что и видно из расчета, в 2019 г. наблюдается экономия затрат в размере 8083</w:t>
      </w:r>
      <w:r w:rsidRPr="001A48C5">
        <w:rPr>
          <w:rFonts w:ascii="Times New Roman" w:eastAsia="Times New Roman" w:hAnsi="Times New Roman" w:cs="Times New Roman"/>
          <w:spacing w:val="-14"/>
          <w:sz w:val="28"/>
          <w:szCs w:val="28"/>
          <w:lang w:eastAsia="ru-RU" w:bidi="ru-RU"/>
        </w:rPr>
        <w:t xml:space="preserve"> </w:t>
      </w:r>
      <w:r w:rsidRPr="001A48C5">
        <w:rPr>
          <w:rFonts w:ascii="Times New Roman" w:eastAsia="Times New Roman" w:hAnsi="Times New Roman" w:cs="Times New Roman"/>
          <w:sz w:val="28"/>
          <w:szCs w:val="28"/>
          <w:lang w:eastAsia="ru-RU" w:bidi="ru-RU"/>
        </w:rPr>
        <w:t>тыс. руб.</w:t>
      </w:r>
    </w:p>
    <w:p w14:paraId="1ACB3273" w14:textId="77777777" w:rsidR="00940CEE" w:rsidRDefault="00940CEE" w:rsidP="00940CEE">
      <w:pPr>
        <w:widowControl w:val="0"/>
        <w:autoSpaceDE w:val="0"/>
        <w:autoSpaceDN w:val="0"/>
        <w:spacing w:before="2" w:after="0" w:line="24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Далее в табл. 8 представлен анализ основных фондов оптовой базы.</w:t>
      </w:r>
    </w:p>
    <w:p w14:paraId="005B1A75" w14:textId="77777777" w:rsidR="00940CEE" w:rsidRPr="001A48C5" w:rsidRDefault="00940CEE" w:rsidP="00940CEE">
      <w:pPr>
        <w:widowControl w:val="0"/>
        <w:autoSpaceDE w:val="0"/>
        <w:autoSpaceDN w:val="0"/>
        <w:spacing w:before="2" w:after="0" w:line="240" w:lineRule="auto"/>
        <w:ind w:firstLine="709"/>
        <w:jc w:val="both"/>
        <w:rPr>
          <w:rFonts w:ascii="Times New Roman" w:eastAsia="Times New Roman" w:hAnsi="Times New Roman" w:cs="Times New Roman"/>
          <w:sz w:val="28"/>
          <w:szCs w:val="28"/>
          <w:lang w:eastAsia="ru-RU" w:bidi="ru-RU"/>
        </w:rPr>
      </w:pPr>
    </w:p>
    <w:p w14:paraId="4212A237" w14:textId="77777777" w:rsidR="00940CEE" w:rsidRPr="00E230ED" w:rsidRDefault="00940CEE" w:rsidP="00940CEE">
      <w:pPr>
        <w:widowControl w:val="0"/>
        <w:autoSpaceDE w:val="0"/>
        <w:autoSpaceDN w:val="0"/>
        <w:spacing w:before="1" w:after="0" w:line="360" w:lineRule="auto"/>
        <w:rPr>
          <w:rFonts w:ascii="Times New Roman" w:eastAsia="Times New Roman" w:hAnsi="Times New Roman" w:cs="Times New Roman"/>
          <w:sz w:val="26"/>
          <w:szCs w:val="26"/>
          <w:lang w:eastAsia="ru-RU" w:bidi="ru-RU"/>
        </w:rPr>
      </w:pPr>
      <w:r w:rsidRPr="00E230ED">
        <w:rPr>
          <w:rFonts w:ascii="Times New Roman" w:eastAsia="Times New Roman" w:hAnsi="Times New Roman" w:cs="Times New Roman"/>
          <w:sz w:val="26"/>
          <w:szCs w:val="26"/>
          <w:lang w:eastAsia="ru-RU" w:bidi="ru-RU"/>
        </w:rPr>
        <w:t>Таблица 8 - Динамика основных фондов предприятия за 2017 – 2019 гг., тыс. руб</w:t>
      </w:r>
      <w:r w:rsidRPr="00E230ED">
        <w:rPr>
          <w:rFonts w:ascii="Times New Roman" w:eastAsia="Times New Roman" w:hAnsi="Times New Roman" w:cs="Times New Roman"/>
          <w:b/>
          <w:bCs/>
          <w:sz w:val="26"/>
          <w:szCs w:val="26"/>
          <w:lang w:eastAsia="ru-RU" w:bidi="ru-RU"/>
        </w:rPr>
        <w:t>.</w:t>
      </w: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1671"/>
        <w:gridCol w:w="1361"/>
        <w:gridCol w:w="1569"/>
        <w:gridCol w:w="1771"/>
        <w:gridCol w:w="1699"/>
      </w:tblGrid>
      <w:tr w:rsidR="00940CEE" w:rsidRPr="001A48C5" w14:paraId="6CB69091" w14:textId="77777777" w:rsidTr="00621585">
        <w:trPr>
          <w:trHeight w:val="551"/>
        </w:trPr>
        <w:tc>
          <w:tcPr>
            <w:tcW w:w="881" w:type="dxa"/>
          </w:tcPr>
          <w:p w14:paraId="5FE5FC29" w14:textId="77777777" w:rsidR="00940CEE" w:rsidRPr="001A48C5" w:rsidRDefault="00940CEE" w:rsidP="00621585">
            <w:pPr>
              <w:spacing w:before="125"/>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lastRenderedPageBreak/>
              <w:t>Год</w:t>
            </w:r>
            <w:proofErr w:type="spellEnd"/>
          </w:p>
        </w:tc>
        <w:tc>
          <w:tcPr>
            <w:tcW w:w="1671" w:type="dxa"/>
          </w:tcPr>
          <w:p w14:paraId="15079381" w14:textId="77777777" w:rsidR="00940CEE" w:rsidRPr="001A48C5" w:rsidRDefault="00940CEE" w:rsidP="00621585">
            <w:pPr>
              <w:spacing w:before="125"/>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Стоимость</w:t>
            </w:r>
            <w:proofErr w:type="spellEnd"/>
            <w:r w:rsidRPr="001A48C5">
              <w:rPr>
                <w:rFonts w:ascii="Times New Roman" w:eastAsia="Times New Roman" w:hAnsi="Times New Roman" w:cs="Times New Roman"/>
                <w:sz w:val="24"/>
                <w:lang w:eastAsia="ru-RU" w:bidi="ru-RU"/>
              </w:rPr>
              <w:t xml:space="preserve"> ОФ</w:t>
            </w:r>
          </w:p>
        </w:tc>
        <w:tc>
          <w:tcPr>
            <w:tcW w:w="1361" w:type="dxa"/>
          </w:tcPr>
          <w:p w14:paraId="5EB270D6" w14:textId="77777777" w:rsidR="00940CEE" w:rsidRPr="001A48C5" w:rsidRDefault="00940CEE" w:rsidP="00621585">
            <w:pPr>
              <w:spacing w:before="125"/>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Введено</w:t>
            </w:r>
            <w:proofErr w:type="spellEnd"/>
            <w:r w:rsidRPr="001A48C5">
              <w:rPr>
                <w:rFonts w:ascii="Times New Roman" w:eastAsia="Times New Roman" w:hAnsi="Times New Roman" w:cs="Times New Roman"/>
                <w:sz w:val="24"/>
                <w:lang w:eastAsia="ru-RU" w:bidi="ru-RU"/>
              </w:rPr>
              <w:t xml:space="preserve"> ОФ</w:t>
            </w:r>
          </w:p>
        </w:tc>
        <w:tc>
          <w:tcPr>
            <w:tcW w:w="1569" w:type="dxa"/>
          </w:tcPr>
          <w:p w14:paraId="7E9FABB0" w14:textId="77777777" w:rsidR="00940CEE" w:rsidRPr="001A48C5" w:rsidRDefault="00940CEE" w:rsidP="00621585">
            <w:pPr>
              <w:spacing w:before="125"/>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Выбыло</w:t>
            </w:r>
            <w:proofErr w:type="spellEnd"/>
            <w:r w:rsidRPr="001A48C5">
              <w:rPr>
                <w:rFonts w:ascii="Times New Roman" w:eastAsia="Times New Roman" w:hAnsi="Times New Roman" w:cs="Times New Roman"/>
                <w:sz w:val="24"/>
                <w:lang w:eastAsia="ru-RU" w:bidi="ru-RU"/>
              </w:rPr>
              <w:t xml:space="preserve"> ОФ</w:t>
            </w:r>
          </w:p>
        </w:tc>
        <w:tc>
          <w:tcPr>
            <w:tcW w:w="1771" w:type="dxa"/>
          </w:tcPr>
          <w:p w14:paraId="4E8A78FF" w14:textId="77777777" w:rsidR="00940CEE" w:rsidRPr="001A48C5" w:rsidRDefault="00940CEE" w:rsidP="00621585">
            <w:pPr>
              <w:spacing w:line="265"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Коэффициент</w:t>
            </w:r>
            <w:proofErr w:type="spellEnd"/>
            <w:r>
              <w:rPr>
                <w:rFonts w:ascii="Times New Roman" w:eastAsia="Times New Roman" w:hAnsi="Times New Roman" w:cs="Times New Roman"/>
                <w:sz w:val="24"/>
                <w:lang w:val="ru-RU" w:eastAsia="ru-RU" w:bidi="ru-RU"/>
              </w:rPr>
              <w:t xml:space="preserve"> </w:t>
            </w:r>
            <w:proofErr w:type="spellStart"/>
            <w:r w:rsidRPr="001A48C5">
              <w:rPr>
                <w:rFonts w:ascii="Times New Roman" w:eastAsia="Times New Roman" w:hAnsi="Times New Roman" w:cs="Times New Roman"/>
                <w:sz w:val="24"/>
                <w:lang w:eastAsia="ru-RU" w:bidi="ru-RU"/>
              </w:rPr>
              <w:t>обновления</w:t>
            </w:r>
            <w:proofErr w:type="spellEnd"/>
            <w:r w:rsidRPr="001A48C5">
              <w:rPr>
                <w:rFonts w:ascii="Times New Roman" w:eastAsia="Times New Roman" w:hAnsi="Times New Roman" w:cs="Times New Roman"/>
                <w:sz w:val="24"/>
                <w:lang w:eastAsia="ru-RU" w:bidi="ru-RU"/>
              </w:rPr>
              <w:t>, %</w:t>
            </w:r>
          </w:p>
        </w:tc>
        <w:tc>
          <w:tcPr>
            <w:tcW w:w="1699" w:type="dxa"/>
          </w:tcPr>
          <w:p w14:paraId="3150A46E" w14:textId="77777777" w:rsidR="00940CEE" w:rsidRPr="001A48C5" w:rsidRDefault="00940CEE" w:rsidP="00621585">
            <w:pPr>
              <w:spacing w:line="265"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Коэффициент</w:t>
            </w:r>
            <w:proofErr w:type="spellEnd"/>
          </w:p>
          <w:p w14:paraId="7DC0E8F9" w14:textId="77777777" w:rsidR="00940CEE" w:rsidRPr="001A48C5" w:rsidRDefault="00940CEE" w:rsidP="00621585">
            <w:pPr>
              <w:spacing w:line="267"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выбытия</w:t>
            </w:r>
            <w:proofErr w:type="spellEnd"/>
            <w:r w:rsidRPr="001A48C5">
              <w:rPr>
                <w:rFonts w:ascii="Times New Roman" w:eastAsia="Times New Roman" w:hAnsi="Times New Roman" w:cs="Times New Roman"/>
                <w:sz w:val="24"/>
                <w:lang w:eastAsia="ru-RU" w:bidi="ru-RU"/>
              </w:rPr>
              <w:t>, %</w:t>
            </w:r>
          </w:p>
        </w:tc>
      </w:tr>
      <w:tr w:rsidR="00940CEE" w:rsidRPr="001A48C5" w14:paraId="1C64E9A3" w14:textId="77777777" w:rsidTr="00621585">
        <w:trPr>
          <w:trHeight w:val="276"/>
        </w:trPr>
        <w:tc>
          <w:tcPr>
            <w:tcW w:w="881" w:type="dxa"/>
          </w:tcPr>
          <w:p w14:paraId="32D4EB1C"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2017</w:t>
            </w:r>
          </w:p>
        </w:tc>
        <w:tc>
          <w:tcPr>
            <w:tcW w:w="1671" w:type="dxa"/>
          </w:tcPr>
          <w:p w14:paraId="2D4C6252"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16 137</w:t>
            </w:r>
          </w:p>
        </w:tc>
        <w:tc>
          <w:tcPr>
            <w:tcW w:w="1361" w:type="dxa"/>
          </w:tcPr>
          <w:p w14:paraId="6664B2C3"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5301</w:t>
            </w:r>
          </w:p>
        </w:tc>
        <w:tc>
          <w:tcPr>
            <w:tcW w:w="1569" w:type="dxa"/>
          </w:tcPr>
          <w:p w14:paraId="402ACDEA"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309</w:t>
            </w:r>
          </w:p>
        </w:tc>
        <w:tc>
          <w:tcPr>
            <w:tcW w:w="1771" w:type="dxa"/>
          </w:tcPr>
          <w:p w14:paraId="452A5323"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32,8</w:t>
            </w:r>
          </w:p>
        </w:tc>
        <w:tc>
          <w:tcPr>
            <w:tcW w:w="1699" w:type="dxa"/>
          </w:tcPr>
          <w:p w14:paraId="03C44A59"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1,9</w:t>
            </w:r>
          </w:p>
        </w:tc>
      </w:tr>
      <w:tr w:rsidR="00940CEE" w:rsidRPr="001A48C5" w14:paraId="3D458345" w14:textId="77777777" w:rsidTr="00621585">
        <w:trPr>
          <w:trHeight w:val="275"/>
        </w:trPr>
        <w:tc>
          <w:tcPr>
            <w:tcW w:w="881" w:type="dxa"/>
          </w:tcPr>
          <w:p w14:paraId="6663D99F"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2018</w:t>
            </w:r>
          </w:p>
        </w:tc>
        <w:tc>
          <w:tcPr>
            <w:tcW w:w="1671" w:type="dxa"/>
          </w:tcPr>
          <w:p w14:paraId="1FA08693"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18 917</w:t>
            </w:r>
          </w:p>
        </w:tc>
        <w:tc>
          <w:tcPr>
            <w:tcW w:w="1361" w:type="dxa"/>
          </w:tcPr>
          <w:p w14:paraId="6C5778C3"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5192</w:t>
            </w:r>
          </w:p>
        </w:tc>
        <w:tc>
          <w:tcPr>
            <w:tcW w:w="1569" w:type="dxa"/>
          </w:tcPr>
          <w:p w14:paraId="72C0B5FE"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132</w:t>
            </w:r>
          </w:p>
        </w:tc>
        <w:tc>
          <w:tcPr>
            <w:tcW w:w="1771" w:type="dxa"/>
          </w:tcPr>
          <w:p w14:paraId="6612B381"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27,4</w:t>
            </w:r>
          </w:p>
        </w:tc>
        <w:tc>
          <w:tcPr>
            <w:tcW w:w="1699" w:type="dxa"/>
          </w:tcPr>
          <w:p w14:paraId="767D3ACB" w14:textId="77777777" w:rsidR="00940CEE" w:rsidRPr="001A48C5" w:rsidRDefault="00940CEE" w:rsidP="00621585">
            <w:pPr>
              <w:spacing w:line="256"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0,7</w:t>
            </w:r>
          </w:p>
        </w:tc>
      </w:tr>
      <w:tr w:rsidR="00940CEE" w:rsidRPr="001A48C5" w14:paraId="7E86D50E" w14:textId="77777777" w:rsidTr="00621585">
        <w:trPr>
          <w:trHeight w:val="278"/>
        </w:trPr>
        <w:tc>
          <w:tcPr>
            <w:tcW w:w="881" w:type="dxa"/>
          </w:tcPr>
          <w:p w14:paraId="2EC9BBEB" w14:textId="77777777" w:rsidR="00940CEE" w:rsidRPr="001A48C5" w:rsidRDefault="00940CEE" w:rsidP="00621585">
            <w:pPr>
              <w:spacing w:line="258"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2019</w:t>
            </w:r>
          </w:p>
        </w:tc>
        <w:tc>
          <w:tcPr>
            <w:tcW w:w="1671" w:type="dxa"/>
          </w:tcPr>
          <w:p w14:paraId="0C3AF5A6" w14:textId="77777777" w:rsidR="00940CEE" w:rsidRPr="001A48C5" w:rsidRDefault="00940CEE" w:rsidP="00621585">
            <w:pPr>
              <w:spacing w:line="258"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17 452</w:t>
            </w:r>
          </w:p>
        </w:tc>
        <w:tc>
          <w:tcPr>
            <w:tcW w:w="1361" w:type="dxa"/>
          </w:tcPr>
          <w:p w14:paraId="4CEE9B86" w14:textId="77777777" w:rsidR="00940CEE" w:rsidRPr="001A48C5" w:rsidRDefault="00940CEE" w:rsidP="00621585">
            <w:pPr>
              <w:spacing w:line="258"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856</w:t>
            </w:r>
          </w:p>
        </w:tc>
        <w:tc>
          <w:tcPr>
            <w:tcW w:w="1569" w:type="dxa"/>
          </w:tcPr>
          <w:p w14:paraId="78D142B0" w14:textId="77777777" w:rsidR="00940CEE" w:rsidRPr="001A48C5" w:rsidRDefault="00940CEE" w:rsidP="00621585">
            <w:pPr>
              <w:spacing w:line="258"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1796</w:t>
            </w:r>
          </w:p>
        </w:tc>
        <w:tc>
          <w:tcPr>
            <w:tcW w:w="1771" w:type="dxa"/>
          </w:tcPr>
          <w:p w14:paraId="0EF84011" w14:textId="77777777" w:rsidR="00940CEE" w:rsidRPr="001A48C5" w:rsidRDefault="00940CEE" w:rsidP="00621585">
            <w:pPr>
              <w:spacing w:line="258"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4,9</w:t>
            </w:r>
          </w:p>
        </w:tc>
        <w:tc>
          <w:tcPr>
            <w:tcW w:w="1699" w:type="dxa"/>
          </w:tcPr>
          <w:p w14:paraId="64BE95D4" w14:textId="77777777" w:rsidR="00940CEE" w:rsidRPr="001A48C5" w:rsidRDefault="00940CEE" w:rsidP="00621585">
            <w:pPr>
              <w:spacing w:line="258" w:lineRule="exact"/>
              <w:ind w:firstLine="709"/>
              <w:jc w:val="center"/>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10,3</w:t>
            </w:r>
          </w:p>
        </w:tc>
      </w:tr>
    </w:tbl>
    <w:p w14:paraId="15A881A2" w14:textId="77777777" w:rsidR="00940CEE" w:rsidRDefault="00940CEE" w:rsidP="00940CEE">
      <w:pPr>
        <w:widowControl w:val="0"/>
        <w:autoSpaceDE w:val="0"/>
        <w:autoSpaceDN w:val="0"/>
        <w:spacing w:before="1" w:after="0" w:line="360" w:lineRule="auto"/>
        <w:ind w:firstLine="709"/>
        <w:rPr>
          <w:rFonts w:ascii="Times New Roman" w:eastAsia="Times New Roman" w:hAnsi="Times New Roman" w:cs="Times New Roman"/>
          <w:b/>
          <w:bCs/>
          <w:sz w:val="28"/>
          <w:szCs w:val="28"/>
          <w:lang w:eastAsia="ru-RU" w:bidi="ru-RU"/>
        </w:rPr>
      </w:pPr>
    </w:p>
    <w:p w14:paraId="7C81EDF4" w14:textId="77777777" w:rsidR="00940CEE" w:rsidRPr="001A48C5" w:rsidRDefault="00940CEE" w:rsidP="00940CEE">
      <w:pPr>
        <w:pStyle w:val="a3"/>
        <w:spacing w:before="67" w:line="360" w:lineRule="auto"/>
        <w:ind w:firstLine="709"/>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Как видно из табл. 8, стоимость основных фондов предприятия в 2018 г. увеличилась на 17,2% или на 2780 тыс. руб., однако в 2019 г. их стоимость снизилась на 8% или на 1462 тыс. руб.</w:t>
      </w:r>
    </w:p>
    <w:p w14:paraId="1F929C22" w14:textId="77777777" w:rsidR="00940CEE" w:rsidRPr="001A48C5"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Подобные изменения произошли за счет того, что в 2017 г. и 2018 г. было большое поступление новых основных средств и малое количество выбывших, об этом говорят коэффициенты поступления и выбытия. В 2019 г. количество выбывших средств больше, чем количество поступивших, и соответственно коэффициент обновления всего лишь 4,9%, а выбытия 10,3%.</w:t>
      </w:r>
    </w:p>
    <w:p w14:paraId="567C8CCE" w14:textId="77777777" w:rsidR="00940CEE"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В табл. 9 представлен анализ эффективности использования основных фонов предприятия.</w:t>
      </w:r>
    </w:p>
    <w:p w14:paraId="0332AD7B" w14:textId="77777777" w:rsidR="00940CEE" w:rsidRPr="00E230ED"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18"/>
          <w:szCs w:val="18"/>
          <w:lang w:eastAsia="ru-RU" w:bidi="ru-RU"/>
        </w:rPr>
      </w:pPr>
    </w:p>
    <w:p w14:paraId="4A35F7B6" w14:textId="77777777" w:rsidR="00940CEE" w:rsidRPr="00800127" w:rsidRDefault="00940CEE" w:rsidP="00940CEE">
      <w:pPr>
        <w:tabs>
          <w:tab w:val="left" w:pos="3869"/>
        </w:tabs>
        <w:rPr>
          <w:rFonts w:ascii="Times New Roman" w:eastAsia="Times New Roman" w:hAnsi="Times New Roman" w:cs="Times New Roman"/>
          <w:sz w:val="28"/>
          <w:szCs w:val="28"/>
          <w:lang w:eastAsia="ru-RU" w:bidi="ru-RU"/>
        </w:rPr>
      </w:pPr>
      <w:r w:rsidRPr="00800127">
        <w:rPr>
          <w:rFonts w:ascii="Times New Roman" w:eastAsia="Times New Roman" w:hAnsi="Times New Roman" w:cs="Times New Roman"/>
          <w:sz w:val="28"/>
          <w:szCs w:val="28"/>
          <w:lang w:eastAsia="ru-RU" w:bidi="ru-RU"/>
        </w:rPr>
        <w:t>Таблица 9</w:t>
      </w:r>
      <w:r>
        <w:rPr>
          <w:rFonts w:ascii="Times New Roman" w:eastAsia="Times New Roman" w:hAnsi="Times New Roman" w:cs="Times New Roman"/>
          <w:sz w:val="28"/>
          <w:szCs w:val="28"/>
          <w:lang w:eastAsia="ru-RU" w:bidi="ru-RU"/>
        </w:rPr>
        <w:t xml:space="preserve"> - </w:t>
      </w:r>
      <w:r w:rsidRPr="00800127">
        <w:rPr>
          <w:rFonts w:ascii="Times New Roman" w:eastAsia="Times New Roman" w:hAnsi="Times New Roman" w:cs="Times New Roman"/>
          <w:sz w:val="28"/>
          <w:szCs w:val="28"/>
          <w:lang w:eastAsia="ru-RU" w:bidi="ru-RU"/>
        </w:rPr>
        <w:t>Эффективность использования основных фондов предприятия в 2017–2019 гг.</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6"/>
        <w:gridCol w:w="1087"/>
        <w:gridCol w:w="1104"/>
        <w:gridCol w:w="1060"/>
        <w:gridCol w:w="1639"/>
        <w:gridCol w:w="1543"/>
      </w:tblGrid>
      <w:tr w:rsidR="00940CEE" w:rsidRPr="001A48C5" w14:paraId="546AF138" w14:textId="77777777" w:rsidTr="00621585">
        <w:trPr>
          <w:trHeight w:val="551"/>
        </w:trPr>
        <w:tc>
          <w:tcPr>
            <w:tcW w:w="2986" w:type="dxa"/>
          </w:tcPr>
          <w:p w14:paraId="136CEB85" w14:textId="77777777" w:rsidR="00940CEE" w:rsidRPr="001A48C5" w:rsidRDefault="00940CEE" w:rsidP="00621585">
            <w:pPr>
              <w:spacing w:before="133"/>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Показатель</w:t>
            </w:r>
            <w:proofErr w:type="spellEnd"/>
          </w:p>
        </w:tc>
        <w:tc>
          <w:tcPr>
            <w:tcW w:w="1087" w:type="dxa"/>
          </w:tcPr>
          <w:p w14:paraId="54941519" w14:textId="77777777" w:rsidR="00940CEE" w:rsidRPr="001A48C5" w:rsidRDefault="00940CEE" w:rsidP="00621585">
            <w:pPr>
              <w:spacing w:before="133"/>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2017 г.</w:t>
            </w:r>
          </w:p>
        </w:tc>
        <w:tc>
          <w:tcPr>
            <w:tcW w:w="1104" w:type="dxa"/>
          </w:tcPr>
          <w:p w14:paraId="4FFA3A5F" w14:textId="77777777" w:rsidR="00940CEE" w:rsidRPr="001A48C5" w:rsidRDefault="00940CEE" w:rsidP="00621585">
            <w:pPr>
              <w:spacing w:before="133"/>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2018 г.</w:t>
            </w:r>
          </w:p>
        </w:tc>
        <w:tc>
          <w:tcPr>
            <w:tcW w:w="1060" w:type="dxa"/>
          </w:tcPr>
          <w:p w14:paraId="4D9E23A1" w14:textId="77777777" w:rsidR="00940CEE" w:rsidRPr="001A48C5" w:rsidRDefault="00940CEE" w:rsidP="00621585">
            <w:pPr>
              <w:spacing w:before="133"/>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2019 г.</w:t>
            </w:r>
          </w:p>
        </w:tc>
        <w:tc>
          <w:tcPr>
            <w:tcW w:w="1639" w:type="dxa"/>
          </w:tcPr>
          <w:p w14:paraId="46C9BE84" w14:textId="77777777" w:rsidR="00940CEE" w:rsidRPr="001A48C5" w:rsidRDefault="00940CEE" w:rsidP="00621585">
            <w:pPr>
              <w:spacing w:line="273"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Отклонение</w:t>
            </w:r>
            <w:proofErr w:type="spellEnd"/>
          </w:p>
          <w:p w14:paraId="449E9E6D" w14:textId="77777777" w:rsidR="00940CEE" w:rsidRPr="001A48C5" w:rsidRDefault="00940CEE" w:rsidP="00621585">
            <w:pPr>
              <w:spacing w:line="259" w:lineRule="exact"/>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2018/2017</w:t>
            </w:r>
          </w:p>
        </w:tc>
        <w:tc>
          <w:tcPr>
            <w:tcW w:w="1543" w:type="dxa"/>
          </w:tcPr>
          <w:p w14:paraId="14309896" w14:textId="77777777" w:rsidR="00940CEE" w:rsidRPr="001A48C5" w:rsidRDefault="00940CEE" w:rsidP="00621585">
            <w:pPr>
              <w:spacing w:line="273" w:lineRule="exact"/>
              <w:rPr>
                <w:rFonts w:ascii="Times New Roman" w:eastAsia="Times New Roman" w:hAnsi="Times New Roman" w:cs="Times New Roman"/>
                <w:b/>
                <w:sz w:val="24"/>
                <w:lang w:eastAsia="ru-RU" w:bidi="ru-RU"/>
              </w:rPr>
            </w:pPr>
            <w:proofErr w:type="spellStart"/>
            <w:r w:rsidRPr="001A48C5">
              <w:rPr>
                <w:rFonts w:ascii="Times New Roman" w:eastAsia="Times New Roman" w:hAnsi="Times New Roman" w:cs="Times New Roman"/>
                <w:b/>
                <w:sz w:val="24"/>
                <w:lang w:eastAsia="ru-RU" w:bidi="ru-RU"/>
              </w:rPr>
              <w:t>Отклонение</w:t>
            </w:r>
            <w:proofErr w:type="spellEnd"/>
          </w:p>
          <w:p w14:paraId="275A75EE" w14:textId="77777777" w:rsidR="00940CEE" w:rsidRPr="001A48C5" w:rsidRDefault="00940CEE" w:rsidP="00621585">
            <w:pPr>
              <w:spacing w:line="259" w:lineRule="exact"/>
              <w:rPr>
                <w:rFonts w:ascii="Times New Roman" w:eastAsia="Times New Roman" w:hAnsi="Times New Roman" w:cs="Times New Roman"/>
                <w:b/>
                <w:sz w:val="24"/>
                <w:lang w:eastAsia="ru-RU" w:bidi="ru-RU"/>
              </w:rPr>
            </w:pPr>
            <w:r w:rsidRPr="001A48C5">
              <w:rPr>
                <w:rFonts w:ascii="Times New Roman" w:eastAsia="Times New Roman" w:hAnsi="Times New Roman" w:cs="Times New Roman"/>
                <w:b/>
                <w:sz w:val="24"/>
                <w:lang w:eastAsia="ru-RU" w:bidi="ru-RU"/>
              </w:rPr>
              <w:t>2019/2018</w:t>
            </w:r>
          </w:p>
        </w:tc>
      </w:tr>
      <w:tr w:rsidR="00940CEE" w:rsidRPr="001A48C5" w14:paraId="34715868" w14:textId="77777777" w:rsidTr="00621585">
        <w:trPr>
          <w:trHeight w:val="275"/>
        </w:trPr>
        <w:tc>
          <w:tcPr>
            <w:tcW w:w="2986" w:type="dxa"/>
          </w:tcPr>
          <w:p w14:paraId="25B4CF4E" w14:textId="77777777" w:rsidR="00940CEE" w:rsidRPr="001A48C5" w:rsidRDefault="00940CEE" w:rsidP="00621585">
            <w:pPr>
              <w:spacing w:line="256"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Стоимость</w:t>
            </w:r>
            <w:proofErr w:type="spellEnd"/>
            <w:r w:rsidRPr="001A48C5">
              <w:rPr>
                <w:rFonts w:ascii="Times New Roman" w:eastAsia="Times New Roman" w:hAnsi="Times New Roman" w:cs="Times New Roman"/>
                <w:sz w:val="24"/>
                <w:lang w:eastAsia="ru-RU" w:bidi="ru-RU"/>
              </w:rPr>
              <w:t xml:space="preserve"> ОПФ, </w:t>
            </w:r>
            <w:proofErr w:type="spellStart"/>
            <w:r w:rsidRPr="001A48C5">
              <w:rPr>
                <w:rFonts w:ascii="Times New Roman" w:eastAsia="Times New Roman" w:hAnsi="Times New Roman" w:cs="Times New Roman"/>
                <w:sz w:val="24"/>
                <w:lang w:eastAsia="ru-RU" w:bidi="ru-RU"/>
              </w:rPr>
              <w:t>тыс</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руб</w:t>
            </w:r>
            <w:proofErr w:type="spellEnd"/>
            <w:r w:rsidRPr="001A48C5">
              <w:rPr>
                <w:rFonts w:ascii="Times New Roman" w:eastAsia="Times New Roman" w:hAnsi="Times New Roman" w:cs="Times New Roman"/>
                <w:sz w:val="24"/>
                <w:lang w:eastAsia="ru-RU" w:bidi="ru-RU"/>
              </w:rPr>
              <w:t>.</w:t>
            </w:r>
          </w:p>
        </w:tc>
        <w:tc>
          <w:tcPr>
            <w:tcW w:w="1087" w:type="dxa"/>
          </w:tcPr>
          <w:p w14:paraId="2481B4A3"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16137</w:t>
            </w:r>
          </w:p>
        </w:tc>
        <w:tc>
          <w:tcPr>
            <w:tcW w:w="1104" w:type="dxa"/>
          </w:tcPr>
          <w:p w14:paraId="1EFB87C4"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18917</w:t>
            </w:r>
          </w:p>
        </w:tc>
        <w:tc>
          <w:tcPr>
            <w:tcW w:w="1060" w:type="dxa"/>
          </w:tcPr>
          <w:p w14:paraId="329426AC"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17452</w:t>
            </w:r>
          </w:p>
        </w:tc>
        <w:tc>
          <w:tcPr>
            <w:tcW w:w="1639" w:type="dxa"/>
          </w:tcPr>
          <w:p w14:paraId="789C5E5C"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2780</w:t>
            </w:r>
          </w:p>
        </w:tc>
        <w:tc>
          <w:tcPr>
            <w:tcW w:w="1543" w:type="dxa"/>
          </w:tcPr>
          <w:p w14:paraId="21DCF35F"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-1465</w:t>
            </w:r>
          </w:p>
        </w:tc>
      </w:tr>
      <w:tr w:rsidR="00940CEE" w:rsidRPr="001A48C5" w14:paraId="66A1DE3B" w14:textId="77777777" w:rsidTr="00621585">
        <w:trPr>
          <w:trHeight w:val="275"/>
        </w:trPr>
        <w:tc>
          <w:tcPr>
            <w:tcW w:w="2986" w:type="dxa"/>
          </w:tcPr>
          <w:p w14:paraId="7B595FE6" w14:textId="77777777" w:rsidR="00940CEE" w:rsidRPr="001A48C5" w:rsidRDefault="00940CEE" w:rsidP="00621585">
            <w:pPr>
              <w:spacing w:line="256"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Товарооборот</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тыс</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руб</w:t>
            </w:r>
            <w:proofErr w:type="spellEnd"/>
            <w:r w:rsidRPr="001A48C5">
              <w:rPr>
                <w:rFonts w:ascii="Times New Roman" w:eastAsia="Times New Roman" w:hAnsi="Times New Roman" w:cs="Times New Roman"/>
                <w:sz w:val="24"/>
                <w:lang w:eastAsia="ru-RU" w:bidi="ru-RU"/>
              </w:rPr>
              <w:t>.</w:t>
            </w:r>
          </w:p>
        </w:tc>
        <w:tc>
          <w:tcPr>
            <w:tcW w:w="1087" w:type="dxa"/>
          </w:tcPr>
          <w:p w14:paraId="2EC0FDC1"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96793</w:t>
            </w:r>
          </w:p>
        </w:tc>
        <w:tc>
          <w:tcPr>
            <w:tcW w:w="1104" w:type="dxa"/>
          </w:tcPr>
          <w:p w14:paraId="3CD3B10D"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111778</w:t>
            </w:r>
          </w:p>
        </w:tc>
        <w:tc>
          <w:tcPr>
            <w:tcW w:w="1060" w:type="dxa"/>
          </w:tcPr>
          <w:p w14:paraId="203C14B2"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130276</w:t>
            </w:r>
          </w:p>
        </w:tc>
        <w:tc>
          <w:tcPr>
            <w:tcW w:w="1639" w:type="dxa"/>
          </w:tcPr>
          <w:p w14:paraId="3BF2A364"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14985</w:t>
            </w:r>
          </w:p>
        </w:tc>
        <w:tc>
          <w:tcPr>
            <w:tcW w:w="1543" w:type="dxa"/>
          </w:tcPr>
          <w:p w14:paraId="66730C0B"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18498</w:t>
            </w:r>
          </w:p>
        </w:tc>
      </w:tr>
      <w:tr w:rsidR="00940CEE" w:rsidRPr="001A48C5" w14:paraId="51A4B505" w14:textId="77777777" w:rsidTr="00621585">
        <w:trPr>
          <w:trHeight w:val="275"/>
        </w:trPr>
        <w:tc>
          <w:tcPr>
            <w:tcW w:w="2986" w:type="dxa"/>
          </w:tcPr>
          <w:p w14:paraId="6AD76E46" w14:textId="77777777" w:rsidR="00940CEE" w:rsidRPr="001A48C5" w:rsidRDefault="00940CEE" w:rsidP="00621585">
            <w:pPr>
              <w:spacing w:line="256"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Фондоотдача</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руб</w:t>
            </w:r>
            <w:proofErr w:type="spellEnd"/>
            <w:r w:rsidRPr="001A48C5">
              <w:rPr>
                <w:rFonts w:ascii="Times New Roman" w:eastAsia="Times New Roman" w:hAnsi="Times New Roman" w:cs="Times New Roman"/>
                <w:sz w:val="24"/>
                <w:lang w:eastAsia="ru-RU" w:bidi="ru-RU"/>
              </w:rPr>
              <w:t>.</w:t>
            </w:r>
          </w:p>
        </w:tc>
        <w:tc>
          <w:tcPr>
            <w:tcW w:w="1087" w:type="dxa"/>
          </w:tcPr>
          <w:p w14:paraId="65AE6266"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5,9</w:t>
            </w:r>
          </w:p>
        </w:tc>
        <w:tc>
          <w:tcPr>
            <w:tcW w:w="1104" w:type="dxa"/>
          </w:tcPr>
          <w:p w14:paraId="6E01BD57"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5,9</w:t>
            </w:r>
          </w:p>
        </w:tc>
        <w:tc>
          <w:tcPr>
            <w:tcW w:w="1060" w:type="dxa"/>
          </w:tcPr>
          <w:p w14:paraId="53C9AE16"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7,5</w:t>
            </w:r>
          </w:p>
        </w:tc>
        <w:tc>
          <w:tcPr>
            <w:tcW w:w="1639" w:type="dxa"/>
          </w:tcPr>
          <w:p w14:paraId="7B286904"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0</w:t>
            </w:r>
          </w:p>
        </w:tc>
        <w:tc>
          <w:tcPr>
            <w:tcW w:w="1543" w:type="dxa"/>
          </w:tcPr>
          <w:p w14:paraId="5851B54A" w14:textId="77777777" w:rsidR="00940CEE" w:rsidRPr="001A48C5" w:rsidRDefault="00940CEE" w:rsidP="00621585">
            <w:pPr>
              <w:spacing w:line="256" w:lineRule="exact"/>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1,6</w:t>
            </w:r>
          </w:p>
        </w:tc>
      </w:tr>
      <w:tr w:rsidR="00940CEE" w:rsidRPr="001A48C5" w14:paraId="1CDB20E1" w14:textId="77777777" w:rsidTr="00621585">
        <w:trPr>
          <w:trHeight w:val="551"/>
        </w:trPr>
        <w:tc>
          <w:tcPr>
            <w:tcW w:w="2986" w:type="dxa"/>
          </w:tcPr>
          <w:p w14:paraId="36C15230" w14:textId="77777777" w:rsidR="00940CEE" w:rsidRPr="001A48C5" w:rsidRDefault="00940CEE" w:rsidP="00621585">
            <w:pPr>
              <w:spacing w:line="268"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Фондовооруженность</w:t>
            </w:r>
            <w:proofErr w:type="spellEnd"/>
            <w:r w:rsidRPr="001A48C5">
              <w:rPr>
                <w:rFonts w:ascii="Times New Roman" w:eastAsia="Times New Roman" w:hAnsi="Times New Roman" w:cs="Times New Roman"/>
                <w:sz w:val="24"/>
                <w:lang w:eastAsia="ru-RU" w:bidi="ru-RU"/>
              </w:rPr>
              <w:t>,</w:t>
            </w:r>
          </w:p>
          <w:p w14:paraId="317ADF51" w14:textId="77777777" w:rsidR="00940CEE" w:rsidRPr="001A48C5" w:rsidRDefault="00940CEE" w:rsidP="00621585">
            <w:pPr>
              <w:spacing w:line="264" w:lineRule="exact"/>
              <w:rPr>
                <w:rFonts w:ascii="Times New Roman" w:eastAsia="Times New Roman" w:hAnsi="Times New Roman" w:cs="Times New Roman"/>
                <w:sz w:val="24"/>
                <w:lang w:eastAsia="ru-RU" w:bidi="ru-RU"/>
              </w:rPr>
            </w:pPr>
            <w:proofErr w:type="spellStart"/>
            <w:r w:rsidRPr="001A48C5">
              <w:rPr>
                <w:rFonts w:ascii="Times New Roman" w:eastAsia="Times New Roman" w:hAnsi="Times New Roman" w:cs="Times New Roman"/>
                <w:sz w:val="24"/>
                <w:lang w:eastAsia="ru-RU" w:bidi="ru-RU"/>
              </w:rPr>
              <w:t>тыс</w:t>
            </w:r>
            <w:proofErr w:type="spellEnd"/>
            <w:r w:rsidRPr="001A48C5">
              <w:rPr>
                <w:rFonts w:ascii="Times New Roman" w:eastAsia="Times New Roman" w:hAnsi="Times New Roman" w:cs="Times New Roman"/>
                <w:sz w:val="24"/>
                <w:lang w:eastAsia="ru-RU" w:bidi="ru-RU"/>
              </w:rPr>
              <w:t xml:space="preserve">. </w:t>
            </w:r>
            <w:proofErr w:type="spellStart"/>
            <w:r w:rsidRPr="001A48C5">
              <w:rPr>
                <w:rFonts w:ascii="Times New Roman" w:eastAsia="Times New Roman" w:hAnsi="Times New Roman" w:cs="Times New Roman"/>
                <w:sz w:val="24"/>
                <w:lang w:eastAsia="ru-RU" w:bidi="ru-RU"/>
              </w:rPr>
              <w:t>руб</w:t>
            </w:r>
            <w:proofErr w:type="spellEnd"/>
            <w:r w:rsidRPr="001A48C5">
              <w:rPr>
                <w:rFonts w:ascii="Times New Roman" w:eastAsia="Times New Roman" w:hAnsi="Times New Roman" w:cs="Times New Roman"/>
                <w:sz w:val="24"/>
                <w:lang w:eastAsia="ru-RU" w:bidi="ru-RU"/>
              </w:rPr>
              <w:t>.</w:t>
            </w:r>
          </w:p>
        </w:tc>
        <w:tc>
          <w:tcPr>
            <w:tcW w:w="1087" w:type="dxa"/>
          </w:tcPr>
          <w:p w14:paraId="51D60522"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88,7</w:t>
            </w:r>
          </w:p>
        </w:tc>
        <w:tc>
          <w:tcPr>
            <w:tcW w:w="1104" w:type="dxa"/>
          </w:tcPr>
          <w:p w14:paraId="1A8FD9F9"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94,1</w:t>
            </w:r>
          </w:p>
        </w:tc>
        <w:tc>
          <w:tcPr>
            <w:tcW w:w="1060" w:type="dxa"/>
          </w:tcPr>
          <w:p w14:paraId="1BA9D929"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84,3</w:t>
            </w:r>
          </w:p>
        </w:tc>
        <w:tc>
          <w:tcPr>
            <w:tcW w:w="1639" w:type="dxa"/>
          </w:tcPr>
          <w:p w14:paraId="5DFCBA1B"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5,4</w:t>
            </w:r>
          </w:p>
        </w:tc>
        <w:tc>
          <w:tcPr>
            <w:tcW w:w="1543" w:type="dxa"/>
          </w:tcPr>
          <w:p w14:paraId="437C9133" w14:textId="77777777" w:rsidR="00940CEE" w:rsidRPr="001A48C5" w:rsidRDefault="00940CEE" w:rsidP="00621585">
            <w:pPr>
              <w:spacing w:before="131"/>
              <w:rPr>
                <w:rFonts w:ascii="Times New Roman" w:eastAsia="Times New Roman" w:hAnsi="Times New Roman" w:cs="Times New Roman"/>
                <w:sz w:val="24"/>
                <w:lang w:eastAsia="ru-RU" w:bidi="ru-RU"/>
              </w:rPr>
            </w:pPr>
            <w:r w:rsidRPr="001A48C5">
              <w:rPr>
                <w:rFonts w:ascii="Times New Roman" w:eastAsia="Times New Roman" w:hAnsi="Times New Roman" w:cs="Times New Roman"/>
                <w:sz w:val="24"/>
                <w:lang w:eastAsia="ru-RU" w:bidi="ru-RU"/>
              </w:rPr>
              <w:t>-9,8</w:t>
            </w:r>
          </w:p>
        </w:tc>
      </w:tr>
    </w:tbl>
    <w:p w14:paraId="1D8918EE"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2F8E16FD"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 xml:space="preserve">Как видно из таблицы, показатель фондоотдачи указывает, что с каждого рубля, вложенного в основные производственные фонды, получено прибыли: 5,9 руб. – в 2017 г. и 2018 г. и 7,5 руб. – в 2019 г. С увеличением среднегодовой стоимости основных фондов снижается эффективность их использования, в результате недостаточной загрузки оборудования. </w:t>
      </w:r>
    </w:p>
    <w:p w14:paraId="7914A80C" w14:textId="77777777" w:rsidR="00940CEE" w:rsidRPr="001A48C5" w:rsidRDefault="00940CEE" w:rsidP="00940CEE">
      <w:pPr>
        <w:widowControl w:val="0"/>
        <w:autoSpaceDE w:val="0"/>
        <w:autoSpaceDN w:val="0"/>
        <w:spacing w:after="0" w:line="360" w:lineRule="auto"/>
        <w:ind w:firstLine="708"/>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t>Увеличение темпа роста фондоотдачи на 27% свидетельствует о достаточной эффективности использования основных фондов и увеличение эффективности производства.</w:t>
      </w:r>
    </w:p>
    <w:p w14:paraId="287FC0C8" w14:textId="77777777" w:rsidR="00940CEE" w:rsidRPr="001A48C5"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A48C5">
        <w:rPr>
          <w:rFonts w:ascii="Times New Roman" w:eastAsia="Times New Roman" w:hAnsi="Times New Roman" w:cs="Times New Roman"/>
          <w:sz w:val="28"/>
          <w:szCs w:val="28"/>
          <w:lang w:eastAsia="ru-RU" w:bidi="ru-RU"/>
        </w:rPr>
        <w:lastRenderedPageBreak/>
        <w:t>Одним из видов финансового анализа капитала является анализ оборачиваемости активов (табл. 10). Анализ данных таблицы, показывает, что за исследуемый период оборачиваемость активов предприятия</w:t>
      </w:r>
      <w:r w:rsidRPr="001A48C5">
        <w:rPr>
          <w:rFonts w:ascii="Times New Roman" w:eastAsia="Times New Roman" w:hAnsi="Times New Roman" w:cs="Times New Roman"/>
          <w:spacing w:val="22"/>
          <w:sz w:val="28"/>
          <w:szCs w:val="28"/>
          <w:lang w:eastAsia="ru-RU" w:bidi="ru-RU"/>
        </w:rPr>
        <w:t xml:space="preserve"> </w:t>
      </w:r>
      <w:r w:rsidRPr="001A48C5">
        <w:rPr>
          <w:rFonts w:ascii="Times New Roman" w:eastAsia="Times New Roman" w:hAnsi="Times New Roman" w:cs="Times New Roman"/>
          <w:sz w:val="28"/>
          <w:szCs w:val="28"/>
          <w:lang w:eastAsia="ru-RU" w:bidi="ru-RU"/>
        </w:rPr>
        <w:t>увеличилась.</w:t>
      </w:r>
    </w:p>
    <w:p w14:paraId="48138C33" w14:textId="77777777" w:rsidR="00940CEE" w:rsidRDefault="00940CEE" w:rsidP="00940CEE">
      <w:pPr>
        <w:widowControl w:val="0"/>
        <w:autoSpaceDE w:val="0"/>
        <w:autoSpaceDN w:val="0"/>
        <w:spacing w:before="67"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Если на начало 2017 года коэффициент оборачиваемости составлял 1,75; то на конец 2019 года – уже 2,09. Соответственно уменьшилась и продолжительность оборота: с 206,3 дня в 2017 году до 172,2 дня в 2015 году. Ускорение оборачиваемости привело к увеличению прибыли и большей продажи товаров, и как следствие росту</w:t>
      </w:r>
      <w:r w:rsidRPr="001359C1">
        <w:rPr>
          <w:rFonts w:ascii="Times New Roman" w:eastAsia="Times New Roman" w:hAnsi="Times New Roman" w:cs="Times New Roman"/>
          <w:spacing w:val="-5"/>
          <w:sz w:val="28"/>
          <w:szCs w:val="28"/>
          <w:lang w:eastAsia="ru-RU" w:bidi="ru-RU"/>
        </w:rPr>
        <w:t xml:space="preserve"> </w:t>
      </w:r>
      <w:r w:rsidRPr="001359C1">
        <w:rPr>
          <w:rFonts w:ascii="Times New Roman" w:eastAsia="Times New Roman" w:hAnsi="Times New Roman" w:cs="Times New Roman"/>
          <w:sz w:val="28"/>
          <w:szCs w:val="28"/>
          <w:lang w:eastAsia="ru-RU" w:bidi="ru-RU"/>
        </w:rPr>
        <w:t>товарооборота.</w:t>
      </w:r>
    </w:p>
    <w:p w14:paraId="30F66EAC" w14:textId="77777777" w:rsidR="00940CEE" w:rsidRDefault="00940CEE" w:rsidP="00940CEE">
      <w:pPr>
        <w:tabs>
          <w:tab w:val="left" w:pos="3869"/>
        </w:tabs>
        <w:ind w:firstLine="709"/>
        <w:rPr>
          <w:rFonts w:ascii="Times New Roman" w:eastAsia="Times New Roman" w:hAnsi="Times New Roman" w:cs="Times New Roman"/>
          <w:sz w:val="28"/>
          <w:szCs w:val="28"/>
          <w:lang w:eastAsia="ru-RU" w:bidi="ru-RU"/>
        </w:rPr>
      </w:pPr>
    </w:p>
    <w:p w14:paraId="790096C5" w14:textId="77777777" w:rsidR="00940CEE" w:rsidRPr="00D338EA" w:rsidRDefault="00940CEE" w:rsidP="00940CEE">
      <w:pPr>
        <w:tabs>
          <w:tab w:val="left" w:pos="3869"/>
        </w:tabs>
        <w:rPr>
          <w:rFonts w:ascii="Times New Roman" w:eastAsia="Times New Roman" w:hAnsi="Times New Roman" w:cs="Times New Roman"/>
          <w:sz w:val="28"/>
          <w:szCs w:val="28"/>
          <w:lang w:eastAsia="ru-RU" w:bidi="ru-RU"/>
        </w:rPr>
      </w:pPr>
      <w:r w:rsidRPr="00D338EA">
        <w:rPr>
          <w:rFonts w:ascii="Times New Roman" w:eastAsia="Times New Roman" w:hAnsi="Times New Roman" w:cs="Times New Roman"/>
          <w:sz w:val="28"/>
          <w:szCs w:val="28"/>
          <w:lang w:eastAsia="ru-RU" w:bidi="ru-RU"/>
        </w:rPr>
        <w:t>Таблица 10</w:t>
      </w:r>
      <w:r>
        <w:rPr>
          <w:rFonts w:ascii="Times New Roman" w:eastAsia="Times New Roman" w:hAnsi="Times New Roman" w:cs="Times New Roman"/>
          <w:sz w:val="28"/>
          <w:szCs w:val="28"/>
          <w:lang w:eastAsia="ru-RU" w:bidi="ru-RU"/>
        </w:rPr>
        <w:t xml:space="preserve"> - </w:t>
      </w:r>
      <w:r w:rsidRPr="00D338EA">
        <w:rPr>
          <w:rFonts w:ascii="Times New Roman" w:eastAsia="Times New Roman" w:hAnsi="Times New Roman" w:cs="Times New Roman"/>
          <w:sz w:val="28"/>
          <w:szCs w:val="28"/>
          <w:lang w:eastAsia="ru-RU" w:bidi="ru-RU"/>
        </w:rPr>
        <w:t>Динамика показателей оборачиваемости оборотных фондов предприятия за 2017 – 2019 гг.</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927"/>
        <w:gridCol w:w="936"/>
        <w:gridCol w:w="1013"/>
        <w:gridCol w:w="1602"/>
        <w:gridCol w:w="1604"/>
      </w:tblGrid>
      <w:tr w:rsidR="00940CEE" w:rsidRPr="001359C1" w14:paraId="2C3E2CC1" w14:textId="77777777" w:rsidTr="00621585">
        <w:trPr>
          <w:trHeight w:val="554"/>
        </w:trPr>
        <w:tc>
          <w:tcPr>
            <w:tcW w:w="3214" w:type="dxa"/>
          </w:tcPr>
          <w:p w14:paraId="26A4FF0D" w14:textId="77777777" w:rsidR="00940CEE" w:rsidRPr="001359C1" w:rsidRDefault="00940CEE" w:rsidP="00621585">
            <w:pPr>
              <w:spacing w:before="135"/>
              <w:rPr>
                <w:rFonts w:ascii="Times New Roman" w:eastAsia="Times New Roman" w:hAnsi="Times New Roman" w:cs="Times New Roman"/>
                <w:b/>
                <w:sz w:val="24"/>
                <w:lang w:eastAsia="ru-RU" w:bidi="ru-RU"/>
              </w:rPr>
            </w:pPr>
            <w:proofErr w:type="spellStart"/>
            <w:r w:rsidRPr="001359C1">
              <w:rPr>
                <w:rFonts w:ascii="Times New Roman" w:eastAsia="Times New Roman" w:hAnsi="Times New Roman" w:cs="Times New Roman"/>
                <w:b/>
                <w:sz w:val="24"/>
                <w:lang w:eastAsia="ru-RU" w:bidi="ru-RU"/>
              </w:rPr>
              <w:t>Показатель</w:t>
            </w:r>
            <w:proofErr w:type="spellEnd"/>
          </w:p>
        </w:tc>
        <w:tc>
          <w:tcPr>
            <w:tcW w:w="927" w:type="dxa"/>
          </w:tcPr>
          <w:p w14:paraId="22D95663" w14:textId="77777777" w:rsidR="00940CEE" w:rsidRPr="001359C1" w:rsidRDefault="00940CEE" w:rsidP="00621585">
            <w:pPr>
              <w:spacing w:before="135"/>
              <w:rPr>
                <w:rFonts w:ascii="Times New Roman" w:eastAsia="Times New Roman" w:hAnsi="Times New Roman" w:cs="Times New Roman"/>
                <w:b/>
                <w:sz w:val="24"/>
                <w:lang w:eastAsia="ru-RU" w:bidi="ru-RU"/>
              </w:rPr>
            </w:pPr>
            <w:r w:rsidRPr="001359C1">
              <w:rPr>
                <w:rFonts w:ascii="Times New Roman" w:eastAsia="Times New Roman" w:hAnsi="Times New Roman" w:cs="Times New Roman"/>
                <w:b/>
                <w:sz w:val="24"/>
                <w:lang w:eastAsia="ru-RU" w:bidi="ru-RU"/>
              </w:rPr>
              <w:t>2017 г.</w:t>
            </w:r>
          </w:p>
        </w:tc>
        <w:tc>
          <w:tcPr>
            <w:tcW w:w="936" w:type="dxa"/>
          </w:tcPr>
          <w:p w14:paraId="06D3E471" w14:textId="77777777" w:rsidR="00940CEE" w:rsidRPr="001359C1" w:rsidRDefault="00940CEE" w:rsidP="00621585">
            <w:pPr>
              <w:spacing w:before="135"/>
              <w:rPr>
                <w:rFonts w:ascii="Times New Roman" w:eastAsia="Times New Roman" w:hAnsi="Times New Roman" w:cs="Times New Roman"/>
                <w:b/>
                <w:sz w:val="24"/>
                <w:lang w:eastAsia="ru-RU" w:bidi="ru-RU"/>
              </w:rPr>
            </w:pPr>
            <w:r w:rsidRPr="001359C1">
              <w:rPr>
                <w:rFonts w:ascii="Times New Roman" w:eastAsia="Times New Roman" w:hAnsi="Times New Roman" w:cs="Times New Roman"/>
                <w:b/>
                <w:sz w:val="24"/>
                <w:lang w:eastAsia="ru-RU" w:bidi="ru-RU"/>
              </w:rPr>
              <w:t>2018 г.</w:t>
            </w:r>
          </w:p>
        </w:tc>
        <w:tc>
          <w:tcPr>
            <w:tcW w:w="1013" w:type="dxa"/>
          </w:tcPr>
          <w:p w14:paraId="09EF79AD" w14:textId="77777777" w:rsidR="00940CEE" w:rsidRPr="001359C1" w:rsidRDefault="00940CEE" w:rsidP="00621585">
            <w:pPr>
              <w:spacing w:before="135"/>
              <w:rPr>
                <w:rFonts w:ascii="Times New Roman" w:eastAsia="Times New Roman" w:hAnsi="Times New Roman" w:cs="Times New Roman"/>
                <w:b/>
                <w:sz w:val="24"/>
                <w:lang w:eastAsia="ru-RU" w:bidi="ru-RU"/>
              </w:rPr>
            </w:pPr>
            <w:r w:rsidRPr="001359C1">
              <w:rPr>
                <w:rFonts w:ascii="Times New Roman" w:eastAsia="Times New Roman" w:hAnsi="Times New Roman" w:cs="Times New Roman"/>
                <w:b/>
                <w:sz w:val="24"/>
                <w:lang w:eastAsia="ru-RU" w:bidi="ru-RU"/>
              </w:rPr>
              <w:t>2019 г.</w:t>
            </w:r>
          </w:p>
        </w:tc>
        <w:tc>
          <w:tcPr>
            <w:tcW w:w="1602" w:type="dxa"/>
          </w:tcPr>
          <w:p w14:paraId="431BA549" w14:textId="77777777" w:rsidR="00940CEE" w:rsidRPr="001359C1" w:rsidRDefault="00940CEE" w:rsidP="00621585">
            <w:pPr>
              <w:spacing w:before="2" w:line="276" w:lineRule="exact"/>
              <w:rPr>
                <w:rFonts w:ascii="Times New Roman" w:eastAsia="Times New Roman" w:hAnsi="Times New Roman" w:cs="Times New Roman"/>
                <w:b/>
                <w:sz w:val="24"/>
                <w:lang w:eastAsia="ru-RU" w:bidi="ru-RU"/>
              </w:rPr>
            </w:pPr>
            <w:proofErr w:type="spellStart"/>
            <w:r w:rsidRPr="001359C1">
              <w:rPr>
                <w:rFonts w:ascii="Times New Roman" w:eastAsia="Times New Roman" w:hAnsi="Times New Roman" w:cs="Times New Roman"/>
                <w:b/>
                <w:sz w:val="24"/>
                <w:lang w:eastAsia="ru-RU" w:bidi="ru-RU"/>
              </w:rPr>
              <w:t>Отклонение</w:t>
            </w:r>
            <w:proofErr w:type="spellEnd"/>
            <w:r w:rsidRPr="001359C1">
              <w:rPr>
                <w:rFonts w:ascii="Times New Roman" w:eastAsia="Times New Roman" w:hAnsi="Times New Roman" w:cs="Times New Roman"/>
                <w:b/>
                <w:sz w:val="24"/>
                <w:lang w:eastAsia="ru-RU" w:bidi="ru-RU"/>
              </w:rPr>
              <w:t>, 2018/2017</w:t>
            </w:r>
          </w:p>
        </w:tc>
        <w:tc>
          <w:tcPr>
            <w:tcW w:w="1604" w:type="dxa"/>
          </w:tcPr>
          <w:p w14:paraId="16A0A748" w14:textId="77777777" w:rsidR="00940CEE" w:rsidRPr="001359C1" w:rsidRDefault="00940CEE" w:rsidP="00621585">
            <w:pPr>
              <w:spacing w:before="2" w:line="276" w:lineRule="exact"/>
              <w:rPr>
                <w:rFonts w:ascii="Times New Roman" w:eastAsia="Times New Roman" w:hAnsi="Times New Roman" w:cs="Times New Roman"/>
                <w:b/>
                <w:sz w:val="24"/>
                <w:lang w:eastAsia="ru-RU" w:bidi="ru-RU"/>
              </w:rPr>
            </w:pPr>
            <w:proofErr w:type="spellStart"/>
            <w:r w:rsidRPr="001359C1">
              <w:rPr>
                <w:rFonts w:ascii="Times New Roman" w:eastAsia="Times New Roman" w:hAnsi="Times New Roman" w:cs="Times New Roman"/>
                <w:b/>
                <w:sz w:val="24"/>
                <w:lang w:eastAsia="ru-RU" w:bidi="ru-RU"/>
              </w:rPr>
              <w:t>Отклонение</w:t>
            </w:r>
            <w:proofErr w:type="spellEnd"/>
            <w:r w:rsidRPr="001359C1">
              <w:rPr>
                <w:rFonts w:ascii="Times New Roman" w:eastAsia="Times New Roman" w:hAnsi="Times New Roman" w:cs="Times New Roman"/>
                <w:b/>
                <w:sz w:val="24"/>
                <w:lang w:eastAsia="ru-RU" w:bidi="ru-RU"/>
              </w:rPr>
              <w:t>, 2019/2018</w:t>
            </w:r>
          </w:p>
        </w:tc>
      </w:tr>
      <w:tr w:rsidR="00940CEE" w:rsidRPr="001359C1" w14:paraId="0CF1A778" w14:textId="77777777" w:rsidTr="00621585">
        <w:trPr>
          <w:trHeight w:val="275"/>
        </w:trPr>
        <w:tc>
          <w:tcPr>
            <w:tcW w:w="3214" w:type="dxa"/>
          </w:tcPr>
          <w:p w14:paraId="6847B969" w14:textId="77777777" w:rsidR="00940CEE" w:rsidRPr="001359C1" w:rsidRDefault="00940CEE" w:rsidP="00621585">
            <w:pPr>
              <w:spacing w:line="256" w:lineRule="exact"/>
              <w:rPr>
                <w:rFonts w:ascii="Times New Roman" w:eastAsia="Times New Roman" w:hAnsi="Times New Roman" w:cs="Times New Roman"/>
                <w:sz w:val="24"/>
                <w:lang w:eastAsia="ru-RU" w:bidi="ru-RU"/>
              </w:rPr>
            </w:pPr>
            <w:proofErr w:type="spellStart"/>
            <w:r w:rsidRPr="001359C1">
              <w:rPr>
                <w:rFonts w:ascii="Times New Roman" w:eastAsia="Times New Roman" w:hAnsi="Times New Roman" w:cs="Times New Roman"/>
                <w:sz w:val="24"/>
                <w:lang w:eastAsia="ru-RU" w:bidi="ru-RU"/>
              </w:rPr>
              <w:t>Товарооборот</w:t>
            </w:r>
            <w:proofErr w:type="spellEnd"/>
            <w:r w:rsidRPr="001359C1">
              <w:rPr>
                <w:rFonts w:ascii="Times New Roman" w:eastAsia="Times New Roman" w:hAnsi="Times New Roman" w:cs="Times New Roman"/>
                <w:sz w:val="24"/>
                <w:lang w:eastAsia="ru-RU" w:bidi="ru-RU"/>
              </w:rPr>
              <w:t xml:space="preserve">, </w:t>
            </w:r>
            <w:proofErr w:type="spellStart"/>
            <w:r w:rsidRPr="001359C1">
              <w:rPr>
                <w:rFonts w:ascii="Times New Roman" w:eastAsia="Times New Roman" w:hAnsi="Times New Roman" w:cs="Times New Roman"/>
                <w:sz w:val="24"/>
                <w:lang w:eastAsia="ru-RU" w:bidi="ru-RU"/>
              </w:rPr>
              <w:t>тыс</w:t>
            </w:r>
            <w:proofErr w:type="spellEnd"/>
            <w:r w:rsidRPr="001359C1">
              <w:rPr>
                <w:rFonts w:ascii="Times New Roman" w:eastAsia="Times New Roman" w:hAnsi="Times New Roman" w:cs="Times New Roman"/>
                <w:sz w:val="24"/>
                <w:lang w:eastAsia="ru-RU" w:bidi="ru-RU"/>
              </w:rPr>
              <w:t xml:space="preserve">. </w:t>
            </w:r>
            <w:proofErr w:type="spellStart"/>
            <w:r w:rsidRPr="001359C1">
              <w:rPr>
                <w:rFonts w:ascii="Times New Roman" w:eastAsia="Times New Roman" w:hAnsi="Times New Roman" w:cs="Times New Roman"/>
                <w:sz w:val="24"/>
                <w:lang w:eastAsia="ru-RU" w:bidi="ru-RU"/>
              </w:rPr>
              <w:t>руб</w:t>
            </w:r>
            <w:proofErr w:type="spellEnd"/>
            <w:r w:rsidRPr="001359C1">
              <w:rPr>
                <w:rFonts w:ascii="Times New Roman" w:eastAsia="Times New Roman" w:hAnsi="Times New Roman" w:cs="Times New Roman"/>
                <w:sz w:val="24"/>
                <w:lang w:eastAsia="ru-RU" w:bidi="ru-RU"/>
              </w:rPr>
              <w:t>.</w:t>
            </w:r>
          </w:p>
        </w:tc>
        <w:tc>
          <w:tcPr>
            <w:tcW w:w="927" w:type="dxa"/>
          </w:tcPr>
          <w:p w14:paraId="22A0CE0F" w14:textId="77777777" w:rsidR="00940CEE" w:rsidRPr="001359C1" w:rsidRDefault="00940CEE" w:rsidP="00621585">
            <w:pPr>
              <w:spacing w:line="256" w:lineRule="exact"/>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96793</w:t>
            </w:r>
          </w:p>
        </w:tc>
        <w:tc>
          <w:tcPr>
            <w:tcW w:w="936" w:type="dxa"/>
          </w:tcPr>
          <w:p w14:paraId="0E0DD1EB" w14:textId="77777777" w:rsidR="00940CEE" w:rsidRPr="001359C1" w:rsidRDefault="00940CEE" w:rsidP="00621585">
            <w:pPr>
              <w:spacing w:line="256" w:lineRule="exact"/>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111778</w:t>
            </w:r>
          </w:p>
        </w:tc>
        <w:tc>
          <w:tcPr>
            <w:tcW w:w="1013" w:type="dxa"/>
          </w:tcPr>
          <w:p w14:paraId="433AEE40" w14:textId="77777777" w:rsidR="00940CEE" w:rsidRPr="001359C1" w:rsidRDefault="00940CEE" w:rsidP="00621585">
            <w:pPr>
              <w:spacing w:line="256" w:lineRule="exact"/>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130276</w:t>
            </w:r>
          </w:p>
        </w:tc>
        <w:tc>
          <w:tcPr>
            <w:tcW w:w="1602" w:type="dxa"/>
          </w:tcPr>
          <w:p w14:paraId="46D2EAD6" w14:textId="77777777" w:rsidR="00940CEE" w:rsidRPr="001359C1" w:rsidRDefault="00940CEE" w:rsidP="00621585">
            <w:pPr>
              <w:spacing w:line="256" w:lineRule="exact"/>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14985</w:t>
            </w:r>
          </w:p>
        </w:tc>
        <w:tc>
          <w:tcPr>
            <w:tcW w:w="1604" w:type="dxa"/>
          </w:tcPr>
          <w:p w14:paraId="2487E890" w14:textId="77777777" w:rsidR="00940CEE" w:rsidRPr="001359C1" w:rsidRDefault="00940CEE" w:rsidP="00621585">
            <w:pPr>
              <w:spacing w:line="256" w:lineRule="exact"/>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18498</w:t>
            </w:r>
          </w:p>
        </w:tc>
      </w:tr>
      <w:tr w:rsidR="00940CEE" w:rsidRPr="001359C1" w14:paraId="692E4A93" w14:textId="77777777" w:rsidTr="00621585">
        <w:trPr>
          <w:trHeight w:val="551"/>
        </w:trPr>
        <w:tc>
          <w:tcPr>
            <w:tcW w:w="3214" w:type="dxa"/>
          </w:tcPr>
          <w:p w14:paraId="2DB26130" w14:textId="77777777" w:rsidR="00940CEE" w:rsidRPr="001359C1" w:rsidRDefault="00940CEE" w:rsidP="00621585">
            <w:pPr>
              <w:spacing w:line="268" w:lineRule="exact"/>
              <w:rPr>
                <w:rFonts w:ascii="Times New Roman" w:eastAsia="Times New Roman" w:hAnsi="Times New Roman" w:cs="Times New Roman"/>
                <w:sz w:val="24"/>
                <w:lang w:val="ru-RU" w:eastAsia="ru-RU" w:bidi="ru-RU"/>
              </w:rPr>
            </w:pPr>
            <w:r w:rsidRPr="001359C1">
              <w:rPr>
                <w:rFonts w:ascii="Times New Roman" w:eastAsia="Times New Roman" w:hAnsi="Times New Roman" w:cs="Times New Roman"/>
                <w:sz w:val="24"/>
                <w:lang w:val="ru-RU" w:eastAsia="ru-RU" w:bidi="ru-RU"/>
              </w:rPr>
              <w:t>Средняя величина</w:t>
            </w:r>
          </w:p>
          <w:p w14:paraId="2F4749ED" w14:textId="77777777" w:rsidR="00940CEE" w:rsidRPr="001359C1" w:rsidRDefault="00940CEE" w:rsidP="00621585">
            <w:pPr>
              <w:spacing w:line="264" w:lineRule="exact"/>
              <w:rPr>
                <w:rFonts w:ascii="Times New Roman" w:eastAsia="Times New Roman" w:hAnsi="Times New Roman" w:cs="Times New Roman"/>
                <w:sz w:val="24"/>
                <w:lang w:val="ru-RU" w:eastAsia="ru-RU" w:bidi="ru-RU"/>
              </w:rPr>
            </w:pPr>
            <w:r w:rsidRPr="001359C1">
              <w:rPr>
                <w:rFonts w:ascii="Times New Roman" w:eastAsia="Times New Roman" w:hAnsi="Times New Roman" w:cs="Times New Roman"/>
                <w:sz w:val="24"/>
                <w:lang w:val="ru-RU" w:eastAsia="ru-RU" w:bidi="ru-RU"/>
              </w:rPr>
              <w:t>оборотных средств, тыс. руб.</w:t>
            </w:r>
          </w:p>
        </w:tc>
        <w:tc>
          <w:tcPr>
            <w:tcW w:w="927" w:type="dxa"/>
          </w:tcPr>
          <w:p w14:paraId="5CEBDA9E"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55462</w:t>
            </w:r>
          </w:p>
        </w:tc>
        <w:tc>
          <w:tcPr>
            <w:tcW w:w="936" w:type="dxa"/>
          </w:tcPr>
          <w:p w14:paraId="5F2ED137"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57291</w:t>
            </w:r>
          </w:p>
        </w:tc>
        <w:tc>
          <w:tcPr>
            <w:tcW w:w="1013" w:type="dxa"/>
          </w:tcPr>
          <w:p w14:paraId="221D0173"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62319</w:t>
            </w:r>
          </w:p>
        </w:tc>
        <w:tc>
          <w:tcPr>
            <w:tcW w:w="1602" w:type="dxa"/>
          </w:tcPr>
          <w:p w14:paraId="4DCD63C8"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3752</w:t>
            </w:r>
          </w:p>
        </w:tc>
        <w:tc>
          <w:tcPr>
            <w:tcW w:w="1604" w:type="dxa"/>
          </w:tcPr>
          <w:p w14:paraId="5B79C2AD"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5028</w:t>
            </w:r>
          </w:p>
        </w:tc>
      </w:tr>
      <w:tr w:rsidR="00940CEE" w:rsidRPr="001359C1" w14:paraId="54594435" w14:textId="77777777" w:rsidTr="00621585">
        <w:trPr>
          <w:trHeight w:val="551"/>
        </w:trPr>
        <w:tc>
          <w:tcPr>
            <w:tcW w:w="3214" w:type="dxa"/>
          </w:tcPr>
          <w:p w14:paraId="2FEFE08A" w14:textId="77777777" w:rsidR="00940CEE" w:rsidRPr="001359C1" w:rsidRDefault="00940CEE" w:rsidP="00621585">
            <w:pPr>
              <w:spacing w:line="268" w:lineRule="exact"/>
              <w:rPr>
                <w:rFonts w:ascii="Times New Roman" w:eastAsia="Times New Roman" w:hAnsi="Times New Roman" w:cs="Times New Roman"/>
                <w:sz w:val="24"/>
                <w:lang w:val="ru-RU" w:eastAsia="ru-RU" w:bidi="ru-RU"/>
              </w:rPr>
            </w:pPr>
            <w:r w:rsidRPr="001359C1">
              <w:rPr>
                <w:rFonts w:ascii="Times New Roman" w:eastAsia="Times New Roman" w:hAnsi="Times New Roman" w:cs="Times New Roman"/>
                <w:sz w:val="24"/>
                <w:lang w:val="ru-RU" w:eastAsia="ru-RU" w:bidi="ru-RU"/>
              </w:rPr>
              <w:t>Оборачиваемость оборотных</w:t>
            </w:r>
          </w:p>
          <w:p w14:paraId="2085E0A2" w14:textId="77777777" w:rsidR="00940CEE" w:rsidRPr="001359C1" w:rsidRDefault="00940CEE" w:rsidP="00621585">
            <w:pPr>
              <w:spacing w:line="264" w:lineRule="exact"/>
              <w:rPr>
                <w:rFonts w:ascii="Times New Roman" w:eastAsia="Times New Roman" w:hAnsi="Times New Roman" w:cs="Times New Roman"/>
                <w:sz w:val="24"/>
                <w:lang w:val="ru-RU" w:eastAsia="ru-RU" w:bidi="ru-RU"/>
              </w:rPr>
            </w:pPr>
            <w:r w:rsidRPr="001359C1">
              <w:rPr>
                <w:rFonts w:ascii="Times New Roman" w:eastAsia="Times New Roman" w:hAnsi="Times New Roman" w:cs="Times New Roman"/>
                <w:sz w:val="24"/>
                <w:lang w:val="ru-RU" w:eastAsia="ru-RU" w:bidi="ru-RU"/>
              </w:rPr>
              <w:t>активов, количество раз</w:t>
            </w:r>
          </w:p>
        </w:tc>
        <w:tc>
          <w:tcPr>
            <w:tcW w:w="927" w:type="dxa"/>
          </w:tcPr>
          <w:p w14:paraId="4B0759CD"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1,75</w:t>
            </w:r>
          </w:p>
        </w:tc>
        <w:tc>
          <w:tcPr>
            <w:tcW w:w="936" w:type="dxa"/>
          </w:tcPr>
          <w:p w14:paraId="740CFB17"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1,95</w:t>
            </w:r>
          </w:p>
        </w:tc>
        <w:tc>
          <w:tcPr>
            <w:tcW w:w="1013" w:type="dxa"/>
          </w:tcPr>
          <w:p w14:paraId="31099798"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2,09</w:t>
            </w:r>
          </w:p>
        </w:tc>
        <w:tc>
          <w:tcPr>
            <w:tcW w:w="1602" w:type="dxa"/>
          </w:tcPr>
          <w:p w14:paraId="58096DF8"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0,21</w:t>
            </w:r>
          </w:p>
        </w:tc>
        <w:tc>
          <w:tcPr>
            <w:tcW w:w="1604" w:type="dxa"/>
          </w:tcPr>
          <w:p w14:paraId="7CCCB56E" w14:textId="77777777" w:rsidR="00940CEE" w:rsidRPr="001359C1" w:rsidRDefault="00940CEE" w:rsidP="00621585">
            <w:pPr>
              <w:spacing w:before="128"/>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0,14</w:t>
            </w:r>
          </w:p>
        </w:tc>
      </w:tr>
      <w:tr w:rsidR="00940CEE" w:rsidRPr="001359C1" w14:paraId="5E4385F8" w14:textId="77777777" w:rsidTr="00621585">
        <w:trPr>
          <w:trHeight w:val="551"/>
        </w:trPr>
        <w:tc>
          <w:tcPr>
            <w:tcW w:w="3214" w:type="dxa"/>
          </w:tcPr>
          <w:p w14:paraId="7F9A79D8" w14:textId="77777777" w:rsidR="00940CEE" w:rsidRPr="001359C1" w:rsidRDefault="00940CEE" w:rsidP="00621585">
            <w:pPr>
              <w:spacing w:line="268" w:lineRule="exact"/>
              <w:rPr>
                <w:rFonts w:ascii="Times New Roman" w:eastAsia="Times New Roman" w:hAnsi="Times New Roman" w:cs="Times New Roman"/>
                <w:sz w:val="24"/>
                <w:lang w:eastAsia="ru-RU" w:bidi="ru-RU"/>
              </w:rPr>
            </w:pPr>
            <w:proofErr w:type="spellStart"/>
            <w:r w:rsidRPr="001359C1">
              <w:rPr>
                <w:rFonts w:ascii="Times New Roman" w:eastAsia="Times New Roman" w:hAnsi="Times New Roman" w:cs="Times New Roman"/>
                <w:sz w:val="24"/>
                <w:lang w:eastAsia="ru-RU" w:bidi="ru-RU"/>
              </w:rPr>
              <w:t>Продолжительность</w:t>
            </w:r>
            <w:proofErr w:type="spellEnd"/>
          </w:p>
          <w:p w14:paraId="64415671" w14:textId="77777777" w:rsidR="00940CEE" w:rsidRPr="001359C1" w:rsidRDefault="00940CEE" w:rsidP="00621585">
            <w:pPr>
              <w:spacing w:line="264" w:lineRule="exact"/>
              <w:rPr>
                <w:rFonts w:ascii="Times New Roman" w:eastAsia="Times New Roman" w:hAnsi="Times New Roman" w:cs="Times New Roman"/>
                <w:sz w:val="24"/>
                <w:lang w:eastAsia="ru-RU" w:bidi="ru-RU"/>
              </w:rPr>
            </w:pPr>
            <w:proofErr w:type="spellStart"/>
            <w:r w:rsidRPr="001359C1">
              <w:rPr>
                <w:rFonts w:ascii="Times New Roman" w:eastAsia="Times New Roman" w:hAnsi="Times New Roman" w:cs="Times New Roman"/>
                <w:sz w:val="24"/>
                <w:lang w:eastAsia="ru-RU" w:bidi="ru-RU"/>
              </w:rPr>
              <w:t>оборота</w:t>
            </w:r>
            <w:proofErr w:type="spellEnd"/>
            <w:r w:rsidRPr="001359C1">
              <w:rPr>
                <w:rFonts w:ascii="Times New Roman" w:eastAsia="Times New Roman" w:hAnsi="Times New Roman" w:cs="Times New Roman"/>
                <w:sz w:val="24"/>
                <w:lang w:eastAsia="ru-RU" w:bidi="ru-RU"/>
              </w:rPr>
              <w:t xml:space="preserve">, </w:t>
            </w:r>
            <w:proofErr w:type="spellStart"/>
            <w:r w:rsidRPr="001359C1">
              <w:rPr>
                <w:rFonts w:ascii="Times New Roman" w:eastAsia="Times New Roman" w:hAnsi="Times New Roman" w:cs="Times New Roman"/>
                <w:sz w:val="24"/>
                <w:lang w:eastAsia="ru-RU" w:bidi="ru-RU"/>
              </w:rPr>
              <w:t>дни</w:t>
            </w:r>
            <w:proofErr w:type="spellEnd"/>
          </w:p>
        </w:tc>
        <w:tc>
          <w:tcPr>
            <w:tcW w:w="927" w:type="dxa"/>
          </w:tcPr>
          <w:p w14:paraId="399E1A5F" w14:textId="77777777" w:rsidR="00940CEE" w:rsidRPr="001359C1" w:rsidRDefault="00940CEE" w:rsidP="00621585">
            <w:pPr>
              <w:spacing w:before="131"/>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206,3</w:t>
            </w:r>
          </w:p>
        </w:tc>
        <w:tc>
          <w:tcPr>
            <w:tcW w:w="936" w:type="dxa"/>
          </w:tcPr>
          <w:p w14:paraId="016688E1" w14:textId="77777777" w:rsidR="00940CEE" w:rsidRPr="001359C1" w:rsidRDefault="00940CEE" w:rsidP="00621585">
            <w:pPr>
              <w:spacing w:before="131"/>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184,5</w:t>
            </w:r>
          </w:p>
        </w:tc>
        <w:tc>
          <w:tcPr>
            <w:tcW w:w="1013" w:type="dxa"/>
          </w:tcPr>
          <w:p w14:paraId="559DD576" w14:textId="77777777" w:rsidR="00940CEE" w:rsidRPr="001359C1" w:rsidRDefault="00940CEE" w:rsidP="00621585">
            <w:pPr>
              <w:spacing w:before="131"/>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172,2</w:t>
            </w:r>
          </w:p>
        </w:tc>
        <w:tc>
          <w:tcPr>
            <w:tcW w:w="1602" w:type="dxa"/>
          </w:tcPr>
          <w:p w14:paraId="2312F2C7" w14:textId="77777777" w:rsidR="00940CEE" w:rsidRPr="001359C1" w:rsidRDefault="00940CEE" w:rsidP="00621585">
            <w:pPr>
              <w:spacing w:before="131"/>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-21,8</w:t>
            </w:r>
          </w:p>
        </w:tc>
        <w:tc>
          <w:tcPr>
            <w:tcW w:w="1604" w:type="dxa"/>
          </w:tcPr>
          <w:p w14:paraId="28F8723E" w14:textId="77777777" w:rsidR="00940CEE" w:rsidRPr="001359C1" w:rsidRDefault="00940CEE" w:rsidP="00621585">
            <w:pPr>
              <w:spacing w:before="131"/>
              <w:rPr>
                <w:rFonts w:ascii="Times New Roman" w:eastAsia="Times New Roman" w:hAnsi="Times New Roman" w:cs="Times New Roman"/>
                <w:sz w:val="24"/>
                <w:lang w:eastAsia="ru-RU" w:bidi="ru-RU"/>
              </w:rPr>
            </w:pPr>
            <w:r w:rsidRPr="001359C1">
              <w:rPr>
                <w:rFonts w:ascii="Times New Roman" w:eastAsia="Times New Roman" w:hAnsi="Times New Roman" w:cs="Times New Roman"/>
                <w:sz w:val="24"/>
                <w:lang w:eastAsia="ru-RU" w:bidi="ru-RU"/>
              </w:rPr>
              <w:t>-12,3</w:t>
            </w:r>
          </w:p>
        </w:tc>
      </w:tr>
    </w:tbl>
    <w:p w14:paraId="5F7765F1"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028EA925"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Анализ прибыли осуществляется по данным формы «Отчет о прибылях и убытках». На его основании проводится анализ динамики и структуры финансовых результатов, оценивается «качество» прибыли (табл</w:t>
      </w:r>
      <w:r>
        <w:rPr>
          <w:rFonts w:ascii="Times New Roman" w:eastAsia="Times New Roman" w:hAnsi="Times New Roman" w:cs="Times New Roman"/>
          <w:sz w:val="28"/>
          <w:szCs w:val="28"/>
          <w:lang w:eastAsia="ru-RU" w:bidi="ru-RU"/>
        </w:rPr>
        <w:t>ица</w:t>
      </w:r>
      <w:r w:rsidRPr="001359C1">
        <w:rPr>
          <w:rFonts w:ascii="Times New Roman" w:eastAsia="Times New Roman" w:hAnsi="Times New Roman" w:cs="Times New Roman"/>
          <w:spacing w:val="-8"/>
          <w:sz w:val="28"/>
          <w:szCs w:val="28"/>
          <w:lang w:eastAsia="ru-RU" w:bidi="ru-RU"/>
        </w:rPr>
        <w:t xml:space="preserve"> </w:t>
      </w:r>
      <w:r w:rsidRPr="001359C1">
        <w:rPr>
          <w:rFonts w:ascii="Times New Roman" w:eastAsia="Times New Roman" w:hAnsi="Times New Roman" w:cs="Times New Roman"/>
          <w:sz w:val="28"/>
          <w:szCs w:val="28"/>
          <w:lang w:eastAsia="ru-RU" w:bidi="ru-RU"/>
        </w:rPr>
        <w:t>11).</w:t>
      </w:r>
    </w:p>
    <w:p w14:paraId="35FB94B5"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0F84BA4D" w14:textId="77777777" w:rsidR="00940CEE" w:rsidRPr="00D338EA" w:rsidRDefault="00940CEE" w:rsidP="00940CEE">
      <w:pPr>
        <w:tabs>
          <w:tab w:val="left" w:pos="3869"/>
        </w:tabs>
        <w:rPr>
          <w:rFonts w:ascii="Times New Roman" w:eastAsia="Times New Roman" w:hAnsi="Times New Roman" w:cs="Times New Roman"/>
          <w:sz w:val="28"/>
          <w:szCs w:val="28"/>
          <w:lang w:eastAsia="ru-RU" w:bidi="ru-RU"/>
        </w:rPr>
      </w:pPr>
      <w:r w:rsidRPr="00D338EA">
        <w:rPr>
          <w:rFonts w:ascii="Times New Roman" w:eastAsia="Times New Roman" w:hAnsi="Times New Roman" w:cs="Times New Roman"/>
          <w:sz w:val="28"/>
          <w:szCs w:val="28"/>
          <w:lang w:eastAsia="ru-RU" w:bidi="ru-RU"/>
        </w:rPr>
        <w:t>Таблица 11</w:t>
      </w:r>
      <w:r>
        <w:rPr>
          <w:rFonts w:ascii="Times New Roman" w:eastAsia="Times New Roman" w:hAnsi="Times New Roman" w:cs="Times New Roman"/>
          <w:sz w:val="28"/>
          <w:szCs w:val="28"/>
          <w:lang w:eastAsia="ru-RU" w:bidi="ru-RU"/>
        </w:rPr>
        <w:t xml:space="preserve"> - </w:t>
      </w:r>
      <w:r w:rsidRPr="00D338EA">
        <w:rPr>
          <w:rFonts w:ascii="Times New Roman" w:eastAsia="Times New Roman" w:hAnsi="Times New Roman" w:cs="Times New Roman"/>
          <w:sz w:val="28"/>
          <w:szCs w:val="28"/>
          <w:lang w:eastAsia="ru-RU" w:bidi="ru-RU"/>
        </w:rPr>
        <w:t>Динамика показателей прибыли предприятия за период 2017 – 2019 гг.</w:t>
      </w:r>
    </w:p>
    <w:tbl>
      <w:tblPr>
        <w:tblStyle w:val="TableNormal"/>
        <w:tblW w:w="9488"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966"/>
        <w:gridCol w:w="992"/>
        <w:gridCol w:w="1134"/>
        <w:gridCol w:w="992"/>
        <w:gridCol w:w="1276"/>
        <w:gridCol w:w="850"/>
        <w:gridCol w:w="993"/>
        <w:gridCol w:w="1275"/>
      </w:tblGrid>
      <w:tr w:rsidR="00940CEE" w:rsidRPr="001359C1" w14:paraId="3C693CE8" w14:textId="77777777" w:rsidTr="00621585">
        <w:trPr>
          <w:gridBefore w:val="1"/>
          <w:wBefore w:w="10" w:type="dxa"/>
          <w:trHeight w:val="252"/>
        </w:trPr>
        <w:tc>
          <w:tcPr>
            <w:tcW w:w="1966" w:type="dxa"/>
            <w:vMerge w:val="restart"/>
          </w:tcPr>
          <w:p w14:paraId="71EBDE95" w14:textId="77777777" w:rsidR="00940CEE" w:rsidRPr="00814590" w:rsidRDefault="00940CEE" w:rsidP="00621585">
            <w:pPr>
              <w:ind w:firstLine="709"/>
              <w:jc w:val="center"/>
              <w:rPr>
                <w:rFonts w:ascii="Times New Roman" w:eastAsia="Times New Roman" w:hAnsi="Times New Roman" w:cs="Times New Roman"/>
                <w:b/>
                <w:sz w:val="24"/>
                <w:lang w:val="ru-RU" w:eastAsia="ru-RU" w:bidi="ru-RU"/>
              </w:rPr>
            </w:pPr>
          </w:p>
          <w:p w14:paraId="00C6E654" w14:textId="77777777" w:rsidR="00940CEE" w:rsidRPr="001359C1" w:rsidRDefault="00940CEE" w:rsidP="00621585">
            <w:pPr>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Показатель</w:t>
            </w:r>
            <w:proofErr w:type="spellEnd"/>
          </w:p>
        </w:tc>
        <w:tc>
          <w:tcPr>
            <w:tcW w:w="992" w:type="dxa"/>
            <w:vMerge w:val="restart"/>
          </w:tcPr>
          <w:p w14:paraId="697EE314" w14:textId="77777777" w:rsidR="00940CEE" w:rsidRPr="001359C1" w:rsidRDefault="00940CEE" w:rsidP="00621585">
            <w:pPr>
              <w:spacing w:before="5"/>
              <w:ind w:firstLine="709"/>
              <w:jc w:val="center"/>
              <w:rPr>
                <w:rFonts w:ascii="Times New Roman" w:eastAsia="Times New Roman" w:hAnsi="Times New Roman" w:cs="Times New Roman"/>
                <w:b/>
                <w:lang w:eastAsia="ru-RU" w:bidi="ru-RU"/>
              </w:rPr>
            </w:pPr>
          </w:p>
          <w:p w14:paraId="43DA69CE" w14:textId="77777777" w:rsidR="00940CEE" w:rsidRPr="001359C1" w:rsidRDefault="00940CEE" w:rsidP="00621585">
            <w:pPr>
              <w:spacing w:line="252" w:lineRule="exact"/>
              <w:jc w:val="center"/>
              <w:rPr>
                <w:rFonts w:ascii="Times New Roman" w:eastAsia="Times New Roman" w:hAnsi="Times New Roman" w:cs="Times New Roman"/>
                <w:b/>
                <w:lang w:eastAsia="ru-RU" w:bidi="ru-RU"/>
              </w:rPr>
            </w:pPr>
            <w:r w:rsidRPr="001359C1">
              <w:rPr>
                <w:rFonts w:ascii="Times New Roman" w:eastAsia="Times New Roman" w:hAnsi="Times New Roman" w:cs="Times New Roman"/>
                <w:b/>
                <w:lang w:eastAsia="ru-RU" w:bidi="ru-RU"/>
              </w:rPr>
              <w:t>2017 г.,</w:t>
            </w:r>
          </w:p>
          <w:p w14:paraId="2D19EC96" w14:textId="77777777" w:rsidR="00940CEE" w:rsidRPr="001359C1" w:rsidRDefault="00940CEE" w:rsidP="00621585">
            <w:pPr>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тыс</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руб</w:t>
            </w:r>
            <w:proofErr w:type="spellEnd"/>
            <w:r w:rsidRPr="001359C1">
              <w:rPr>
                <w:rFonts w:ascii="Times New Roman" w:eastAsia="Times New Roman" w:hAnsi="Times New Roman" w:cs="Times New Roman"/>
                <w:b/>
                <w:lang w:eastAsia="ru-RU" w:bidi="ru-RU"/>
              </w:rPr>
              <w:t>.</w:t>
            </w:r>
          </w:p>
        </w:tc>
        <w:tc>
          <w:tcPr>
            <w:tcW w:w="1134" w:type="dxa"/>
            <w:vMerge w:val="restart"/>
          </w:tcPr>
          <w:p w14:paraId="56960DC8" w14:textId="77777777" w:rsidR="00940CEE" w:rsidRPr="001359C1" w:rsidRDefault="00940CEE" w:rsidP="00621585">
            <w:pPr>
              <w:spacing w:before="5"/>
              <w:ind w:firstLine="709"/>
              <w:jc w:val="center"/>
              <w:rPr>
                <w:rFonts w:ascii="Times New Roman" w:eastAsia="Times New Roman" w:hAnsi="Times New Roman" w:cs="Times New Roman"/>
                <w:b/>
                <w:lang w:eastAsia="ru-RU" w:bidi="ru-RU"/>
              </w:rPr>
            </w:pPr>
          </w:p>
          <w:p w14:paraId="559BA2F2" w14:textId="77777777" w:rsidR="00940CEE" w:rsidRPr="001359C1" w:rsidRDefault="00940CEE" w:rsidP="00621585">
            <w:pPr>
              <w:spacing w:line="252" w:lineRule="exact"/>
              <w:jc w:val="center"/>
              <w:rPr>
                <w:rFonts w:ascii="Times New Roman" w:eastAsia="Times New Roman" w:hAnsi="Times New Roman" w:cs="Times New Roman"/>
                <w:b/>
                <w:lang w:eastAsia="ru-RU" w:bidi="ru-RU"/>
              </w:rPr>
            </w:pPr>
            <w:r w:rsidRPr="001359C1">
              <w:rPr>
                <w:rFonts w:ascii="Times New Roman" w:eastAsia="Times New Roman" w:hAnsi="Times New Roman" w:cs="Times New Roman"/>
                <w:b/>
                <w:lang w:eastAsia="ru-RU" w:bidi="ru-RU"/>
              </w:rPr>
              <w:t>2018 г.,</w:t>
            </w:r>
          </w:p>
          <w:p w14:paraId="4EC71054" w14:textId="77777777" w:rsidR="00940CEE" w:rsidRPr="001359C1" w:rsidRDefault="00940CEE" w:rsidP="00621585">
            <w:pPr>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тыс</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руб</w:t>
            </w:r>
            <w:proofErr w:type="spellEnd"/>
            <w:r w:rsidRPr="001359C1">
              <w:rPr>
                <w:rFonts w:ascii="Times New Roman" w:eastAsia="Times New Roman" w:hAnsi="Times New Roman" w:cs="Times New Roman"/>
                <w:b/>
                <w:lang w:eastAsia="ru-RU" w:bidi="ru-RU"/>
              </w:rPr>
              <w:t>.</w:t>
            </w:r>
          </w:p>
        </w:tc>
        <w:tc>
          <w:tcPr>
            <w:tcW w:w="992" w:type="dxa"/>
            <w:vMerge w:val="restart"/>
          </w:tcPr>
          <w:p w14:paraId="45CA4E5E" w14:textId="77777777" w:rsidR="00940CEE" w:rsidRPr="001359C1" w:rsidRDefault="00940CEE" w:rsidP="00621585">
            <w:pPr>
              <w:spacing w:before="5"/>
              <w:ind w:firstLine="709"/>
              <w:jc w:val="center"/>
              <w:rPr>
                <w:rFonts w:ascii="Times New Roman" w:eastAsia="Times New Roman" w:hAnsi="Times New Roman" w:cs="Times New Roman"/>
                <w:b/>
                <w:lang w:eastAsia="ru-RU" w:bidi="ru-RU"/>
              </w:rPr>
            </w:pPr>
          </w:p>
          <w:p w14:paraId="7D2D3C8B" w14:textId="77777777" w:rsidR="00940CEE" w:rsidRPr="001359C1" w:rsidRDefault="00940CEE" w:rsidP="00621585">
            <w:pPr>
              <w:spacing w:line="252" w:lineRule="exact"/>
              <w:jc w:val="center"/>
              <w:rPr>
                <w:rFonts w:ascii="Times New Roman" w:eastAsia="Times New Roman" w:hAnsi="Times New Roman" w:cs="Times New Roman"/>
                <w:b/>
                <w:lang w:eastAsia="ru-RU" w:bidi="ru-RU"/>
              </w:rPr>
            </w:pPr>
            <w:r w:rsidRPr="001359C1">
              <w:rPr>
                <w:rFonts w:ascii="Times New Roman" w:eastAsia="Times New Roman" w:hAnsi="Times New Roman" w:cs="Times New Roman"/>
                <w:b/>
                <w:lang w:eastAsia="ru-RU" w:bidi="ru-RU"/>
              </w:rPr>
              <w:t>2019 г.,</w:t>
            </w:r>
          </w:p>
          <w:p w14:paraId="4B789CE0" w14:textId="77777777" w:rsidR="00940CEE" w:rsidRPr="001359C1" w:rsidRDefault="00940CEE" w:rsidP="00621585">
            <w:pPr>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тыс</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руб</w:t>
            </w:r>
            <w:proofErr w:type="spellEnd"/>
            <w:r w:rsidRPr="001359C1">
              <w:rPr>
                <w:rFonts w:ascii="Times New Roman" w:eastAsia="Times New Roman" w:hAnsi="Times New Roman" w:cs="Times New Roman"/>
                <w:b/>
                <w:lang w:eastAsia="ru-RU" w:bidi="ru-RU"/>
              </w:rPr>
              <w:t>.</w:t>
            </w:r>
          </w:p>
        </w:tc>
        <w:tc>
          <w:tcPr>
            <w:tcW w:w="2126" w:type="dxa"/>
            <w:gridSpan w:val="2"/>
          </w:tcPr>
          <w:p w14:paraId="6D272B4B" w14:textId="77777777" w:rsidR="00940CEE" w:rsidRPr="001359C1" w:rsidRDefault="00940CEE" w:rsidP="00621585">
            <w:pPr>
              <w:spacing w:line="232" w:lineRule="exact"/>
              <w:ind w:firstLine="709"/>
              <w:jc w:val="center"/>
              <w:rPr>
                <w:rFonts w:ascii="Times New Roman" w:eastAsia="Times New Roman" w:hAnsi="Times New Roman" w:cs="Times New Roman"/>
                <w:b/>
                <w:lang w:eastAsia="ru-RU" w:bidi="ru-RU"/>
              </w:rPr>
            </w:pPr>
            <w:r w:rsidRPr="001359C1">
              <w:rPr>
                <w:rFonts w:ascii="Times New Roman" w:eastAsia="Times New Roman" w:hAnsi="Times New Roman" w:cs="Times New Roman"/>
                <w:b/>
                <w:lang w:eastAsia="ru-RU" w:bidi="ru-RU"/>
              </w:rPr>
              <w:t>2018/2017</w:t>
            </w:r>
          </w:p>
        </w:tc>
        <w:tc>
          <w:tcPr>
            <w:tcW w:w="2268" w:type="dxa"/>
            <w:gridSpan w:val="2"/>
          </w:tcPr>
          <w:p w14:paraId="12B4C7FF" w14:textId="77777777" w:rsidR="00940CEE" w:rsidRPr="001359C1" w:rsidRDefault="00940CEE" w:rsidP="00621585">
            <w:pPr>
              <w:spacing w:line="232" w:lineRule="exact"/>
              <w:ind w:firstLine="709"/>
              <w:jc w:val="center"/>
              <w:rPr>
                <w:rFonts w:ascii="Times New Roman" w:eastAsia="Times New Roman" w:hAnsi="Times New Roman" w:cs="Times New Roman"/>
                <w:b/>
                <w:lang w:eastAsia="ru-RU" w:bidi="ru-RU"/>
              </w:rPr>
            </w:pPr>
            <w:r w:rsidRPr="001359C1">
              <w:rPr>
                <w:rFonts w:ascii="Times New Roman" w:eastAsia="Times New Roman" w:hAnsi="Times New Roman" w:cs="Times New Roman"/>
                <w:b/>
                <w:lang w:eastAsia="ru-RU" w:bidi="ru-RU"/>
              </w:rPr>
              <w:t>2019/2018</w:t>
            </w:r>
          </w:p>
        </w:tc>
      </w:tr>
      <w:tr w:rsidR="00940CEE" w:rsidRPr="001359C1" w14:paraId="331CB7E8" w14:textId="77777777" w:rsidTr="00621585">
        <w:trPr>
          <w:gridBefore w:val="1"/>
          <w:wBefore w:w="10" w:type="dxa"/>
          <w:trHeight w:val="1012"/>
        </w:trPr>
        <w:tc>
          <w:tcPr>
            <w:tcW w:w="1966" w:type="dxa"/>
            <w:vMerge/>
            <w:tcBorders>
              <w:top w:val="nil"/>
            </w:tcBorders>
          </w:tcPr>
          <w:p w14:paraId="2C525DC2" w14:textId="77777777" w:rsidR="00940CEE" w:rsidRPr="001359C1" w:rsidRDefault="00940CEE" w:rsidP="00621585">
            <w:pPr>
              <w:ind w:firstLine="709"/>
              <w:jc w:val="center"/>
              <w:rPr>
                <w:rFonts w:ascii="Times New Roman" w:eastAsia="Times New Roman" w:hAnsi="Times New Roman" w:cs="Times New Roman"/>
                <w:sz w:val="2"/>
                <w:szCs w:val="2"/>
                <w:lang w:eastAsia="ru-RU" w:bidi="ru-RU"/>
              </w:rPr>
            </w:pPr>
          </w:p>
        </w:tc>
        <w:tc>
          <w:tcPr>
            <w:tcW w:w="992" w:type="dxa"/>
            <w:vMerge/>
            <w:tcBorders>
              <w:top w:val="nil"/>
            </w:tcBorders>
          </w:tcPr>
          <w:p w14:paraId="6EE3AE45" w14:textId="77777777" w:rsidR="00940CEE" w:rsidRPr="001359C1" w:rsidRDefault="00940CEE" w:rsidP="00621585">
            <w:pPr>
              <w:ind w:firstLine="709"/>
              <w:jc w:val="center"/>
              <w:rPr>
                <w:rFonts w:ascii="Times New Roman" w:eastAsia="Times New Roman" w:hAnsi="Times New Roman" w:cs="Times New Roman"/>
                <w:sz w:val="2"/>
                <w:szCs w:val="2"/>
                <w:lang w:eastAsia="ru-RU" w:bidi="ru-RU"/>
              </w:rPr>
            </w:pPr>
          </w:p>
        </w:tc>
        <w:tc>
          <w:tcPr>
            <w:tcW w:w="1134" w:type="dxa"/>
            <w:vMerge/>
            <w:tcBorders>
              <w:top w:val="nil"/>
            </w:tcBorders>
          </w:tcPr>
          <w:p w14:paraId="2FA18241" w14:textId="77777777" w:rsidR="00940CEE" w:rsidRPr="001359C1" w:rsidRDefault="00940CEE" w:rsidP="00621585">
            <w:pPr>
              <w:ind w:firstLine="709"/>
              <w:jc w:val="center"/>
              <w:rPr>
                <w:rFonts w:ascii="Times New Roman" w:eastAsia="Times New Roman" w:hAnsi="Times New Roman" w:cs="Times New Roman"/>
                <w:sz w:val="2"/>
                <w:szCs w:val="2"/>
                <w:lang w:eastAsia="ru-RU" w:bidi="ru-RU"/>
              </w:rPr>
            </w:pPr>
          </w:p>
        </w:tc>
        <w:tc>
          <w:tcPr>
            <w:tcW w:w="992" w:type="dxa"/>
            <w:vMerge/>
            <w:tcBorders>
              <w:top w:val="nil"/>
            </w:tcBorders>
          </w:tcPr>
          <w:p w14:paraId="620ED4BF" w14:textId="77777777" w:rsidR="00940CEE" w:rsidRPr="001359C1" w:rsidRDefault="00940CEE" w:rsidP="00621585">
            <w:pPr>
              <w:ind w:firstLine="709"/>
              <w:jc w:val="center"/>
              <w:rPr>
                <w:rFonts w:ascii="Times New Roman" w:eastAsia="Times New Roman" w:hAnsi="Times New Roman" w:cs="Times New Roman"/>
                <w:sz w:val="2"/>
                <w:szCs w:val="2"/>
                <w:lang w:eastAsia="ru-RU" w:bidi="ru-RU"/>
              </w:rPr>
            </w:pPr>
          </w:p>
        </w:tc>
        <w:tc>
          <w:tcPr>
            <w:tcW w:w="1276" w:type="dxa"/>
          </w:tcPr>
          <w:p w14:paraId="6E049B1F" w14:textId="77777777" w:rsidR="00940CEE" w:rsidRPr="001359C1" w:rsidRDefault="00940CEE" w:rsidP="00621585">
            <w:pPr>
              <w:spacing w:before="1"/>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Абс</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Отклон</w:t>
            </w:r>
            <w:r>
              <w:rPr>
                <w:rFonts w:ascii="Times New Roman" w:eastAsia="Times New Roman" w:hAnsi="Times New Roman" w:cs="Times New Roman"/>
                <w:b/>
                <w:lang w:val="ru-RU" w:eastAsia="ru-RU" w:bidi="ru-RU"/>
              </w:rPr>
              <w:t>ение</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тыс</w:t>
            </w:r>
            <w:proofErr w:type="spellEnd"/>
            <w:r w:rsidRPr="001359C1">
              <w:rPr>
                <w:rFonts w:ascii="Times New Roman" w:eastAsia="Times New Roman" w:hAnsi="Times New Roman" w:cs="Times New Roman"/>
                <w:b/>
                <w:lang w:eastAsia="ru-RU" w:bidi="ru-RU"/>
              </w:rPr>
              <w:t>.</w:t>
            </w:r>
          </w:p>
          <w:p w14:paraId="41BFD824" w14:textId="77777777" w:rsidR="00940CEE" w:rsidRPr="001359C1" w:rsidRDefault="00940CEE" w:rsidP="00621585">
            <w:pPr>
              <w:spacing w:line="233" w:lineRule="exact"/>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руб</w:t>
            </w:r>
            <w:proofErr w:type="spellEnd"/>
            <w:r w:rsidRPr="001359C1">
              <w:rPr>
                <w:rFonts w:ascii="Times New Roman" w:eastAsia="Times New Roman" w:hAnsi="Times New Roman" w:cs="Times New Roman"/>
                <w:b/>
                <w:lang w:eastAsia="ru-RU" w:bidi="ru-RU"/>
              </w:rPr>
              <w:t>.</w:t>
            </w:r>
          </w:p>
        </w:tc>
        <w:tc>
          <w:tcPr>
            <w:tcW w:w="850" w:type="dxa"/>
          </w:tcPr>
          <w:p w14:paraId="77D3BBDC" w14:textId="77777777" w:rsidR="00940CEE" w:rsidRPr="001359C1" w:rsidRDefault="00940CEE" w:rsidP="00621585">
            <w:pPr>
              <w:spacing w:before="125"/>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Темп</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роста</w:t>
            </w:r>
            <w:proofErr w:type="spellEnd"/>
          </w:p>
          <w:p w14:paraId="10DADE83" w14:textId="77777777" w:rsidR="00940CEE" w:rsidRPr="001359C1" w:rsidRDefault="00940CEE" w:rsidP="00621585">
            <w:pPr>
              <w:spacing w:before="1"/>
              <w:jc w:val="center"/>
              <w:rPr>
                <w:rFonts w:ascii="Times New Roman" w:eastAsia="Times New Roman" w:hAnsi="Times New Roman" w:cs="Times New Roman"/>
                <w:b/>
                <w:lang w:eastAsia="ru-RU" w:bidi="ru-RU"/>
              </w:rPr>
            </w:pPr>
            <w:r w:rsidRPr="001359C1">
              <w:rPr>
                <w:rFonts w:ascii="Times New Roman" w:eastAsia="Times New Roman" w:hAnsi="Times New Roman" w:cs="Times New Roman"/>
                <w:b/>
                <w:lang w:eastAsia="ru-RU" w:bidi="ru-RU"/>
              </w:rPr>
              <w:t>%</w:t>
            </w:r>
          </w:p>
        </w:tc>
        <w:tc>
          <w:tcPr>
            <w:tcW w:w="993" w:type="dxa"/>
          </w:tcPr>
          <w:p w14:paraId="3796F72C" w14:textId="77777777" w:rsidR="00940CEE" w:rsidRPr="00D338EA" w:rsidRDefault="00940CEE" w:rsidP="00621585">
            <w:pPr>
              <w:spacing w:before="1"/>
              <w:jc w:val="center"/>
              <w:rPr>
                <w:rFonts w:ascii="Times New Roman" w:eastAsia="Times New Roman" w:hAnsi="Times New Roman" w:cs="Times New Roman"/>
                <w:b/>
                <w:lang w:val="ru-RU" w:eastAsia="ru-RU" w:bidi="ru-RU"/>
              </w:rPr>
            </w:pPr>
            <w:proofErr w:type="spellStart"/>
            <w:r w:rsidRPr="00D338EA">
              <w:rPr>
                <w:rFonts w:ascii="Times New Roman" w:eastAsia="Times New Roman" w:hAnsi="Times New Roman" w:cs="Times New Roman"/>
                <w:b/>
                <w:lang w:val="ru-RU" w:eastAsia="ru-RU" w:bidi="ru-RU"/>
              </w:rPr>
              <w:t>Абс</w:t>
            </w:r>
            <w:proofErr w:type="spellEnd"/>
            <w:r w:rsidRPr="00D338EA">
              <w:rPr>
                <w:rFonts w:ascii="Times New Roman" w:eastAsia="Times New Roman" w:hAnsi="Times New Roman" w:cs="Times New Roman"/>
                <w:b/>
                <w:lang w:val="ru-RU" w:eastAsia="ru-RU" w:bidi="ru-RU"/>
              </w:rPr>
              <w:t>.</w:t>
            </w:r>
            <w:r>
              <w:rPr>
                <w:rFonts w:ascii="Times New Roman" w:eastAsia="Times New Roman" w:hAnsi="Times New Roman" w:cs="Times New Roman"/>
                <w:b/>
                <w:lang w:val="ru-RU" w:eastAsia="ru-RU" w:bidi="ru-RU"/>
              </w:rPr>
              <w:t xml:space="preserve"> </w:t>
            </w:r>
            <w:proofErr w:type="spellStart"/>
            <w:r w:rsidRPr="00D338EA">
              <w:rPr>
                <w:rFonts w:ascii="Times New Roman" w:eastAsia="Times New Roman" w:hAnsi="Times New Roman" w:cs="Times New Roman"/>
                <w:b/>
                <w:lang w:val="ru-RU" w:eastAsia="ru-RU" w:bidi="ru-RU"/>
              </w:rPr>
              <w:t>отк</w:t>
            </w:r>
            <w:proofErr w:type="spellEnd"/>
            <w:r>
              <w:rPr>
                <w:rFonts w:ascii="Times New Roman" w:eastAsia="Times New Roman" w:hAnsi="Times New Roman" w:cs="Times New Roman"/>
                <w:b/>
                <w:lang w:val="ru-RU" w:eastAsia="ru-RU" w:bidi="ru-RU"/>
              </w:rPr>
              <w:t xml:space="preserve"> </w:t>
            </w:r>
            <w:proofErr w:type="spellStart"/>
            <w:r>
              <w:rPr>
                <w:rFonts w:ascii="Times New Roman" w:eastAsia="Times New Roman" w:hAnsi="Times New Roman" w:cs="Times New Roman"/>
                <w:b/>
                <w:lang w:val="ru-RU" w:eastAsia="ru-RU" w:bidi="ru-RU"/>
              </w:rPr>
              <w:t>л</w:t>
            </w:r>
            <w:r w:rsidRPr="00D338EA">
              <w:rPr>
                <w:rFonts w:ascii="Times New Roman" w:eastAsia="Times New Roman" w:hAnsi="Times New Roman" w:cs="Times New Roman"/>
                <w:b/>
                <w:lang w:val="ru-RU" w:eastAsia="ru-RU" w:bidi="ru-RU"/>
              </w:rPr>
              <w:t>онение</w:t>
            </w:r>
            <w:proofErr w:type="spellEnd"/>
            <w:r w:rsidRPr="00D338EA">
              <w:rPr>
                <w:rFonts w:ascii="Times New Roman" w:eastAsia="Times New Roman" w:hAnsi="Times New Roman" w:cs="Times New Roman"/>
                <w:b/>
                <w:lang w:val="ru-RU" w:eastAsia="ru-RU" w:bidi="ru-RU"/>
              </w:rPr>
              <w:t>,</w:t>
            </w:r>
            <w:r>
              <w:rPr>
                <w:rFonts w:ascii="Times New Roman" w:eastAsia="Times New Roman" w:hAnsi="Times New Roman" w:cs="Times New Roman"/>
                <w:b/>
                <w:lang w:val="ru-RU" w:eastAsia="ru-RU" w:bidi="ru-RU"/>
              </w:rPr>
              <w:t xml:space="preserve"> </w:t>
            </w:r>
            <w:r w:rsidRPr="00D338EA">
              <w:rPr>
                <w:rFonts w:ascii="Times New Roman" w:eastAsia="Times New Roman" w:hAnsi="Times New Roman" w:cs="Times New Roman"/>
                <w:b/>
                <w:lang w:val="ru-RU" w:eastAsia="ru-RU" w:bidi="ru-RU"/>
              </w:rPr>
              <w:t>тыс.</w:t>
            </w:r>
            <w:r>
              <w:rPr>
                <w:rFonts w:ascii="Times New Roman" w:eastAsia="Times New Roman" w:hAnsi="Times New Roman" w:cs="Times New Roman"/>
                <w:b/>
                <w:lang w:val="ru-RU" w:eastAsia="ru-RU" w:bidi="ru-RU"/>
              </w:rPr>
              <w:t xml:space="preserve"> </w:t>
            </w:r>
            <w:r w:rsidRPr="00D338EA">
              <w:rPr>
                <w:rFonts w:ascii="Times New Roman" w:eastAsia="Times New Roman" w:hAnsi="Times New Roman" w:cs="Times New Roman"/>
                <w:b/>
                <w:lang w:val="ru-RU" w:eastAsia="ru-RU" w:bidi="ru-RU"/>
              </w:rPr>
              <w:t>руб.</w:t>
            </w:r>
          </w:p>
        </w:tc>
        <w:tc>
          <w:tcPr>
            <w:tcW w:w="1275" w:type="dxa"/>
          </w:tcPr>
          <w:p w14:paraId="35951393" w14:textId="77777777" w:rsidR="00940CEE" w:rsidRPr="001359C1" w:rsidRDefault="00940CEE" w:rsidP="00621585">
            <w:pPr>
              <w:spacing w:before="125"/>
              <w:jc w:val="center"/>
              <w:rPr>
                <w:rFonts w:ascii="Times New Roman" w:eastAsia="Times New Roman" w:hAnsi="Times New Roman" w:cs="Times New Roman"/>
                <w:b/>
                <w:lang w:eastAsia="ru-RU" w:bidi="ru-RU"/>
              </w:rPr>
            </w:pPr>
            <w:proofErr w:type="spellStart"/>
            <w:r w:rsidRPr="001359C1">
              <w:rPr>
                <w:rFonts w:ascii="Times New Roman" w:eastAsia="Times New Roman" w:hAnsi="Times New Roman" w:cs="Times New Roman"/>
                <w:b/>
                <w:lang w:eastAsia="ru-RU" w:bidi="ru-RU"/>
              </w:rPr>
              <w:t>Темп</w:t>
            </w:r>
            <w:proofErr w:type="spellEnd"/>
            <w:r w:rsidRPr="001359C1">
              <w:rPr>
                <w:rFonts w:ascii="Times New Roman" w:eastAsia="Times New Roman" w:hAnsi="Times New Roman" w:cs="Times New Roman"/>
                <w:b/>
                <w:lang w:eastAsia="ru-RU" w:bidi="ru-RU"/>
              </w:rPr>
              <w:t xml:space="preserve"> </w:t>
            </w:r>
            <w:proofErr w:type="spellStart"/>
            <w:r w:rsidRPr="001359C1">
              <w:rPr>
                <w:rFonts w:ascii="Times New Roman" w:eastAsia="Times New Roman" w:hAnsi="Times New Roman" w:cs="Times New Roman"/>
                <w:b/>
                <w:lang w:eastAsia="ru-RU" w:bidi="ru-RU"/>
              </w:rPr>
              <w:t>роста</w:t>
            </w:r>
            <w:proofErr w:type="spellEnd"/>
            <w:r w:rsidRPr="001359C1">
              <w:rPr>
                <w:rFonts w:ascii="Times New Roman" w:eastAsia="Times New Roman" w:hAnsi="Times New Roman" w:cs="Times New Roman"/>
                <w:b/>
                <w:lang w:eastAsia="ru-RU" w:bidi="ru-RU"/>
              </w:rPr>
              <w:t>,</w:t>
            </w:r>
            <w:r>
              <w:rPr>
                <w:rFonts w:ascii="Times New Roman" w:eastAsia="Times New Roman" w:hAnsi="Times New Roman" w:cs="Times New Roman"/>
                <w:b/>
                <w:lang w:val="ru-RU" w:eastAsia="ru-RU" w:bidi="ru-RU"/>
              </w:rPr>
              <w:t xml:space="preserve"> </w:t>
            </w:r>
            <w:r w:rsidRPr="001359C1">
              <w:rPr>
                <w:rFonts w:ascii="Times New Roman" w:eastAsia="Times New Roman" w:hAnsi="Times New Roman" w:cs="Times New Roman"/>
                <w:b/>
                <w:lang w:eastAsia="ru-RU" w:bidi="ru-RU"/>
              </w:rPr>
              <w:t>%</w:t>
            </w:r>
          </w:p>
        </w:tc>
      </w:tr>
      <w:tr w:rsidR="00940CEE" w:rsidRPr="001359C1" w14:paraId="6EB77985" w14:textId="77777777" w:rsidTr="00621585">
        <w:trPr>
          <w:gridBefore w:val="1"/>
          <w:wBefore w:w="10" w:type="dxa"/>
          <w:trHeight w:val="760"/>
        </w:trPr>
        <w:tc>
          <w:tcPr>
            <w:tcW w:w="1966" w:type="dxa"/>
          </w:tcPr>
          <w:p w14:paraId="6FC82063" w14:textId="77777777" w:rsidR="00940CEE" w:rsidRPr="001359C1" w:rsidRDefault="00940CEE" w:rsidP="00621585">
            <w:pPr>
              <w:spacing w:line="247" w:lineRule="exact"/>
              <w:jc w:val="center"/>
              <w:rPr>
                <w:rFonts w:ascii="Times New Roman" w:eastAsia="Times New Roman" w:hAnsi="Times New Roman" w:cs="Times New Roman"/>
                <w:lang w:val="ru-RU" w:eastAsia="ru-RU" w:bidi="ru-RU"/>
              </w:rPr>
            </w:pPr>
            <w:r w:rsidRPr="001359C1">
              <w:rPr>
                <w:rFonts w:ascii="Times New Roman" w:eastAsia="Times New Roman" w:hAnsi="Times New Roman" w:cs="Times New Roman"/>
                <w:lang w:val="ru-RU" w:eastAsia="ru-RU" w:bidi="ru-RU"/>
              </w:rPr>
              <w:t>Выручка (нетто) от</w:t>
            </w:r>
            <w:r>
              <w:rPr>
                <w:rFonts w:ascii="Times New Roman" w:eastAsia="Times New Roman" w:hAnsi="Times New Roman" w:cs="Times New Roman"/>
                <w:lang w:val="ru-RU" w:eastAsia="ru-RU" w:bidi="ru-RU"/>
              </w:rPr>
              <w:t xml:space="preserve"> </w:t>
            </w:r>
            <w:r w:rsidRPr="001359C1">
              <w:rPr>
                <w:rFonts w:ascii="Times New Roman" w:eastAsia="Times New Roman" w:hAnsi="Times New Roman" w:cs="Times New Roman"/>
                <w:lang w:val="ru-RU" w:eastAsia="ru-RU" w:bidi="ru-RU"/>
              </w:rPr>
              <w:t>продажи товаров, продукции, работ, услуг.</w:t>
            </w:r>
          </w:p>
        </w:tc>
        <w:tc>
          <w:tcPr>
            <w:tcW w:w="992" w:type="dxa"/>
          </w:tcPr>
          <w:p w14:paraId="6B8F5F63"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96793</w:t>
            </w:r>
          </w:p>
        </w:tc>
        <w:tc>
          <w:tcPr>
            <w:tcW w:w="1134" w:type="dxa"/>
          </w:tcPr>
          <w:p w14:paraId="764B48AE"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111778</w:t>
            </w:r>
          </w:p>
        </w:tc>
        <w:tc>
          <w:tcPr>
            <w:tcW w:w="992" w:type="dxa"/>
          </w:tcPr>
          <w:p w14:paraId="413034D2"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130276</w:t>
            </w:r>
          </w:p>
        </w:tc>
        <w:tc>
          <w:tcPr>
            <w:tcW w:w="1276" w:type="dxa"/>
          </w:tcPr>
          <w:p w14:paraId="71672EA2"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14985</w:t>
            </w:r>
          </w:p>
        </w:tc>
        <w:tc>
          <w:tcPr>
            <w:tcW w:w="850" w:type="dxa"/>
          </w:tcPr>
          <w:p w14:paraId="1E74EE98"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115,5</w:t>
            </w:r>
          </w:p>
        </w:tc>
        <w:tc>
          <w:tcPr>
            <w:tcW w:w="993" w:type="dxa"/>
          </w:tcPr>
          <w:p w14:paraId="06F20CDF"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18498</w:t>
            </w:r>
          </w:p>
        </w:tc>
        <w:tc>
          <w:tcPr>
            <w:tcW w:w="1275" w:type="dxa"/>
          </w:tcPr>
          <w:p w14:paraId="0EE47DB6"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116,5</w:t>
            </w:r>
          </w:p>
        </w:tc>
      </w:tr>
      <w:tr w:rsidR="00940CEE" w:rsidRPr="001359C1" w14:paraId="1442A830" w14:textId="77777777" w:rsidTr="00621585">
        <w:trPr>
          <w:gridBefore w:val="1"/>
          <w:wBefore w:w="10" w:type="dxa"/>
          <w:trHeight w:val="758"/>
        </w:trPr>
        <w:tc>
          <w:tcPr>
            <w:tcW w:w="1966" w:type="dxa"/>
          </w:tcPr>
          <w:p w14:paraId="0FBDCB52" w14:textId="77777777" w:rsidR="00940CEE" w:rsidRPr="001359C1" w:rsidRDefault="00940CEE" w:rsidP="00621585">
            <w:pPr>
              <w:tabs>
                <w:tab w:val="left" w:pos="1255"/>
              </w:tabs>
              <w:jc w:val="center"/>
              <w:rPr>
                <w:rFonts w:ascii="Times New Roman" w:eastAsia="Times New Roman" w:hAnsi="Times New Roman" w:cs="Times New Roman"/>
                <w:lang w:val="ru-RU" w:eastAsia="ru-RU" w:bidi="ru-RU"/>
              </w:rPr>
            </w:pPr>
            <w:r w:rsidRPr="001359C1">
              <w:rPr>
                <w:rFonts w:ascii="Times New Roman" w:eastAsia="Times New Roman" w:hAnsi="Times New Roman" w:cs="Times New Roman"/>
                <w:lang w:val="ru-RU" w:eastAsia="ru-RU" w:bidi="ru-RU"/>
              </w:rPr>
              <w:t>Себестоимость</w:t>
            </w:r>
            <w:r>
              <w:rPr>
                <w:rFonts w:ascii="Times New Roman" w:eastAsia="Times New Roman" w:hAnsi="Times New Roman" w:cs="Times New Roman"/>
                <w:lang w:val="ru-RU" w:eastAsia="ru-RU" w:bidi="ru-RU"/>
              </w:rPr>
              <w:t xml:space="preserve"> </w:t>
            </w:r>
            <w:r w:rsidRPr="001359C1">
              <w:rPr>
                <w:rFonts w:ascii="Times New Roman" w:eastAsia="Times New Roman" w:hAnsi="Times New Roman" w:cs="Times New Roman"/>
                <w:lang w:val="ru-RU" w:eastAsia="ru-RU" w:bidi="ru-RU"/>
              </w:rPr>
              <w:t>проданных</w:t>
            </w:r>
            <w:r>
              <w:rPr>
                <w:rFonts w:ascii="Times New Roman" w:eastAsia="Times New Roman" w:hAnsi="Times New Roman" w:cs="Times New Roman"/>
                <w:lang w:val="ru-RU" w:eastAsia="ru-RU" w:bidi="ru-RU"/>
              </w:rPr>
              <w:t xml:space="preserve"> </w:t>
            </w:r>
            <w:r w:rsidRPr="001359C1">
              <w:rPr>
                <w:rFonts w:ascii="Times New Roman" w:eastAsia="Times New Roman" w:hAnsi="Times New Roman" w:cs="Times New Roman"/>
                <w:lang w:val="ru-RU" w:eastAsia="ru-RU" w:bidi="ru-RU"/>
              </w:rPr>
              <w:t>товаров,</w:t>
            </w:r>
            <w:r>
              <w:rPr>
                <w:rFonts w:ascii="Times New Roman" w:eastAsia="Times New Roman" w:hAnsi="Times New Roman" w:cs="Times New Roman"/>
                <w:lang w:val="ru-RU" w:eastAsia="ru-RU" w:bidi="ru-RU"/>
              </w:rPr>
              <w:t xml:space="preserve"> </w:t>
            </w:r>
            <w:r w:rsidRPr="001359C1">
              <w:rPr>
                <w:rFonts w:ascii="Times New Roman" w:eastAsia="Times New Roman" w:hAnsi="Times New Roman" w:cs="Times New Roman"/>
                <w:lang w:val="ru-RU" w:eastAsia="ru-RU" w:bidi="ru-RU"/>
              </w:rPr>
              <w:t>продукции, работ, услуг.</w:t>
            </w:r>
          </w:p>
        </w:tc>
        <w:tc>
          <w:tcPr>
            <w:tcW w:w="992" w:type="dxa"/>
          </w:tcPr>
          <w:p w14:paraId="7F2DC0C2"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87583</w:t>
            </w:r>
          </w:p>
        </w:tc>
        <w:tc>
          <w:tcPr>
            <w:tcW w:w="1134" w:type="dxa"/>
          </w:tcPr>
          <w:p w14:paraId="1948C69E"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107758</w:t>
            </w:r>
          </w:p>
        </w:tc>
        <w:tc>
          <w:tcPr>
            <w:tcW w:w="992" w:type="dxa"/>
          </w:tcPr>
          <w:p w14:paraId="17F863DB"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116916</w:t>
            </w:r>
          </w:p>
        </w:tc>
        <w:tc>
          <w:tcPr>
            <w:tcW w:w="1276" w:type="dxa"/>
          </w:tcPr>
          <w:p w14:paraId="2F1B94D6"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80175</w:t>
            </w:r>
          </w:p>
        </w:tc>
        <w:tc>
          <w:tcPr>
            <w:tcW w:w="850" w:type="dxa"/>
          </w:tcPr>
          <w:p w14:paraId="5029AC22"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123,0</w:t>
            </w:r>
          </w:p>
        </w:tc>
        <w:tc>
          <w:tcPr>
            <w:tcW w:w="993" w:type="dxa"/>
          </w:tcPr>
          <w:p w14:paraId="69BD7EBF"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9158</w:t>
            </w:r>
          </w:p>
        </w:tc>
        <w:tc>
          <w:tcPr>
            <w:tcW w:w="1275" w:type="dxa"/>
          </w:tcPr>
          <w:p w14:paraId="25B462E5" w14:textId="77777777" w:rsidR="00940CEE" w:rsidRPr="001359C1" w:rsidRDefault="00940CEE" w:rsidP="00621585">
            <w:pPr>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108,5</w:t>
            </w:r>
          </w:p>
        </w:tc>
      </w:tr>
      <w:tr w:rsidR="00940CEE" w:rsidRPr="001359C1" w14:paraId="52CB16C0" w14:textId="77777777" w:rsidTr="00621585">
        <w:trPr>
          <w:gridBefore w:val="1"/>
          <w:wBefore w:w="10" w:type="dxa"/>
          <w:trHeight w:val="422"/>
        </w:trPr>
        <w:tc>
          <w:tcPr>
            <w:tcW w:w="1966" w:type="dxa"/>
          </w:tcPr>
          <w:p w14:paraId="5C3AE75E" w14:textId="77777777" w:rsidR="00940CEE" w:rsidRPr="001359C1" w:rsidRDefault="00940CEE" w:rsidP="00621585">
            <w:pPr>
              <w:spacing w:before="80"/>
              <w:jc w:val="center"/>
              <w:rPr>
                <w:rFonts w:ascii="Times New Roman" w:eastAsia="Times New Roman" w:hAnsi="Times New Roman" w:cs="Times New Roman"/>
                <w:lang w:eastAsia="ru-RU" w:bidi="ru-RU"/>
              </w:rPr>
            </w:pPr>
            <w:proofErr w:type="spellStart"/>
            <w:r w:rsidRPr="001359C1">
              <w:rPr>
                <w:rFonts w:ascii="Times New Roman" w:eastAsia="Times New Roman" w:hAnsi="Times New Roman" w:cs="Times New Roman"/>
                <w:lang w:eastAsia="ru-RU" w:bidi="ru-RU"/>
              </w:rPr>
              <w:lastRenderedPageBreak/>
              <w:t>Валовая</w:t>
            </w:r>
            <w:proofErr w:type="spellEnd"/>
            <w:r w:rsidRPr="001359C1">
              <w:rPr>
                <w:rFonts w:ascii="Times New Roman" w:eastAsia="Times New Roman" w:hAnsi="Times New Roman" w:cs="Times New Roman"/>
                <w:lang w:eastAsia="ru-RU" w:bidi="ru-RU"/>
              </w:rPr>
              <w:t xml:space="preserve"> </w:t>
            </w:r>
            <w:proofErr w:type="spellStart"/>
            <w:r w:rsidRPr="001359C1">
              <w:rPr>
                <w:rFonts w:ascii="Times New Roman" w:eastAsia="Times New Roman" w:hAnsi="Times New Roman" w:cs="Times New Roman"/>
                <w:lang w:eastAsia="ru-RU" w:bidi="ru-RU"/>
              </w:rPr>
              <w:t>прибыль</w:t>
            </w:r>
            <w:proofErr w:type="spellEnd"/>
          </w:p>
        </w:tc>
        <w:tc>
          <w:tcPr>
            <w:tcW w:w="992" w:type="dxa"/>
          </w:tcPr>
          <w:p w14:paraId="5ACAE840"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9210</w:t>
            </w:r>
          </w:p>
        </w:tc>
        <w:tc>
          <w:tcPr>
            <w:tcW w:w="1134" w:type="dxa"/>
          </w:tcPr>
          <w:p w14:paraId="353CB6B1"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4020</w:t>
            </w:r>
          </w:p>
        </w:tc>
        <w:tc>
          <w:tcPr>
            <w:tcW w:w="992" w:type="dxa"/>
          </w:tcPr>
          <w:p w14:paraId="75397D2A"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13360</w:t>
            </w:r>
          </w:p>
        </w:tc>
        <w:tc>
          <w:tcPr>
            <w:tcW w:w="1276" w:type="dxa"/>
          </w:tcPr>
          <w:p w14:paraId="39839E6F"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-5190</w:t>
            </w:r>
          </w:p>
        </w:tc>
        <w:tc>
          <w:tcPr>
            <w:tcW w:w="850" w:type="dxa"/>
          </w:tcPr>
          <w:p w14:paraId="0961CAA4"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43,6</w:t>
            </w:r>
          </w:p>
        </w:tc>
        <w:tc>
          <w:tcPr>
            <w:tcW w:w="993" w:type="dxa"/>
          </w:tcPr>
          <w:p w14:paraId="07A79F8B"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9340</w:t>
            </w:r>
          </w:p>
        </w:tc>
        <w:tc>
          <w:tcPr>
            <w:tcW w:w="1275" w:type="dxa"/>
          </w:tcPr>
          <w:p w14:paraId="44A0402F" w14:textId="77777777" w:rsidR="00940CEE" w:rsidRPr="001359C1" w:rsidRDefault="00940CEE" w:rsidP="00621585">
            <w:pPr>
              <w:spacing w:before="80"/>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332,3</w:t>
            </w:r>
          </w:p>
        </w:tc>
      </w:tr>
      <w:tr w:rsidR="00940CEE" w:rsidRPr="001359C1" w14:paraId="1F825515" w14:textId="77777777" w:rsidTr="00621585">
        <w:trPr>
          <w:gridBefore w:val="1"/>
          <w:wBefore w:w="10" w:type="dxa"/>
          <w:trHeight w:val="508"/>
        </w:trPr>
        <w:tc>
          <w:tcPr>
            <w:tcW w:w="1966" w:type="dxa"/>
          </w:tcPr>
          <w:p w14:paraId="5434AF1F" w14:textId="77777777" w:rsidR="00940CEE" w:rsidRPr="001359C1" w:rsidRDefault="00940CEE" w:rsidP="00621585">
            <w:pPr>
              <w:spacing w:line="248" w:lineRule="exact"/>
              <w:jc w:val="center"/>
              <w:rPr>
                <w:rFonts w:ascii="Times New Roman" w:eastAsia="Times New Roman" w:hAnsi="Times New Roman" w:cs="Times New Roman"/>
                <w:lang w:eastAsia="ru-RU" w:bidi="ru-RU"/>
              </w:rPr>
            </w:pPr>
            <w:proofErr w:type="spellStart"/>
            <w:r w:rsidRPr="001359C1">
              <w:rPr>
                <w:rFonts w:ascii="Times New Roman" w:eastAsia="Times New Roman" w:hAnsi="Times New Roman" w:cs="Times New Roman"/>
                <w:lang w:eastAsia="ru-RU" w:bidi="ru-RU"/>
              </w:rPr>
              <w:t>Прибыль</w:t>
            </w:r>
            <w:proofErr w:type="spellEnd"/>
            <w:r w:rsidRPr="001359C1">
              <w:rPr>
                <w:rFonts w:ascii="Times New Roman" w:eastAsia="Times New Roman" w:hAnsi="Times New Roman" w:cs="Times New Roman"/>
                <w:lang w:eastAsia="ru-RU" w:bidi="ru-RU"/>
              </w:rPr>
              <w:t xml:space="preserve"> (</w:t>
            </w:r>
            <w:proofErr w:type="spellStart"/>
            <w:r w:rsidRPr="001359C1">
              <w:rPr>
                <w:rFonts w:ascii="Times New Roman" w:eastAsia="Times New Roman" w:hAnsi="Times New Roman" w:cs="Times New Roman"/>
                <w:lang w:eastAsia="ru-RU" w:bidi="ru-RU"/>
              </w:rPr>
              <w:t>убыток</w:t>
            </w:r>
            <w:proofErr w:type="spellEnd"/>
            <w:r w:rsidRPr="001359C1">
              <w:rPr>
                <w:rFonts w:ascii="Times New Roman" w:eastAsia="Times New Roman" w:hAnsi="Times New Roman" w:cs="Times New Roman"/>
                <w:lang w:eastAsia="ru-RU" w:bidi="ru-RU"/>
              </w:rPr>
              <w:t xml:space="preserve">) </w:t>
            </w:r>
            <w:proofErr w:type="spellStart"/>
            <w:r w:rsidRPr="001359C1">
              <w:rPr>
                <w:rFonts w:ascii="Times New Roman" w:eastAsia="Times New Roman" w:hAnsi="Times New Roman" w:cs="Times New Roman"/>
                <w:lang w:eastAsia="ru-RU" w:bidi="ru-RU"/>
              </w:rPr>
              <w:t>от</w:t>
            </w:r>
            <w:proofErr w:type="spellEnd"/>
            <w:r>
              <w:rPr>
                <w:rFonts w:ascii="Times New Roman" w:eastAsia="Times New Roman" w:hAnsi="Times New Roman" w:cs="Times New Roman"/>
                <w:lang w:val="ru-RU" w:eastAsia="ru-RU" w:bidi="ru-RU"/>
              </w:rPr>
              <w:t xml:space="preserve"> п</w:t>
            </w:r>
            <w:proofErr w:type="spellStart"/>
            <w:r w:rsidRPr="001359C1">
              <w:rPr>
                <w:rFonts w:ascii="Times New Roman" w:eastAsia="Times New Roman" w:hAnsi="Times New Roman" w:cs="Times New Roman"/>
                <w:lang w:eastAsia="ru-RU" w:bidi="ru-RU"/>
              </w:rPr>
              <w:t>родаж</w:t>
            </w:r>
            <w:proofErr w:type="spellEnd"/>
            <w:r w:rsidRPr="001359C1">
              <w:rPr>
                <w:rFonts w:ascii="Times New Roman" w:eastAsia="Times New Roman" w:hAnsi="Times New Roman" w:cs="Times New Roman"/>
                <w:lang w:eastAsia="ru-RU" w:bidi="ru-RU"/>
              </w:rPr>
              <w:t>.</w:t>
            </w:r>
          </w:p>
        </w:tc>
        <w:tc>
          <w:tcPr>
            <w:tcW w:w="992" w:type="dxa"/>
          </w:tcPr>
          <w:p w14:paraId="042F1D45"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9210</w:t>
            </w:r>
          </w:p>
        </w:tc>
        <w:tc>
          <w:tcPr>
            <w:tcW w:w="1134" w:type="dxa"/>
          </w:tcPr>
          <w:p w14:paraId="1E828DDA"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4020</w:t>
            </w:r>
          </w:p>
        </w:tc>
        <w:tc>
          <w:tcPr>
            <w:tcW w:w="992" w:type="dxa"/>
          </w:tcPr>
          <w:p w14:paraId="11889700"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13360</w:t>
            </w:r>
          </w:p>
        </w:tc>
        <w:tc>
          <w:tcPr>
            <w:tcW w:w="1276" w:type="dxa"/>
          </w:tcPr>
          <w:p w14:paraId="40159452"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-5190</w:t>
            </w:r>
          </w:p>
        </w:tc>
        <w:tc>
          <w:tcPr>
            <w:tcW w:w="850" w:type="dxa"/>
          </w:tcPr>
          <w:p w14:paraId="16E7E5E8"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43,6</w:t>
            </w:r>
          </w:p>
        </w:tc>
        <w:tc>
          <w:tcPr>
            <w:tcW w:w="993" w:type="dxa"/>
          </w:tcPr>
          <w:p w14:paraId="596BC022"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9340</w:t>
            </w:r>
          </w:p>
        </w:tc>
        <w:tc>
          <w:tcPr>
            <w:tcW w:w="1275" w:type="dxa"/>
          </w:tcPr>
          <w:p w14:paraId="15B6C3CD" w14:textId="77777777" w:rsidR="00940CEE" w:rsidRPr="001359C1" w:rsidRDefault="00940CEE" w:rsidP="00621585">
            <w:pPr>
              <w:spacing w:before="121"/>
              <w:jc w:val="center"/>
              <w:rPr>
                <w:rFonts w:ascii="Times New Roman" w:eastAsia="Times New Roman" w:hAnsi="Times New Roman" w:cs="Times New Roman"/>
                <w:lang w:eastAsia="ru-RU" w:bidi="ru-RU"/>
              </w:rPr>
            </w:pPr>
            <w:r w:rsidRPr="001359C1">
              <w:rPr>
                <w:rFonts w:ascii="Times New Roman" w:eastAsia="Times New Roman" w:hAnsi="Times New Roman" w:cs="Times New Roman"/>
                <w:lang w:eastAsia="ru-RU" w:bidi="ru-RU"/>
              </w:rPr>
              <w:t>332,3</w:t>
            </w:r>
          </w:p>
        </w:tc>
      </w:tr>
      <w:tr w:rsidR="00940CEE" w14:paraId="7FF19873" w14:textId="77777777" w:rsidTr="00621585">
        <w:trPr>
          <w:trHeight w:val="290"/>
        </w:trPr>
        <w:tc>
          <w:tcPr>
            <w:tcW w:w="1976" w:type="dxa"/>
            <w:gridSpan w:val="2"/>
          </w:tcPr>
          <w:p w14:paraId="6606D6A6" w14:textId="77777777" w:rsidR="00940CEE" w:rsidRDefault="00940CEE" w:rsidP="00621585">
            <w:pPr>
              <w:pStyle w:val="TableParagraph"/>
              <w:spacing w:line="247" w:lineRule="exact"/>
            </w:pPr>
            <w:proofErr w:type="spellStart"/>
            <w:r>
              <w:t>Проценты</w:t>
            </w:r>
            <w:proofErr w:type="spellEnd"/>
            <w:r>
              <w:t xml:space="preserve"> к </w:t>
            </w:r>
            <w:proofErr w:type="spellStart"/>
            <w:r>
              <w:t>получению</w:t>
            </w:r>
            <w:proofErr w:type="spellEnd"/>
          </w:p>
        </w:tc>
        <w:tc>
          <w:tcPr>
            <w:tcW w:w="992" w:type="dxa"/>
          </w:tcPr>
          <w:p w14:paraId="2F659E35" w14:textId="77777777" w:rsidR="00940CEE" w:rsidRDefault="00940CEE" w:rsidP="00621585">
            <w:pPr>
              <w:pStyle w:val="TableParagraph"/>
              <w:spacing w:line="247" w:lineRule="exact"/>
            </w:pPr>
            <w:r>
              <w:t>381</w:t>
            </w:r>
          </w:p>
        </w:tc>
        <w:tc>
          <w:tcPr>
            <w:tcW w:w="1134" w:type="dxa"/>
          </w:tcPr>
          <w:p w14:paraId="6873336A" w14:textId="77777777" w:rsidR="00940CEE" w:rsidRDefault="00940CEE" w:rsidP="00621585">
            <w:pPr>
              <w:pStyle w:val="TableParagraph"/>
              <w:spacing w:line="247" w:lineRule="exact"/>
            </w:pPr>
            <w:r>
              <w:t>295</w:t>
            </w:r>
          </w:p>
        </w:tc>
        <w:tc>
          <w:tcPr>
            <w:tcW w:w="992" w:type="dxa"/>
          </w:tcPr>
          <w:p w14:paraId="26885362" w14:textId="77777777" w:rsidR="00940CEE" w:rsidRDefault="00940CEE" w:rsidP="00621585">
            <w:pPr>
              <w:pStyle w:val="TableParagraph"/>
              <w:spacing w:line="247" w:lineRule="exact"/>
            </w:pPr>
            <w:r>
              <w:t>165</w:t>
            </w:r>
          </w:p>
        </w:tc>
        <w:tc>
          <w:tcPr>
            <w:tcW w:w="1276" w:type="dxa"/>
          </w:tcPr>
          <w:p w14:paraId="56F3A354" w14:textId="77777777" w:rsidR="00940CEE" w:rsidRDefault="00940CEE" w:rsidP="00621585">
            <w:pPr>
              <w:pStyle w:val="TableParagraph"/>
              <w:spacing w:line="247" w:lineRule="exact"/>
            </w:pPr>
            <w:r>
              <w:t>-86</w:t>
            </w:r>
          </w:p>
        </w:tc>
        <w:tc>
          <w:tcPr>
            <w:tcW w:w="850" w:type="dxa"/>
          </w:tcPr>
          <w:p w14:paraId="5BCDA75A" w14:textId="77777777" w:rsidR="00940CEE" w:rsidRDefault="00940CEE" w:rsidP="00621585">
            <w:pPr>
              <w:pStyle w:val="TableParagraph"/>
              <w:spacing w:line="247" w:lineRule="exact"/>
            </w:pPr>
            <w:r>
              <w:t>77,4</w:t>
            </w:r>
          </w:p>
        </w:tc>
        <w:tc>
          <w:tcPr>
            <w:tcW w:w="993" w:type="dxa"/>
          </w:tcPr>
          <w:p w14:paraId="7B9A1FBA" w14:textId="77777777" w:rsidR="00940CEE" w:rsidRDefault="00940CEE" w:rsidP="00621585">
            <w:pPr>
              <w:pStyle w:val="TableParagraph"/>
              <w:spacing w:line="247" w:lineRule="exact"/>
            </w:pPr>
            <w:r>
              <w:t>-130</w:t>
            </w:r>
          </w:p>
        </w:tc>
        <w:tc>
          <w:tcPr>
            <w:tcW w:w="1275" w:type="dxa"/>
          </w:tcPr>
          <w:p w14:paraId="62C02252" w14:textId="77777777" w:rsidR="00940CEE" w:rsidRDefault="00940CEE" w:rsidP="00621585">
            <w:pPr>
              <w:pStyle w:val="TableParagraph"/>
              <w:spacing w:line="247" w:lineRule="exact"/>
            </w:pPr>
            <w:r>
              <w:t>56</w:t>
            </w:r>
          </w:p>
        </w:tc>
      </w:tr>
      <w:tr w:rsidR="00940CEE" w14:paraId="21BFF6CB" w14:textId="77777777" w:rsidTr="00621585">
        <w:trPr>
          <w:trHeight w:val="292"/>
        </w:trPr>
        <w:tc>
          <w:tcPr>
            <w:tcW w:w="1976" w:type="dxa"/>
            <w:gridSpan w:val="2"/>
          </w:tcPr>
          <w:p w14:paraId="72726CDC" w14:textId="77777777" w:rsidR="00940CEE" w:rsidRDefault="00940CEE" w:rsidP="00621585">
            <w:pPr>
              <w:pStyle w:val="TableParagraph"/>
              <w:spacing w:line="247" w:lineRule="exact"/>
            </w:pPr>
            <w:proofErr w:type="spellStart"/>
            <w:r>
              <w:t>Проценты</w:t>
            </w:r>
            <w:proofErr w:type="spellEnd"/>
            <w:r>
              <w:t xml:space="preserve"> к </w:t>
            </w:r>
            <w:proofErr w:type="spellStart"/>
            <w:r>
              <w:t>уплате</w:t>
            </w:r>
            <w:proofErr w:type="spellEnd"/>
          </w:p>
        </w:tc>
        <w:tc>
          <w:tcPr>
            <w:tcW w:w="992" w:type="dxa"/>
          </w:tcPr>
          <w:p w14:paraId="2AC72225" w14:textId="77777777" w:rsidR="00940CEE" w:rsidRDefault="00940CEE" w:rsidP="00621585">
            <w:pPr>
              <w:pStyle w:val="TableParagraph"/>
              <w:spacing w:line="247" w:lineRule="exact"/>
            </w:pPr>
            <w:r>
              <w:t>3957</w:t>
            </w:r>
          </w:p>
        </w:tc>
        <w:tc>
          <w:tcPr>
            <w:tcW w:w="1134" w:type="dxa"/>
          </w:tcPr>
          <w:p w14:paraId="3475A069" w14:textId="77777777" w:rsidR="00940CEE" w:rsidRDefault="00940CEE" w:rsidP="00621585">
            <w:pPr>
              <w:pStyle w:val="TableParagraph"/>
              <w:spacing w:line="247" w:lineRule="exact"/>
            </w:pPr>
            <w:r>
              <w:t>3308</w:t>
            </w:r>
          </w:p>
        </w:tc>
        <w:tc>
          <w:tcPr>
            <w:tcW w:w="992" w:type="dxa"/>
          </w:tcPr>
          <w:p w14:paraId="1F97B41D" w14:textId="77777777" w:rsidR="00940CEE" w:rsidRDefault="00940CEE" w:rsidP="00621585">
            <w:pPr>
              <w:pStyle w:val="TableParagraph"/>
              <w:spacing w:line="247" w:lineRule="exact"/>
            </w:pPr>
            <w:r>
              <w:t>2 770</w:t>
            </w:r>
          </w:p>
        </w:tc>
        <w:tc>
          <w:tcPr>
            <w:tcW w:w="1276" w:type="dxa"/>
          </w:tcPr>
          <w:p w14:paraId="19E57974" w14:textId="77777777" w:rsidR="00940CEE" w:rsidRDefault="00940CEE" w:rsidP="00621585">
            <w:pPr>
              <w:pStyle w:val="TableParagraph"/>
              <w:spacing w:line="247" w:lineRule="exact"/>
            </w:pPr>
            <w:r>
              <w:t>-649</w:t>
            </w:r>
          </w:p>
        </w:tc>
        <w:tc>
          <w:tcPr>
            <w:tcW w:w="850" w:type="dxa"/>
          </w:tcPr>
          <w:p w14:paraId="13712478" w14:textId="77777777" w:rsidR="00940CEE" w:rsidRDefault="00940CEE" w:rsidP="00621585">
            <w:pPr>
              <w:pStyle w:val="TableParagraph"/>
              <w:spacing w:line="247" w:lineRule="exact"/>
            </w:pPr>
            <w:r>
              <w:t>83,5</w:t>
            </w:r>
          </w:p>
        </w:tc>
        <w:tc>
          <w:tcPr>
            <w:tcW w:w="993" w:type="dxa"/>
          </w:tcPr>
          <w:p w14:paraId="7690D473" w14:textId="77777777" w:rsidR="00940CEE" w:rsidRDefault="00940CEE" w:rsidP="00621585">
            <w:pPr>
              <w:pStyle w:val="TableParagraph"/>
              <w:spacing w:line="247" w:lineRule="exact"/>
            </w:pPr>
            <w:r>
              <w:t>-538</w:t>
            </w:r>
          </w:p>
        </w:tc>
        <w:tc>
          <w:tcPr>
            <w:tcW w:w="1275" w:type="dxa"/>
          </w:tcPr>
          <w:p w14:paraId="2D333D35" w14:textId="77777777" w:rsidR="00940CEE" w:rsidRDefault="00940CEE" w:rsidP="00621585">
            <w:pPr>
              <w:pStyle w:val="TableParagraph"/>
              <w:spacing w:line="247" w:lineRule="exact"/>
            </w:pPr>
            <w:r>
              <w:t>84</w:t>
            </w:r>
          </w:p>
        </w:tc>
      </w:tr>
      <w:tr w:rsidR="00940CEE" w14:paraId="13B78583" w14:textId="77777777" w:rsidTr="00621585">
        <w:trPr>
          <w:trHeight w:val="580"/>
        </w:trPr>
        <w:tc>
          <w:tcPr>
            <w:tcW w:w="1976" w:type="dxa"/>
            <w:gridSpan w:val="2"/>
          </w:tcPr>
          <w:p w14:paraId="5C6B89BC" w14:textId="77777777" w:rsidR="00940CEE" w:rsidRDefault="00940CEE" w:rsidP="00621585">
            <w:pPr>
              <w:pStyle w:val="TableParagraph"/>
              <w:spacing w:line="247" w:lineRule="exact"/>
            </w:pPr>
            <w:proofErr w:type="spellStart"/>
            <w:r>
              <w:t>Прочие</w:t>
            </w:r>
            <w:proofErr w:type="spellEnd"/>
            <w:r>
              <w:t xml:space="preserve"> </w:t>
            </w:r>
            <w:proofErr w:type="spellStart"/>
            <w:r>
              <w:t>операционные</w:t>
            </w:r>
            <w:proofErr w:type="spellEnd"/>
            <w:r>
              <w:rPr>
                <w:lang w:val="ru-RU"/>
              </w:rPr>
              <w:t xml:space="preserve"> </w:t>
            </w:r>
            <w:proofErr w:type="spellStart"/>
            <w:r>
              <w:t>доходы</w:t>
            </w:r>
            <w:proofErr w:type="spellEnd"/>
          </w:p>
        </w:tc>
        <w:tc>
          <w:tcPr>
            <w:tcW w:w="992" w:type="dxa"/>
          </w:tcPr>
          <w:p w14:paraId="248FCFC9" w14:textId="77777777" w:rsidR="00940CEE" w:rsidRDefault="00940CEE" w:rsidP="00621585">
            <w:pPr>
              <w:pStyle w:val="TableParagraph"/>
              <w:spacing w:before="137"/>
            </w:pPr>
            <w:r>
              <w:t>3 761</w:t>
            </w:r>
          </w:p>
        </w:tc>
        <w:tc>
          <w:tcPr>
            <w:tcW w:w="1134" w:type="dxa"/>
          </w:tcPr>
          <w:p w14:paraId="3C23075E" w14:textId="77777777" w:rsidR="00940CEE" w:rsidRDefault="00940CEE" w:rsidP="00621585">
            <w:pPr>
              <w:pStyle w:val="TableParagraph"/>
              <w:spacing w:before="137"/>
            </w:pPr>
            <w:r>
              <w:t>7 725</w:t>
            </w:r>
          </w:p>
        </w:tc>
        <w:tc>
          <w:tcPr>
            <w:tcW w:w="992" w:type="dxa"/>
          </w:tcPr>
          <w:p w14:paraId="26DE8794" w14:textId="77777777" w:rsidR="00940CEE" w:rsidRDefault="00940CEE" w:rsidP="00621585">
            <w:pPr>
              <w:pStyle w:val="TableParagraph"/>
              <w:spacing w:before="137"/>
            </w:pPr>
            <w:r>
              <w:t>4 323</w:t>
            </w:r>
          </w:p>
        </w:tc>
        <w:tc>
          <w:tcPr>
            <w:tcW w:w="1276" w:type="dxa"/>
          </w:tcPr>
          <w:p w14:paraId="4203F7DB" w14:textId="77777777" w:rsidR="00940CEE" w:rsidRDefault="00940CEE" w:rsidP="00621585">
            <w:pPr>
              <w:pStyle w:val="TableParagraph"/>
              <w:spacing w:before="137"/>
            </w:pPr>
            <w:r>
              <w:t>3 964</w:t>
            </w:r>
          </w:p>
        </w:tc>
        <w:tc>
          <w:tcPr>
            <w:tcW w:w="850" w:type="dxa"/>
          </w:tcPr>
          <w:p w14:paraId="2D486427" w14:textId="77777777" w:rsidR="00940CEE" w:rsidRDefault="00940CEE" w:rsidP="00621585">
            <w:pPr>
              <w:pStyle w:val="TableParagraph"/>
              <w:spacing w:before="137"/>
            </w:pPr>
            <w:r>
              <w:t>205,4</w:t>
            </w:r>
          </w:p>
        </w:tc>
        <w:tc>
          <w:tcPr>
            <w:tcW w:w="993" w:type="dxa"/>
          </w:tcPr>
          <w:p w14:paraId="4D36EC9B" w14:textId="77777777" w:rsidR="00940CEE" w:rsidRDefault="00940CEE" w:rsidP="00621585">
            <w:pPr>
              <w:pStyle w:val="TableParagraph"/>
              <w:spacing w:before="137"/>
            </w:pPr>
            <w:r>
              <w:t>-3 402</w:t>
            </w:r>
          </w:p>
        </w:tc>
        <w:tc>
          <w:tcPr>
            <w:tcW w:w="1275" w:type="dxa"/>
          </w:tcPr>
          <w:p w14:paraId="4F1FD83D" w14:textId="77777777" w:rsidR="00940CEE" w:rsidRDefault="00940CEE" w:rsidP="00621585">
            <w:pPr>
              <w:pStyle w:val="TableParagraph"/>
              <w:spacing w:before="137"/>
            </w:pPr>
            <w:r>
              <w:t>55,9</w:t>
            </w:r>
          </w:p>
        </w:tc>
      </w:tr>
      <w:tr w:rsidR="00940CEE" w14:paraId="26C05CBC" w14:textId="77777777" w:rsidTr="00621585">
        <w:trPr>
          <w:trHeight w:val="582"/>
        </w:trPr>
        <w:tc>
          <w:tcPr>
            <w:tcW w:w="1976" w:type="dxa"/>
            <w:gridSpan w:val="2"/>
          </w:tcPr>
          <w:p w14:paraId="0289B4E8" w14:textId="77777777" w:rsidR="00940CEE" w:rsidRDefault="00940CEE" w:rsidP="00621585">
            <w:pPr>
              <w:pStyle w:val="TableParagraph"/>
              <w:spacing w:line="247" w:lineRule="exact"/>
            </w:pPr>
            <w:proofErr w:type="spellStart"/>
            <w:r>
              <w:t>Прочие</w:t>
            </w:r>
            <w:proofErr w:type="spellEnd"/>
            <w:r>
              <w:t xml:space="preserve"> </w:t>
            </w:r>
            <w:proofErr w:type="spellStart"/>
            <w:r>
              <w:t>операционные</w:t>
            </w:r>
            <w:proofErr w:type="spellEnd"/>
            <w:r>
              <w:rPr>
                <w:lang w:val="ru-RU"/>
              </w:rPr>
              <w:t xml:space="preserve"> </w:t>
            </w:r>
            <w:proofErr w:type="spellStart"/>
            <w:r>
              <w:t>расходы</w:t>
            </w:r>
            <w:proofErr w:type="spellEnd"/>
          </w:p>
        </w:tc>
        <w:tc>
          <w:tcPr>
            <w:tcW w:w="992" w:type="dxa"/>
          </w:tcPr>
          <w:p w14:paraId="77EDD23D" w14:textId="77777777" w:rsidR="00940CEE" w:rsidRDefault="00940CEE" w:rsidP="00621585">
            <w:pPr>
              <w:pStyle w:val="TableParagraph"/>
              <w:spacing w:before="140"/>
            </w:pPr>
            <w:r>
              <w:t>2 429</w:t>
            </w:r>
          </w:p>
        </w:tc>
        <w:tc>
          <w:tcPr>
            <w:tcW w:w="1134" w:type="dxa"/>
          </w:tcPr>
          <w:p w14:paraId="79A76392" w14:textId="77777777" w:rsidR="00940CEE" w:rsidRDefault="00940CEE" w:rsidP="00621585">
            <w:pPr>
              <w:pStyle w:val="TableParagraph"/>
              <w:spacing w:before="140"/>
            </w:pPr>
            <w:r>
              <w:t>7 339</w:t>
            </w:r>
          </w:p>
        </w:tc>
        <w:tc>
          <w:tcPr>
            <w:tcW w:w="992" w:type="dxa"/>
          </w:tcPr>
          <w:p w14:paraId="25A3E116" w14:textId="77777777" w:rsidR="00940CEE" w:rsidRDefault="00940CEE" w:rsidP="00621585">
            <w:pPr>
              <w:pStyle w:val="TableParagraph"/>
              <w:spacing w:before="140"/>
            </w:pPr>
            <w:r>
              <w:t>3 679</w:t>
            </w:r>
          </w:p>
        </w:tc>
        <w:tc>
          <w:tcPr>
            <w:tcW w:w="1276" w:type="dxa"/>
          </w:tcPr>
          <w:p w14:paraId="1AFEC503" w14:textId="77777777" w:rsidR="00940CEE" w:rsidRDefault="00940CEE" w:rsidP="00621585">
            <w:pPr>
              <w:pStyle w:val="TableParagraph"/>
              <w:spacing w:before="140"/>
            </w:pPr>
            <w:r>
              <w:t>4 910</w:t>
            </w:r>
          </w:p>
        </w:tc>
        <w:tc>
          <w:tcPr>
            <w:tcW w:w="850" w:type="dxa"/>
          </w:tcPr>
          <w:p w14:paraId="3AD8CA86" w14:textId="77777777" w:rsidR="00940CEE" w:rsidRDefault="00940CEE" w:rsidP="00621585">
            <w:pPr>
              <w:pStyle w:val="TableParagraph"/>
              <w:spacing w:before="140"/>
            </w:pPr>
            <w:r>
              <w:t>302,1</w:t>
            </w:r>
          </w:p>
        </w:tc>
        <w:tc>
          <w:tcPr>
            <w:tcW w:w="993" w:type="dxa"/>
          </w:tcPr>
          <w:p w14:paraId="29DE46A1" w14:textId="77777777" w:rsidR="00940CEE" w:rsidRDefault="00940CEE" w:rsidP="00621585">
            <w:pPr>
              <w:pStyle w:val="TableParagraph"/>
              <w:spacing w:before="140"/>
            </w:pPr>
            <w:r>
              <w:t>-3 660</w:t>
            </w:r>
          </w:p>
        </w:tc>
        <w:tc>
          <w:tcPr>
            <w:tcW w:w="1275" w:type="dxa"/>
          </w:tcPr>
          <w:p w14:paraId="4F48610F" w14:textId="77777777" w:rsidR="00940CEE" w:rsidRDefault="00940CEE" w:rsidP="00621585">
            <w:pPr>
              <w:pStyle w:val="TableParagraph"/>
              <w:spacing w:before="140"/>
            </w:pPr>
            <w:r>
              <w:t>50,1</w:t>
            </w:r>
          </w:p>
        </w:tc>
      </w:tr>
      <w:tr w:rsidR="00940CEE" w14:paraId="3FC917B2" w14:textId="77777777" w:rsidTr="00621585">
        <w:trPr>
          <w:trHeight w:val="340"/>
        </w:trPr>
        <w:tc>
          <w:tcPr>
            <w:tcW w:w="1976" w:type="dxa"/>
            <w:gridSpan w:val="2"/>
          </w:tcPr>
          <w:p w14:paraId="3CB25B6F" w14:textId="77777777" w:rsidR="00940CEE" w:rsidRDefault="00940CEE" w:rsidP="00621585">
            <w:pPr>
              <w:pStyle w:val="TableParagraph"/>
              <w:spacing w:before="20"/>
            </w:pPr>
            <w:proofErr w:type="spellStart"/>
            <w:r>
              <w:t>Прочие</w:t>
            </w:r>
            <w:proofErr w:type="spellEnd"/>
            <w:r>
              <w:t xml:space="preserve"> </w:t>
            </w:r>
            <w:proofErr w:type="spellStart"/>
            <w:r>
              <w:t>доходы</w:t>
            </w:r>
            <w:proofErr w:type="spellEnd"/>
          </w:p>
        </w:tc>
        <w:tc>
          <w:tcPr>
            <w:tcW w:w="992" w:type="dxa"/>
          </w:tcPr>
          <w:p w14:paraId="216A8193" w14:textId="77777777" w:rsidR="00940CEE" w:rsidRDefault="00940CEE" w:rsidP="00621585">
            <w:pPr>
              <w:pStyle w:val="TableParagraph"/>
              <w:spacing w:before="20"/>
            </w:pPr>
            <w:r>
              <w:t>2 286</w:t>
            </w:r>
          </w:p>
        </w:tc>
        <w:tc>
          <w:tcPr>
            <w:tcW w:w="1134" w:type="dxa"/>
          </w:tcPr>
          <w:p w14:paraId="0DF9AC7D" w14:textId="77777777" w:rsidR="00940CEE" w:rsidRDefault="00940CEE" w:rsidP="00621585">
            <w:pPr>
              <w:pStyle w:val="TableParagraph"/>
              <w:spacing w:before="20"/>
            </w:pPr>
            <w:r>
              <w:t>2 914</w:t>
            </w:r>
          </w:p>
        </w:tc>
        <w:tc>
          <w:tcPr>
            <w:tcW w:w="992" w:type="dxa"/>
          </w:tcPr>
          <w:p w14:paraId="3E5AE0D9" w14:textId="77777777" w:rsidR="00940CEE" w:rsidRDefault="00940CEE" w:rsidP="00621585">
            <w:pPr>
              <w:pStyle w:val="TableParagraph"/>
              <w:spacing w:before="20"/>
            </w:pPr>
            <w:r>
              <w:t>2 432</w:t>
            </w:r>
          </w:p>
        </w:tc>
        <w:tc>
          <w:tcPr>
            <w:tcW w:w="1276" w:type="dxa"/>
          </w:tcPr>
          <w:p w14:paraId="3F70A977" w14:textId="77777777" w:rsidR="00940CEE" w:rsidRDefault="00940CEE" w:rsidP="00621585">
            <w:pPr>
              <w:pStyle w:val="TableParagraph"/>
              <w:spacing w:before="20"/>
            </w:pPr>
            <w:r>
              <w:t>628</w:t>
            </w:r>
          </w:p>
        </w:tc>
        <w:tc>
          <w:tcPr>
            <w:tcW w:w="850" w:type="dxa"/>
          </w:tcPr>
          <w:p w14:paraId="602222C1" w14:textId="77777777" w:rsidR="00940CEE" w:rsidRDefault="00940CEE" w:rsidP="00621585">
            <w:pPr>
              <w:pStyle w:val="TableParagraph"/>
              <w:spacing w:before="20"/>
            </w:pPr>
            <w:r>
              <w:t>127,5</w:t>
            </w:r>
          </w:p>
        </w:tc>
        <w:tc>
          <w:tcPr>
            <w:tcW w:w="993" w:type="dxa"/>
          </w:tcPr>
          <w:p w14:paraId="189C2EDE" w14:textId="77777777" w:rsidR="00940CEE" w:rsidRDefault="00940CEE" w:rsidP="00621585">
            <w:pPr>
              <w:pStyle w:val="TableParagraph"/>
              <w:spacing w:before="20"/>
            </w:pPr>
            <w:r>
              <w:t>-482</w:t>
            </w:r>
          </w:p>
        </w:tc>
        <w:tc>
          <w:tcPr>
            <w:tcW w:w="1275" w:type="dxa"/>
          </w:tcPr>
          <w:p w14:paraId="3ABEAB94" w14:textId="77777777" w:rsidR="00940CEE" w:rsidRDefault="00940CEE" w:rsidP="00621585">
            <w:pPr>
              <w:pStyle w:val="TableParagraph"/>
              <w:spacing w:before="20"/>
            </w:pPr>
            <w:r>
              <w:t>83</w:t>
            </w:r>
          </w:p>
        </w:tc>
      </w:tr>
      <w:tr w:rsidR="00940CEE" w14:paraId="5EDC17AF" w14:textId="77777777" w:rsidTr="00621585">
        <w:trPr>
          <w:trHeight w:val="342"/>
        </w:trPr>
        <w:tc>
          <w:tcPr>
            <w:tcW w:w="1976" w:type="dxa"/>
            <w:gridSpan w:val="2"/>
          </w:tcPr>
          <w:p w14:paraId="209ED3B8" w14:textId="77777777" w:rsidR="00940CEE" w:rsidRDefault="00940CEE" w:rsidP="00621585">
            <w:pPr>
              <w:pStyle w:val="TableParagraph"/>
              <w:spacing w:before="20"/>
            </w:pPr>
            <w:proofErr w:type="spellStart"/>
            <w:r>
              <w:t>Прочие</w:t>
            </w:r>
            <w:proofErr w:type="spellEnd"/>
            <w:r>
              <w:t xml:space="preserve"> </w:t>
            </w:r>
            <w:proofErr w:type="spellStart"/>
            <w:r>
              <w:t>расходы</w:t>
            </w:r>
            <w:proofErr w:type="spellEnd"/>
          </w:p>
        </w:tc>
        <w:tc>
          <w:tcPr>
            <w:tcW w:w="992" w:type="dxa"/>
          </w:tcPr>
          <w:p w14:paraId="082CFB56" w14:textId="77777777" w:rsidR="00940CEE" w:rsidRDefault="00940CEE" w:rsidP="00621585">
            <w:pPr>
              <w:pStyle w:val="TableParagraph"/>
              <w:spacing w:before="20"/>
            </w:pPr>
            <w:r>
              <w:t>873</w:t>
            </w:r>
          </w:p>
        </w:tc>
        <w:tc>
          <w:tcPr>
            <w:tcW w:w="1134" w:type="dxa"/>
          </w:tcPr>
          <w:p w14:paraId="40B2BC47" w14:textId="77777777" w:rsidR="00940CEE" w:rsidRDefault="00940CEE" w:rsidP="00621585">
            <w:pPr>
              <w:pStyle w:val="TableParagraph"/>
              <w:spacing w:before="20"/>
            </w:pPr>
            <w:r>
              <w:t>1 536</w:t>
            </w:r>
          </w:p>
        </w:tc>
        <w:tc>
          <w:tcPr>
            <w:tcW w:w="992" w:type="dxa"/>
          </w:tcPr>
          <w:p w14:paraId="23EDC5D0" w14:textId="77777777" w:rsidR="00940CEE" w:rsidRDefault="00940CEE" w:rsidP="00621585">
            <w:pPr>
              <w:pStyle w:val="TableParagraph"/>
              <w:spacing w:before="20"/>
            </w:pPr>
            <w:r>
              <w:t>2 982</w:t>
            </w:r>
          </w:p>
        </w:tc>
        <w:tc>
          <w:tcPr>
            <w:tcW w:w="1276" w:type="dxa"/>
          </w:tcPr>
          <w:p w14:paraId="73CA841E" w14:textId="77777777" w:rsidR="00940CEE" w:rsidRDefault="00940CEE" w:rsidP="00621585">
            <w:pPr>
              <w:pStyle w:val="TableParagraph"/>
              <w:spacing w:before="20"/>
            </w:pPr>
            <w:r>
              <w:t>663</w:t>
            </w:r>
          </w:p>
        </w:tc>
        <w:tc>
          <w:tcPr>
            <w:tcW w:w="850" w:type="dxa"/>
          </w:tcPr>
          <w:p w14:paraId="3B3B5EA5" w14:textId="77777777" w:rsidR="00940CEE" w:rsidRDefault="00940CEE" w:rsidP="00621585">
            <w:pPr>
              <w:pStyle w:val="TableParagraph"/>
              <w:spacing w:before="20"/>
            </w:pPr>
            <w:r>
              <w:t>176</w:t>
            </w:r>
          </w:p>
        </w:tc>
        <w:tc>
          <w:tcPr>
            <w:tcW w:w="993" w:type="dxa"/>
          </w:tcPr>
          <w:p w14:paraId="6FAAC192" w14:textId="77777777" w:rsidR="00940CEE" w:rsidRDefault="00940CEE" w:rsidP="00621585">
            <w:pPr>
              <w:pStyle w:val="TableParagraph"/>
              <w:spacing w:before="20"/>
            </w:pPr>
            <w:r>
              <w:t>1 446</w:t>
            </w:r>
          </w:p>
        </w:tc>
        <w:tc>
          <w:tcPr>
            <w:tcW w:w="1275" w:type="dxa"/>
          </w:tcPr>
          <w:p w14:paraId="04D0F1E2" w14:textId="77777777" w:rsidR="00940CEE" w:rsidRDefault="00940CEE" w:rsidP="00621585">
            <w:pPr>
              <w:pStyle w:val="TableParagraph"/>
              <w:spacing w:before="20"/>
            </w:pPr>
            <w:r>
              <w:t>194</w:t>
            </w:r>
          </w:p>
        </w:tc>
      </w:tr>
      <w:tr w:rsidR="00940CEE" w14:paraId="135E54FA" w14:textId="77777777" w:rsidTr="00621585">
        <w:trPr>
          <w:trHeight w:val="581"/>
        </w:trPr>
        <w:tc>
          <w:tcPr>
            <w:tcW w:w="1976" w:type="dxa"/>
            <w:gridSpan w:val="2"/>
          </w:tcPr>
          <w:p w14:paraId="3C857156" w14:textId="77777777" w:rsidR="00940CEE" w:rsidRDefault="00940CEE" w:rsidP="00621585">
            <w:pPr>
              <w:pStyle w:val="TableParagraph"/>
              <w:spacing w:line="247" w:lineRule="exact"/>
            </w:pPr>
            <w:proofErr w:type="spellStart"/>
            <w:r>
              <w:t>Прибыль</w:t>
            </w:r>
            <w:proofErr w:type="spellEnd"/>
            <w:r>
              <w:t xml:space="preserve"> </w:t>
            </w:r>
            <w:proofErr w:type="spellStart"/>
            <w:r>
              <w:t>до</w:t>
            </w:r>
            <w:proofErr w:type="spellEnd"/>
          </w:p>
          <w:p w14:paraId="6659C522" w14:textId="77777777" w:rsidR="00940CEE" w:rsidRDefault="00940CEE" w:rsidP="00621585">
            <w:pPr>
              <w:pStyle w:val="TableParagraph"/>
              <w:spacing w:before="37"/>
            </w:pPr>
            <w:proofErr w:type="spellStart"/>
            <w:r>
              <w:t>налогообложения</w:t>
            </w:r>
            <w:proofErr w:type="spellEnd"/>
          </w:p>
        </w:tc>
        <w:tc>
          <w:tcPr>
            <w:tcW w:w="992" w:type="dxa"/>
          </w:tcPr>
          <w:p w14:paraId="1CECA1D7" w14:textId="77777777" w:rsidR="00940CEE" w:rsidRDefault="00940CEE" w:rsidP="00621585">
            <w:pPr>
              <w:pStyle w:val="TableParagraph"/>
              <w:spacing w:before="137"/>
            </w:pPr>
            <w:r>
              <w:t>8379</w:t>
            </w:r>
          </w:p>
        </w:tc>
        <w:tc>
          <w:tcPr>
            <w:tcW w:w="1134" w:type="dxa"/>
          </w:tcPr>
          <w:p w14:paraId="3D096B94" w14:textId="77777777" w:rsidR="00940CEE" w:rsidRDefault="00940CEE" w:rsidP="00621585">
            <w:pPr>
              <w:pStyle w:val="TableParagraph"/>
              <w:spacing w:before="137"/>
            </w:pPr>
            <w:r>
              <w:t>2771</w:t>
            </w:r>
          </w:p>
        </w:tc>
        <w:tc>
          <w:tcPr>
            <w:tcW w:w="992" w:type="dxa"/>
          </w:tcPr>
          <w:p w14:paraId="2D70E8A1" w14:textId="77777777" w:rsidR="00940CEE" w:rsidRDefault="00940CEE" w:rsidP="00621585">
            <w:pPr>
              <w:pStyle w:val="TableParagraph"/>
              <w:spacing w:before="137"/>
            </w:pPr>
            <w:r>
              <w:t>10849</w:t>
            </w:r>
          </w:p>
        </w:tc>
        <w:tc>
          <w:tcPr>
            <w:tcW w:w="1276" w:type="dxa"/>
          </w:tcPr>
          <w:p w14:paraId="5F99367D" w14:textId="77777777" w:rsidR="00940CEE" w:rsidRDefault="00940CEE" w:rsidP="00621585">
            <w:pPr>
              <w:pStyle w:val="TableParagraph"/>
              <w:spacing w:before="137"/>
            </w:pPr>
            <w:r>
              <w:t>-5608</w:t>
            </w:r>
          </w:p>
        </w:tc>
        <w:tc>
          <w:tcPr>
            <w:tcW w:w="850" w:type="dxa"/>
          </w:tcPr>
          <w:p w14:paraId="13CC36A0" w14:textId="77777777" w:rsidR="00940CEE" w:rsidRDefault="00940CEE" w:rsidP="00621585">
            <w:pPr>
              <w:pStyle w:val="TableParagraph"/>
              <w:spacing w:before="137"/>
            </w:pPr>
            <w:r>
              <w:t>33,1</w:t>
            </w:r>
          </w:p>
        </w:tc>
        <w:tc>
          <w:tcPr>
            <w:tcW w:w="993" w:type="dxa"/>
          </w:tcPr>
          <w:p w14:paraId="1C584A1B" w14:textId="77777777" w:rsidR="00940CEE" w:rsidRDefault="00940CEE" w:rsidP="00621585">
            <w:pPr>
              <w:pStyle w:val="TableParagraph"/>
              <w:spacing w:before="137"/>
            </w:pPr>
            <w:r>
              <w:t>8078</w:t>
            </w:r>
          </w:p>
        </w:tc>
        <w:tc>
          <w:tcPr>
            <w:tcW w:w="1275" w:type="dxa"/>
          </w:tcPr>
          <w:p w14:paraId="021FA735" w14:textId="77777777" w:rsidR="00940CEE" w:rsidRDefault="00940CEE" w:rsidP="00621585">
            <w:pPr>
              <w:pStyle w:val="TableParagraph"/>
              <w:spacing w:before="137"/>
            </w:pPr>
            <w:r>
              <w:t>391,5</w:t>
            </w:r>
          </w:p>
        </w:tc>
      </w:tr>
      <w:tr w:rsidR="00940CEE" w14:paraId="3187D035" w14:textId="77777777" w:rsidTr="00621585">
        <w:trPr>
          <w:trHeight w:val="873"/>
        </w:trPr>
        <w:tc>
          <w:tcPr>
            <w:tcW w:w="1976" w:type="dxa"/>
            <w:gridSpan w:val="2"/>
          </w:tcPr>
          <w:p w14:paraId="24EEC18F" w14:textId="77777777" w:rsidR="00940CEE" w:rsidRPr="00DD5046" w:rsidRDefault="00940CEE" w:rsidP="00621585">
            <w:pPr>
              <w:pStyle w:val="TableParagraph"/>
              <w:spacing w:line="247" w:lineRule="exact"/>
              <w:rPr>
                <w:lang w:val="ru-RU"/>
              </w:rPr>
            </w:pPr>
            <w:r w:rsidRPr="00DD5046">
              <w:rPr>
                <w:lang w:val="ru-RU"/>
              </w:rPr>
              <w:t>Налог на прибыль и иные</w:t>
            </w:r>
            <w:r>
              <w:rPr>
                <w:lang w:val="ru-RU"/>
              </w:rPr>
              <w:t xml:space="preserve"> </w:t>
            </w:r>
            <w:r w:rsidRPr="00DD5046">
              <w:rPr>
                <w:lang w:val="ru-RU"/>
              </w:rPr>
              <w:t>аналогичные обязательные платежи</w:t>
            </w:r>
          </w:p>
        </w:tc>
        <w:tc>
          <w:tcPr>
            <w:tcW w:w="992" w:type="dxa"/>
          </w:tcPr>
          <w:p w14:paraId="7684410B" w14:textId="77777777" w:rsidR="00940CEE" w:rsidRPr="00DD5046" w:rsidRDefault="00940CEE" w:rsidP="00621585">
            <w:pPr>
              <w:pStyle w:val="TableParagraph"/>
              <w:spacing w:before="10"/>
              <w:ind w:firstLine="709"/>
              <w:rPr>
                <w:b/>
                <w:sz w:val="24"/>
                <w:lang w:val="ru-RU"/>
              </w:rPr>
            </w:pPr>
          </w:p>
          <w:p w14:paraId="4AC048BE" w14:textId="77777777" w:rsidR="00940CEE" w:rsidRDefault="00940CEE" w:rsidP="00621585">
            <w:pPr>
              <w:pStyle w:val="TableParagraph"/>
            </w:pPr>
            <w:r>
              <w:t>2674</w:t>
            </w:r>
          </w:p>
        </w:tc>
        <w:tc>
          <w:tcPr>
            <w:tcW w:w="1134" w:type="dxa"/>
          </w:tcPr>
          <w:p w14:paraId="4DB383B4" w14:textId="77777777" w:rsidR="00940CEE" w:rsidRDefault="00940CEE" w:rsidP="00621585">
            <w:pPr>
              <w:pStyle w:val="TableParagraph"/>
              <w:spacing w:before="10"/>
              <w:ind w:firstLine="709"/>
              <w:rPr>
                <w:b/>
                <w:sz w:val="24"/>
              </w:rPr>
            </w:pPr>
          </w:p>
          <w:p w14:paraId="7AD072B1" w14:textId="77777777" w:rsidR="00940CEE" w:rsidRDefault="00940CEE" w:rsidP="00621585">
            <w:pPr>
              <w:pStyle w:val="TableParagraph"/>
            </w:pPr>
            <w:r>
              <w:t>507</w:t>
            </w:r>
          </w:p>
        </w:tc>
        <w:tc>
          <w:tcPr>
            <w:tcW w:w="992" w:type="dxa"/>
          </w:tcPr>
          <w:p w14:paraId="29CCFC7E" w14:textId="77777777" w:rsidR="00940CEE" w:rsidRDefault="00940CEE" w:rsidP="00621585">
            <w:pPr>
              <w:pStyle w:val="TableParagraph"/>
              <w:spacing w:before="10"/>
              <w:ind w:firstLine="709"/>
              <w:rPr>
                <w:b/>
                <w:sz w:val="24"/>
              </w:rPr>
            </w:pPr>
          </w:p>
          <w:p w14:paraId="37FF41EB" w14:textId="77777777" w:rsidR="00940CEE" w:rsidRDefault="00940CEE" w:rsidP="00621585">
            <w:pPr>
              <w:pStyle w:val="TableParagraph"/>
            </w:pPr>
            <w:r>
              <w:t>2833</w:t>
            </w:r>
          </w:p>
        </w:tc>
        <w:tc>
          <w:tcPr>
            <w:tcW w:w="1276" w:type="dxa"/>
          </w:tcPr>
          <w:p w14:paraId="5690AD89" w14:textId="77777777" w:rsidR="00940CEE" w:rsidRDefault="00940CEE" w:rsidP="00621585">
            <w:pPr>
              <w:pStyle w:val="TableParagraph"/>
              <w:spacing w:before="10"/>
              <w:ind w:firstLine="709"/>
              <w:rPr>
                <w:b/>
                <w:sz w:val="24"/>
              </w:rPr>
            </w:pPr>
          </w:p>
          <w:p w14:paraId="075E4075" w14:textId="77777777" w:rsidR="00940CEE" w:rsidRDefault="00940CEE" w:rsidP="00621585">
            <w:pPr>
              <w:pStyle w:val="TableParagraph"/>
            </w:pPr>
            <w:r>
              <w:t>-2167</w:t>
            </w:r>
          </w:p>
        </w:tc>
        <w:tc>
          <w:tcPr>
            <w:tcW w:w="850" w:type="dxa"/>
          </w:tcPr>
          <w:p w14:paraId="45DB7A42" w14:textId="77777777" w:rsidR="00940CEE" w:rsidRDefault="00940CEE" w:rsidP="00621585">
            <w:pPr>
              <w:pStyle w:val="TableParagraph"/>
              <w:spacing w:before="10"/>
              <w:ind w:firstLine="709"/>
              <w:rPr>
                <w:b/>
                <w:sz w:val="24"/>
              </w:rPr>
            </w:pPr>
          </w:p>
          <w:p w14:paraId="0FEE00D5" w14:textId="77777777" w:rsidR="00940CEE" w:rsidRDefault="00940CEE" w:rsidP="00621585">
            <w:pPr>
              <w:pStyle w:val="TableParagraph"/>
            </w:pPr>
            <w:r>
              <w:t>18,9</w:t>
            </w:r>
          </w:p>
        </w:tc>
        <w:tc>
          <w:tcPr>
            <w:tcW w:w="993" w:type="dxa"/>
          </w:tcPr>
          <w:p w14:paraId="38A2B077" w14:textId="77777777" w:rsidR="00940CEE" w:rsidRDefault="00940CEE" w:rsidP="00621585">
            <w:pPr>
              <w:pStyle w:val="TableParagraph"/>
              <w:spacing w:before="10"/>
              <w:ind w:firstLine="709"/>
              <w:rPr>
                <w:b/>
                <w:sz w:val="24"/>
              </w:rPr>
            </w:pPr>
          </w:p>
          <w:p w14:paraId="54588AD7" w14:textId="77777777" w:rsidR="00940CEE" w:rsidRDefault="00940CEE" w:rsidP="00621585">
            <w:pPr>
              <w:pStyle w:val="TableParagraph"/>
            </w:pPr>
            <w:r>
              <w:t>2326</w:t>
            </w:r>
          </w:p>
        </w:tc>
        <w:tc>
          <w:tcPr>
            <w:tcW w:w="1275" w:type="dxa"/>
          </w:tcPr>
          <w:p w14:paraId="63D32A21" w14:textId="77777777" w:rsidR="00940CEE" w:rsidRDefault="00940CEE" w:rsidP="00621585">
            <w:pPr>
              <w:pStyle w:val="TableParagraph"/>
              <w:spacing w:before="10"/>
              <w:ind w:firstLine="709"/>
              <w:rPr>
                <w:b/>
                <w:sz w:val="24"/>
              </w:rPr>
            </w:pPr>
          </w:p>
          <w:p w14:paraId="37040D87" w14:textId="77777777" w:rsidR="00940CEE" w:rsidRDefault="00940CEE" w:rsidP="00621585">
            <w:pPr>
              <w:pStyle w:val="TableParagraph"/>
            </w:pPr>
            <w:r>
              <w:t>558,8</w:t>
            </w:r>
          </w:p>
        </w:tc>
      </w:tr>
      <w:tr w:rsidR="00940CEE" w14:paraId="6B7FCEC3" w14:textId="77777777" w:rsidTr="00621585">
        <w:trPr>
          <w:trHeight w:val="582"/>
        </w:trPr>
        <w:tc>
          <w:tcPr>
            <w:tcW w:w="1976" w:type="dxa"/>
            <w:gridSpan w:val="2"/>
          </w:tcPr>
          <w:p w14:paraId="424B44C4" w14:textId="77777777" w:rsidR="00940CEE" w:rsidRPr="00DD5046" w:rsidRDefault="00940CEE" w:rsidP="00621585">
            <w:pPr>
              <w:pStyle w:val="TableParagraph"/>
              <w:spacing w:line="247" w:lineRule="exact"/>
              <w:rPr>
                <w:lang w:val="ru-RU"/>
              </w:rPr>
            </w:pPr>
            <w:r w:rsidRPr="00DD5046">
              <w:rPr>
                <w:lang w:val="ru-RU"/>
              </w:rPr>
              <w:t>Прибыль (убыток) от</w:t>
            </w:r>
            <w:r>
              <w:rPr>
                <w:lang w:val="ru-RU"/>
              </w:rPr>
              <w:t xml:space="preserve"> </w:t>
            </w:r>
            <w:r w:rsidRPr="00DD5046">
              <w:rPr>
                <w:lang w:val="ru-RU"/>
              </w:rPr>
              <w:t>обычной деятельности</w:t>
            </w:r>
          </w:p>
        </w:tc>
        <w:tc>
          <w:tcPr>
            <w:tcW w:w="992" w:type="dxa"/>
          </w:tcPr>
          <w:p w14:paraId="5C99DFEE" w14:textId="77777777" w:rsidR="00940CEE" w:rsidRDefault="00940CEE" w:rsidP="00621585">
            <w:pPr>
              <w:pStyle w:val="TableParagraph"/>
              <w:spacing w:before="140"/>
            </w:pPr>
            <w:r>
              <w:t>5700</w:t>
            </w:r>
          </w:p>
        </w:tc>
        <w:tc>
          <w:tcPr>
            <w:tcW w:w="1134" w:type="dxa"/>
          </w:tcPr>
          <w:p w14:paraId="1630874E" w14:textId="77777777" w:rsidR="00940CEE" w:rsidRDefault="00940CEE" w:rsidP="00621585">
            <w:pPr>
              <w:pStyle w:val="TableParagraph"/>
              <w:spacing w:before="140"/>
            </w:pPr>
            <w:r>
              <w:t>2264</w:t>
            </w:r>
          </w:p>
        </w:tc>
        <w:tc>
          <w:tcPr>
            <w:tcW w:w="992" w:type="dxa"/>
          </w:tcPr>
          <w:p w14:paraId="5EC366A5" w14:textId="77777777" w:rsidR="00940CEE" w:rsidRDefault="00940CEE" w:rsidP="00621585">
            <w:pPr>
              <w:pStyle w:val="TableParagraph"/>
              <w:spacing w:before="140"/>
            </w:pPr>
            <w:r>
              <w:t>8016</w:t>
            </w:r>
          </w:p>
        </w:tc>
        <w:tc>
          <w:tcPr>
            <w:tcW w:w="1276" w:type="dxa"/>
          </w:tcPr>
          <w:p w14:paraId="0945A156" w14:textId="77777777" w:rsidR="00940CEE" w:rsidRDefault="00940CEE" w:rsidP="00621585">
            <w:pPr>
              <w:pStyle w:val="TableParagraph"/>
              <w:spacing w:before="140"/>
            </w:pPr>
            <w:r>
              <w:t>-3436</w:t>
            </w:r>
          </w:p>
        </w:tc>
        <w:tc>
          <w:tcPr>
            <w:tcW w:w="850" w:type="dxa"/>
          </w:tcPr>
          <w:p w14:paraId="4F4B081A" w14:textId="77777777" w:rsidR="00940CEE" w:rsidRDefault="00940CEE" w:rsidP="00621585">
            <w:pPr>
              <w:pStyle w:val="TableParagraph"/>
              <w:spacing w:before="140"/>
            </w:pPr>
            <w:r>
              <w:t>39,7</w:t>
            </w:r>
          </w:p>
        </w:tc>
        <w:tc>
          <w:tcPr>
            <w:tcW w:w="993" w:type="dxa"/>
          </w:tcPr>
          <w:p w14:paraId="0C82BF91" w14:textId="77777777" w:rsidR="00940CEE" w:rsidRDefault="00940CEE" w:rsidP="00621585">
            <w:pPr>
              <w:pStyle w:val="TableParagraph"/>
              <w:spacing w:before="140"/>
            </w:pPr>
            <w:r>
              <w:t>5752</w:t>
            </w:r>
          </w:p>
        </w:tc>
        <w:tc>
          <w:tcPr>
            <w:tcW w:w="1275" w:type="dxa"/>
          </w:tcPr>
          <w:p w14:paraId="0EFBC34B" w14:textId="77777777" w:rsidR="00940CEE" w:rsidRDefault="00940CEE" w:rsidP="00621585">
            <w:pPr>
              <w:pStyle w:val="TableParagraph"/>
              <w:spacing w:before="140"/>
            </w:pPr>
            <w:r>
              <w:t>354,1</w:t>
            </w:r>
          </w:p>
        </w:tc>
      </w:tr>
      <w:tr w:rsidR="00940CEE" w14:paraId="4580C6B2" w14:textId="77777777" w:rsidTr="00621585">
        <w:trPr>
          <w:trHeight w:val="290"/>
        </w:trPr>
        <w:tc>
          <w:tcPr>
            <w:tcW w:w="1976" w:type="dxa"/>
            <w:gridSpan w:val="2"/>
          </w:tcPr>
          <w:p w14:paraId="212C09B9" w14:textId="77777777" w:rsidR="00940CEE" w:rsidRDefault="00940CEE" w:rsidP="00621585">
            <w:pPr>
              <w:pStyle w:val="TableParagraph"/>
              <w:spacing w:line="247" w:lineRule="exact"/>
            </w:pPr>
            <w:proofErr w:type="spellStart"/>
            <w:r>
              <w:t>Чистая</w:t>
            </w:r>
            <w:proofErr w:type="spellEnd"/>
            <w:r>
              <w:t xml:space="preserve"> </w:t>
            </w:r>
            <w:proofErr w:type="spellStart"/>
            <w:r>
              <w:t>прибыль</w:t>
            </w:r>
            <w:proofErr w:type="spellEnd"/>
          </w:p>
        </w:tc>
        <w:tc>
          <w:tcPr>
            <w:tcW w:w="992" w:type="dxa"/>
          </w:tcPr>
          <w:p w14:paraId="317DD3DA" w14:textId="77777777" w:rsidR="00940CEE" w:rsidRDefault="00940CEE" w:rsidP="00621585">
            <w:pPr>
              <w:pStyle w:val="TableParagraph"/>
              <w:spacing w:line="247" w:lineRule="exact"/>
            </w:pPr>
            <w:r>
              <w:t>5700</w:t>
            </w:r>
          </w:p>
        </w:tc>
        <w:tc>
          <w:tcPr>
            <w:tcW w:w="1134" w:type="dxa"/>
          </w:tcPr>
          <w:p w14:paraId="43351D46" w14:textId="77777777" w:rsidR="00940CEE" w:rsidRDefault="00940CEE" w:rsidP="00621585">
            <w:pPr>
              <w:pStyle w:val="TableParagraph"/>
              <w:spacing w:line="247" w:lineRule="exact"/>
            </w:pPr>
            <w:r>
              <w:t>2264</w:t>
            </w:r>
          </w:p>
        </w:tc>
        <w:tc>
          <w:tcPr>
            <w:tcW w:w="992" w:type="dxa"/>
          </w:tcPr>
          <w:p w14:paraId="67B0E06B" w14:textId="77777777" w:rsidR="00940CEE" w:rsidRDefault="00940CEE" w:rsidP="00621585">
            <w:pPr>
              <w:pStyle w:val="TableParagraph"/>
              <w:spacing w:line="247" w:lineRule="exact"/>
            </w:pPr>
            <w:r>
              <w:t>8016</w:t>
            </w:r>
          </w:p>
        </w:tc>
        <w:tc>
          <w:tcPr>
            <w:tcW w:w="1276" w:type="dxa"/>
          </w:tcPr>
          <w:p w14:paraId="079E487C" w14:textId="77777777" w:rsidR="00940CEE" w:rsidRDefault="00940CEE" w:rsidP="00621585">
            <w:pPr>
              <w:pStyle w:val="TableParagraph"/>
              <w:spacing w:line="247" w:lineRule="exact"/>
            </w:pPr>
            <w:r>
              <w:t>-3436</w:t>
            </w:r>
          </w:p>
        </w:tc>
        <w:tc>
          <w:tcPr>
            <w:tcW w:w="850" w:type="dxa"/>
          </w:tcPr>
          <w:p w14:paraId="5E4F67D4" w14:textId="77777777" w:rsidR="00940CEE" w:rsidRDefault="00940CEE" w:rsidP="00621585">
            <w:pPr>
              <w:pStyle w:val="TableParagraph"/>
              <w:spacing w:line="247" w:lineRule="exact"/>
            </w:pPr>
            <w:r>
              <w:t>39,7</w:t>
            </w:r>
          </w:p>
        </w:tc>
        <w:tc>
          <w:tcPr>
            <w:tcW w:w="993" w:type="dxa"/>
          </w:tcPr>
          <w:p w14:paraId="274F255B" w14:textId="77777777" w:rsidR="00940CEE" w:rsidRDefault="00940CEE" w:rsidP="00621585">
            <w:pPr>
              <w:pStyle w:val="TableParagraph"/>
              <w:spacing w:line="247" w:lineRule="exact"/>
            </w:pPr>
            <w:r>
              <w:t>5752</w:t>
            </w:r>
          </w:p>
        </w:tc>
        <w:tc>
          <w:tcPr>
            <w:tcW w:w="1275" w:type="dxa"/>
          </w:tcPr>
          <w:p w14:paraId="2258D8C5" w14:textId="77777777" w:rsidR="00940CEE" w:rsidRDefault="00940CEE" w:rsidP="00621585">
            <w:pPr>
              <w:pStyle w:val="TableParagraph"/>
              <w:spacing w:line="247" w:lineRule="exact"/>
            </w:pPr>
            <w:r>
              <w:t>354,1</w:t>
            </w:r>
          </w:p>
        </w:tc>
      </w:tr>
    </w:tbl>
    <w:p w14:paraId="78537F4A" w14:textId="77777777" w:rsidR="00940CEE"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p>
    <w:p w14:paraId="364737EA" w14:textId="77777777" w:rsidR="00940CEE" w:rsidRPr="001359C1"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Как показывает таблица, чистая прибыль предприятия в 2018 г. снизилась практически 60% или на 3436 тыс. руб., за счет значительного роста себестоимости (темп роста себестоимости в данный период времени опережает темпы роста товарооборота на 7,5%).</w:t>
      </w:r>
    </w:p>
    <w:p w14:paraId="6538D390" w14:textId="77777777" w:rsidR="00940CEE" w:rsidRPr="001359C1"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Также на сокращение суммы чистой прибыли повлиял значительный рост операционных и прочих расходов, соответственно на 202,1% и 76%. По данным статьям расходов заметно опережение роста расходов над доходами.</w:t>
      </w:r>
    </w:p>
    <w:p w14:paraId="5019270F" w14:textId="77777777" w:rsidR="00940CEE" w:rsidRPr="001359C1"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В 2019 г. наблюдается рост чистой прибыли – на 354,1% или 5752 тыс. руб. рост чистой прибыли в данный период времени обусловлен значительным ростом валовой прибыли на 232,3% или на 9340 тыс. руб., значительным сокращением операционных расходов, практически на 50%.</w:t>
      </w:r>
    </w:p>
    <w:p w14:paraId="6FFC4BEE" w14:textId="77777777" w:rsidR="00940CEE" w:rsidRPr="001359C1"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По данным табл. 12 можно проследить динамику показателей рентабельности предприятия.</w:t>
      </w:r>
    </w:p>
    <w:p w14:paraId="3CF9CF5D"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1359C1">
        <w:rPr>
          <w:rFonts w:ascii="Times New Roman" w:eastAsia="Times New Roman" w:hAnsi="Times New Roman" w:cs="Times New Roman"/>
          <w:sz w:val="28"/>
          <w:szCs w:val="28"/>
          <w:lang w:eastAsia="ru-RU" w:bidi="ru-RU"/>
        </w:rPr>
        <w:t xml:space="preserve">Анализируя данные табл. 12 можно проследить, что рентабельность активов увеличилась на 26,6%, рентабельность капитала увеличилась на 30%, </w:t>
      </w:r>
      <w:r w:rsidRPr="001359C1">
        <w:rPr>
          <w:rFonts w:ascii="Times New Roman" w:eastAsia="Times New Roman" w:hAnsi="Times New Roman" w:cs="Times New Roman"/>
          <w:sz w:val="28"/>
          <w:szCs w:val="28"/>
          <w:lang w:eastAsia="ru-RU" w:bidi="ru-RU"/>
        </w:rPr>
        <w:lastRenderedPageBreak/>
        <w:t>рентабельность производства – на 4,6%, а рентабельность продаж - на 8,4%. Повышение уровня рентабельности произошло за счет увеличения объемов продажи продукции и роста оборотных активов предприятия.</w:t>
      </w:r>
    </w:p>
    <w:p w14:paraId="5694FDD2" w14:textId="77777777" w:rsidR="00940CEE" w:rsidRPr="001359C1"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2CDA55BB" w14:textId="77777777" w:rsidR="00940CEE" w:rsidRPr="00F77157" w:rsidRDefault="00940CEE" w:rsidP="00940CEE">
      <w:pPr>
        <w:tabs>
          <w:tab w:val="left" w:pos="3869"/>
        </w:tabs>
        <w:rPr>
          <w:rFonts w:ascii="Times New Roman" w:eastAsia="Times New Roman" w:hAnsi="Times New Roman" w:cs="Times New Roman"/>
          <w:sz w:val="28"/>
          <w:szCs w:val="28"/>
          <w:lang w:eastAsia="ru-RU" w:bidi="ru-RU"/>
        </w:rPr>
      </w:pPr>
      <w:r w:rsidRPr="00F77157">
        <w:rPr>
          <w:rFonts w:ascii="Times New Roman" w:eastAsia="Times New Roman" w:hAnsi="Times New Roman" w:cs="Times New Roman"/>
          <w:sz w:val="28"/>
          <w:szCs w:val="28"/>
          <w:lang w:eastAsia="ru-RU" w:bidi="ru-RU"/>
        </w:rPr>
        <w:t>Таблица 12</w:t>
      </w:r>
      <w:r>
        <w:rPr>
          <w:rFonts w:ascii="Times New Roman" w:eastAsia="Times New Roman" w:hAnsi="Times New Roman" w:cs="Times New Roman"/>
          <w:sz w:val="28"/>
          <w:szCs w:val="28"/>
          <w:lang w:eastAsia="ru-RU" w:bidi="ru-RU"/>
        </w:rPr>
        <w:t xml:space="preserve"> - </w:t>
      </w:r>
      <w:r w:rsidRPr="00F77157">
        <w:rPr>
          <w:rFonts w:ascii="Times New Roman" w:eastAsia="Times New Roman" w:hAnsi="Times New Roman" w:cs="Times New Roman"/>
          <w:sz w:val="28"/>
          <w:szCs w:val="28"/>
          <w:lang w:eastAsia="ru-RU" w:bidi="ru-RU"/>
        </w:rPr>
        <w:t>Динамика показателей рентабельности предприятия за 2017 – 2019 г., %</w:t>
      </w:r>
    </w:p>
    <w:tbl>
      <w:tblPr>
        <w:tblStyle w:val="TableNormal"/>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9"/>
        <w:gridCol w:w="1134"/>
        <w:gridCol w:w="1134"/>
        <w:gridCol w:w="1134"/>
        <w:gridCol w:w="1843"/>
      </w:tblGrid>
      <w:tr w:rsidR="00940CEE" w:rsidRPr="001359C1" w14:paraId="0F19154E" w14:textId="77777777" w:rsidTr="00621585">
        <w:trPr>
          <w:trHeight w:val="966"/>
          <w:jc w:val="center"/>
        </w:trPr>
        <w:tc>
          <w:tcPr>
            <w:tcW w:w="3989" w:type="dxa"/>
          </w:tcPr>
          <w:p w14:paraId="4F17A4C0"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Показатели</w:t>
            </w:r>
            <w:proofErr w:type="spellEnd"/>
          </w:p>
        </w:tc>
        <w:tc>
          <w:tcPr>
            <w:tcW w:w="1134" w:type="dxa"/>
          </w:tcPr>
          <w:p w14:paraId="59182DF8"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2017 г.</w:t>
            </w:r>
          </w:p>
        </w:tc>
        <w:tc>
          <w:tcPr>
            <w:tcW w:w="1134" w:type="dxa"/>
          </w:tcPr>
          <w:p w14:paraId="0FA8633B"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2018 г.</w:t>
            </w:r>
          </w:p>
        </w:tc>
        <w:tc>
          <w:tcPr>
            <w:tcW w:w="1134" w:type="dxa"/>
          </w:tcPr>
          <w:p w14:paraId="49F383A2"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2019 г.</w:t>
            </w:r>
          </w:p>
        </w:tc>
        <w:tc>
          <w:tcPr>
            <w:tcW w:w="1843" w:type="dxa"/>
          </w:tcPr>
          <w:p w14:paraId="1E0DB658"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Отклонение</w:t>
            </w:r>
            <w:proofErr w:type="spellEnd"/>
            <w:r>
              <w:rPr>
                <w:rFonts w:ascii="Times New Roman" w:eastAsia="Times New Roman" w:hAnsi="Times New Roman" w:cs="Times New Roman"/>
                <w:sz w:val="28"/>
                <w:lang w:val="ru-RU" w:eastAsia="ru-RU" w:bidi="ru-RU"/>
              </w:rPr>
              <w:t xml:space="preserve"> </w:t>
            </w:r>
            <w:r w:rsidRPr="001359C1">
              <w:rPr>
                <w:rFonts w:ascii="Times New Roman" w:eastAsia="Times New Roman" w:hAnsi="Times New Roman" w:cs="Times New Roman"/>
                <w:sz w:val="28"/>
                <w:lang w:eastAsia="ru-RU" w:bidi="ru-RU"/>
              </w:rPr>
              <w:t>2019/2017</w:t>
            </w:r>
            <w:r w:rsidRPr="001359C1">
              <w:rPr>
                <w:rFonts w:ascii="Times New Roman" w:eastAsia="Times New Roman" w:hAnsi="Times New Roman" w:cs="Times New Roman"/>
                <w:spacing w:val="-7"/>
                <w:sz w:val="28"/>
                <w:lang w:eastAsia="ru-RU" w:bidi="ru-RU"/>
              </w:rPr>
              <w:t xml:space="preserve"> </w:t>
            </w:r>
            <w:r w:rsidRPr="001359C1">
              <w:rPr>
                <w:rFonts w:ascii="Times New Roman" w:eastAsia="Times New Roman" w:hAnsi="Times New Roman" w:cs="Times New Roman"/>
                <w:sz w:val="28"/>
                <w:lang w:eastAsia="ru-RU" w:bidi="ru-RU"/>
              </w:rPr>
              <w:t>г.</w:t>
            </w:r>
          </w:p>
        </w:tc>
      </w:tr>
      <w:tr w:rsidR="00940CEE" w:rsidRPr="001359C1" w14:paraId="7725B562" w14:textId="77777777" w:rsidTr="00621585">
        <w:trPr>
          <w:trHeight w:val="482"/>
          <w:jc w:val="center"/>
        </w:trPr>
        <w:tc>
          <w:tcPr>
            <w:tcW w:w="3989" w:type="dxa"/>
          </w:tcPr>
          <w:p w14:paraId="505301D0"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Рентабельность</w:t>
            </w:r>
            <w:proofErr w:type="spellEnd"/>
            <w:r w:rsidRPr="001359C1">
              <w:rPr>
                <w:rFonts w:ascii="Times New Roman" w:eastAsia="Times New Roman" w:hAnsi="Times New Roman" w:cs="Times New Roman"/>
                <w:sz w:val="28"/>
                <w:lang w:eastAsia="ru-RU" w:bidi="ru-RU"/>
              </w:rPr>
              <w:t xml:space="preserve"> </w:t>
            </w:r>
            <w:proofErr w:type="spellStart"/>
            <w:r w:rsidRPr="001359C1">
              <w:rPr>
                <w:rFonts w:ascii="Times New Roman" w:eastAsia="Times New Roman" w:hAnsi="Times New Roman" w:cs="Times New Roman"/>
                <w:sz w:val="28"/>
                <w:lang w:eastAsia="ru-RU" w:bidi="ru-RU"/>
              </w:rPr>
              <w:t>активов</w:t>
            </w:r>
            <w:proofErr w:type="spellEnd"/>
          </w:p>
        </w:tc>
        <w:tc>
          <w:tcPr>
            <w:tcW w:w="1134" w:type="dxa"/>
          </w:tcPr>
          <w:p w14:paraId="1B797669"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7,9</w:t>
            </w:r>
          </w:p>
        </w:tc>
        <w:tc>
          <w:tcPr>
            <w:tcW w:w="1134" w:type="dxa"/>
          </w:tcPr>
          <w:p w14:paraId="1DC05890"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2,9</w:t>
            </w:r>
          </w:p>
        </w:tc>
        <w:tc>
          <w:tcPr>
            <w:tcW w:w="1134" w:type="dxa"/>
          </w:tcPr>
          <w:p w14:paraId="77124B8D"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10,0</w:t>
            </w:r>
          </w:p>
        </w:tc>
        <w:tc>
          <w:tcPr>
            <w:tcW w:w="1843" w:type="dxa"/>
          </w:tcPr>
          <w:p w14:paraId="13E945C1"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126,6</w:t>
            </w:r>
          </w:p>
        </w:tc>
      </w:tr>
      <w:tr w:rsidR="00940CEE" w:rsidRPr="001359C1" w14:paraId="1AAB2B42" w14:textId="77777777" w:rsidTr="00621585">
        <w:trPr>
          <w:trHeight w:val="966"/>
          <w:jc w:val="center"/>
        </w:trPr>
        <w:tc>
          <w:tcPr>
            <w:tcW w:w="3989" w:type="dxa"/>
          </w:tcPr>
          <w:p w14:paraId="7CAC5A3F"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Рентабельность</w:t>
            </w:r>
            <w:proofErr w:type="spellEnd"/>
            <w:r w:rsidRPr="001359C1">
              <w:rPr>
                <w:rFonts w:ascii="Times New Roman" w:eastAsia="Times New Roman" w:hAnsi="Times New Roman" w:cs="Times New Roman"/>
                <w:sz w:val="28"/>
                <w:lang w:eastAsia="ru-RU" w:bidi="ru-RU"/>
              </w:rPr>
              <w:t xml:space="preserve"> </w:t>
            </w:r>
            <w:proofErr w:type="spellStart"/>
            <w:r w:rsidRPr="001359C1">
              <w:rPr>
                <w:rFonts w:ascii="Times New Roman" w:eastAsia="Times New Roman" w:hAnsi="Times New Roman" w:cs="Times New Roman"/>
                <w:sz w:val="28"/>
                <w:lang w:eastAsia="ru-RU" w:bidi="ru-RU"/>
              </w:rPr>
              <w:t>собственного</w:t>
            </w:r>
            <w:proofErr w:type="spellEnd"/>
          </w:p>
          <w:p w14:paraId="7B0F2795" w14:textId="77777777" w:rsidR="00940CEE" w:rsidRPr="001359C1" w:rsidRDefault="00940CEE" w:rsidP="00621585">
            <w:pPr>
              <w:spacing w:before="160"/>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капитала</w:t>
            </w:r>
            <w:proofErr w:type="spellEnd"/>
          </w:p>
        </w:tc>
        <w:tc>
          <w:tcPr>
            <w:tcW w:w="1134" w:type="dxa"/>
          </w:tcPr>
          <w:p w14:paraId="0F6E7359"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35,3</w:t>
            </w:r>
          </w:p>
        </w:tc>
        <w:tc>
          <w:tcPr>
            <w:tcW w:w="1134" w:type="dxa"/>
          </w:tcPr>
          <w:p w14:paraId="1B4BC652"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11,9</w:t>
            </w:r>
          </w:p>
        </w:tc>
        <w:tc>
          <w:tcPr>
            <w:tcW w:w="1134" w:type="dxa"/>
          </w:tcPr>
          <w:p w14:paraId="4503F8FA"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45,9</w:t>
            </w:r>
          </w:p>
        </w:tc>
        <w:tc>
          <w:tcPr>
            <w:tcW w:w="1843" w:type="dxa"/>
          </w:tcPr>
          <w:p w14:paraId="447369B5" w14:textId="77777777" w:rsidR="00940CEE" w:rsidRPr="001359C1" w:rsidRDefault="00940CEE" w:rsidP="00621585">
            <w:pPr>
              <w:spacing w:before="233"/>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130,0</w:t>
            </w:r>
          </w:p>
        </w:tc>
      </w:tr>
      <w:tr w:rsidR="00940CEE" w:rsidRPr="001359C1" w14:paraId="150F5F45" w14:textId="77777777" w:rsidTr="00621585">
        <w:trPr>
          <w:trHeight w:val="482"/>
          <w:jc w:val="center"/>
        </w:trPr>
        <w:tc>
          <w:tcPr>
            <w:tcW w:w="3989" w:type="dxa"/>
          </w:tcPr>
          <w:p w14:paraId="33A74909" w14:textId="77777777" w:rsidR="00940CEE" w:rsidRPr="001359C1" w:rsidRDefault="00940CEE" w:rsidP="00621585">
            <w:pPr>
              <w:spacing w:line="313" w:lineRule="exact"/>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Рентабельность</w:t>
            </w:r>
            <w:proofErr w:type="spellEnd"/>
            <w:r w:rsidRPr="001359C1">
              <w:rPr>
                <w:rFonts w:ascii="Times New Roman" w:eastAsia="Times New Roman" w:hAnsi="Times New Roman" w:cs="Times New Roman"/>
                <w:sz w:val="28"/>
                <w:lang w:eastAsia="ru-RU" w:bidi="ru-RU"/>
              </w:rPr>
              <w:t xml:space="preserve"> </w:t>
            </w:r>
            <w:proofErr w:type="spellStart"/>
            <w:r w:rsidRPr="001359C1">
              <w:rPr>
                <w:rFonts w:ascii="Times New Roman" w:eastAsia="Times New Roman" w:hAnsi="Times New Roman" w:cs="Times New Roman"/>
                <w:sz w:val="28"/>
                <w:lang w:eastAsia="ru-RU" w:bidi="ru-RU"/>
              </w:rPr>
              <w:t>производства</w:t>
            </w:r>
            <w:proofErr w:type="spellEnd"/>
          </w:p>
        </w:tc>
        <w:tc>
          <w:tcPr>
            <w:tcW w:w="1134" w:type="dxa"/>
          </w:tcPr>
          <w:p w14:paraId="33A9B1BE" w14:textId="77777777" w:rsidR="00940CEE" w:rsidRPr="001359C1" w:rsidRDefault="00940CEE" w:rsidP="00621585">
            <w:pPr>
              <w:spacing w:line="313"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6,5</w:t>
            </w:r>
          </w:p>
        </w:tc>
        <w:tc>
          <w:tcPr>
            <w:tcW w:w="1134" w:type="dxa"/>
          </w:tcPr>
          <w:p w14:paraId="101486D7" w14:textId="77777777" w:rsidR="00940CEE" w:rsidRPr="001359C1" w:rsidRDefault="00940CEE" w:rsidP="00621585">
            <w:pPr>
              <w:spacing w:line="313"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2,1</w:t>
            </w:r>
          </w:p>
        </w:tc>
        <w:tc>
          <w:tcPr>
            <w:tcW w:w="1134" w:type="dxa"/>
          </w:tcPr>
          <w:p w14:paraId="7E859E26" w14:textId="77777777" w:rsidR="00940CEE" w:rsidRPr="001359C1" w:rsidRDefault="00940CEE" w:rsidP="00621585">
            <w:pPr>
              <w:spacing w:line="313"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6,8</w:t>
            </w:r>
          </w:p>
        </w:tc>
        <w:tc>
          <w:tcPr>
            <w:tcW w:w="1843" w:type="dxa"/>
          </w:tcPr>
          <w:p w14:paraId="671112E9" w14:textId="77777777" w:rsidR="00940CEE" w:rsidRPr="001359C1" w:rsidRDefault="00940CEE" w:rsidP="00621585">
            <w:pPr>
              <w:spacing w:line="313"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104,6</w:t>
            </w:r>
          </w:p>
        </w:tc>
      </w:tr>
      <w:tr w:rsidR="00940CEE" w:rsidRPr="001359C1" w14:paraId="72AA951A" w14:textId="77777777" w:rsidTr="00621585">
        <w:trPr>
          <w:trHeight w:val="484"/>
          <w:jc w:val="center"/>
        </w:trPr>
        <w:tc>
          <w:tcPr>
            <w:tcW w:w="3989" w:type="dxa"/>
          </w:tcPr>
          <w:p w14:paraId="09C69FC1"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proofErr w:type="spellStart"/>
            <w:r w:rsidRPr="001359C1">
              <w:rPr>
                <w:rFonts w:ascii="Times New Roman" w:eastAsia="Times New Roman" w:hAnsi="Times New Roman" w:cs="Times New Roman"/>
                <w:sz w:val="28"/>
                <w:lang w:eastAsia="ru-RU" w:bidi="ru-RU"/>
              </w:rPr>
              <w:t>Рентабельность</w:t>
            </w:r>
            <w:proofErr w:type="spellEnd"/>
            <w:r w:rsidRPr="001359C1">
              <w:rPr>
                <w:rFonts w:ascii="Times New Roman" w:eastAsia="Times New Roman" w:hAnsi="Times New Roman" w:cs="Times New Roman"/>
                <w:sz w:val="28"/>
                <w:lang w:eastAsia="ru-RU" w:bidi="ru-RU"/>
              </w:rPr>
              <w:t xml:space="preserve"> </w:t>
            </w:r>
            <w:proofErr w:type="spellStart"/>
            <w:r w:rsidRPr="001359C1">
              <w:rPr>
                <w:rFonts w:ascii="Times New Roman" w:eastAsia="Times New Roman" w:hAnsi="Times New Roman" w:cs="Times New Roman"/>
                <w:sz w:val="28"/>
                <w:lang w:eastAsia="ru-RU" w:bidi="ru-RU"/>
              </w:rPr>
              <w:t>продаж</w:t>
            </w:r>
            <w:proofErr w:type="spellEnd"/>
          </w:p>
        </w:tc>
        <w:tc>
          <w:tcPr>
            <w:tcW w:w="1134" w:type="dxa"/>
          </w:tcPr>
          <w:p w14:paraId="23EB5FBE"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9,5</w:t>
            </w:r>
          </w:p>
        </w:tc>
        <w:tc>
          <w:tcPr>
            <w:tcW w:w="1134" w:type="dxa"/>
          </w:tcPr>
          <w:p w14:paraId="17C4D172"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3,6</w:t>
            </w:r>
          </w:p>
        </w:tc>
        <w:tc>
          <w:tcPr>
            <w:tcW w:w="1134" w:type="dxa"/>
          </w:tcPr>
          <w:p w14:paraId="74A3B896"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10,3</w:t>
            </w:r>
          </w:p>
        </w:tc>
        <w:tc>
          <w:tcPr>
            <w:tcW w:w="1843" w:type="dxa"/>
          </w:tcPr>
          <w:p w14:paraId="47ED38D8" w14:textId="77777777" w:rsidR="00940CEE" w:rsidRPr="001359C1" w:rsidRDefault="00940CEE" w:rsidP="00621585">
            <w:pPr>
              <w:spacing w:line="312" w:lineRule="exact"/>
              <w:jc w:val="center"/>
              <w:rPr>
                <w:rFonts w:ascii="Times New Roman" w:eastAsia="Times New Roman" w:hAnsi="Times New Roman" w:cs="Times New Roman"/>
                <w:sz w:val="28"/>
                <w:lang w:eastAsia="ru-RU" w:bidi="ru-RU"/>
              </w:rPr>
            </w:pPr>
            <w:r w:rsidRPr="001359C1">
              <w:rPr>
                <w:rFonts w:ascii="Times New Roman" w:eastAsia="Times New Roman" w:hAnsi="Times New Roman" w:cs="Times New Roman"/>
                <w:sz w:val="28"/>
                <w:lang w:eastAsia="ru-RU" w:bidi="ru-RU"/>
              </w:rPr>
              <w:t>108,4</w:t>
            </w:r>
          </w:p>
        </w:tc>
      </w:tr>
    </w:tbl>
    <w:p w14:paraId="2019DE21" w14:textId="10F3CF42" w:rsidR="00AB1387" w:rsidRDefault="00AB1387"/>
    <w:p w14:paraId="7462CF8B" w14:textId="0DC10D06" w:rsidR="00940CEE" w:rsidRDefault="00940CEE"/>
    <w:p w14:paraId="03B70D72" w14:textId="77777777" w:rsidR="00940CEE" w:rsidRPr="00036232"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Инвентаризационный учет сырья и товаров характеризует их объем на определенные даты. Чтобы рассчитать среднюю стоимость запасов, используйте данные запасов в начале каждого месяца.</w:t>
      </w:r>
    </w:p>
    <w:p w14:paraId="208B8F28" w14:textId="77777777" w:rsidR="00940CEE" w:rsidRPr="00036232"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Для расчета среднегодовых запасов по оптовому подразделению ООО "Сибирский гигант" необходимо сформировать таблицу 14.</w:t>
      </w:r>
    </w:p>
    <w:p w14:paraId="24FFA29C" w14:textId="77777777" w:rsidR="00940CEE" w:rsidRDefault="00940CEE" w:rsidP="00940CEE">
      <w:pPr>
        <w:widowControl w:val="0"/>
        <w:autoSpaceDE w:val="0"/>
        <w:autoSpaceDN w:val="0"/>
        <w:spacing w:before="1" w:after="0" w:line="360" w:lineRule="auto"/>
        <w:jc w:val="both"/>
        <w:rPr>
          <w:rFonts w:ascii="Times New Roman" w:eastAsia="Times New Roman" w:hAnsi="Times New Roman" w:cs="Times New Roman"/>
          <w:sz w:val="28"/>
          <w:szCs w:val="28"/>
          <w:lang w:eastAsia="ru-RU" w:bidi="ru-RU"/>
        </w:rPr>
      </w:pPr>
    </w:p>
    <w:p w14:paraId="7E0E1389" w14:textId="77777777" w:rsidR="00940CEE" w:rsidRDefault="00940CEE" w:rsidP="00940CEE">
      <w:pPr>
        <w:widowControl w:val="0"/>
        <w:autoSpaceDE w:val="0"/>
        <w:autoSpaceDN w:val="0"/>
        <w:spacing w:before="1" w:after="0" w:line="360" w:lineRule="auto"/>
        <w:jc w:val="both"/>
        <w:rPr>
          <w:rFonts w:ascii="Times New Roman" w:eastAsia="Times New Roman" w:hAnsi="Times New Roman" w:cs="Times New Roman"/>
          <w:sz w:val="28"/>
          <w:szCs w:val="28"/>
          <w:lang w:eastAsia="ru-RU" w:bidi="ru-RU"/>
        </w:rPr>
      </w:pPr>
    </w:p>
    <w:p w14:paraId="7D1058F1" w14:textId="77777777" w:rsidR="00940CEE"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p>
    <w:p w14:paraId="7730FE39" w14:textId="77777777" w:rsidR="00940CEE" w:rsidRPr="004F7BE0" w:rsidRDefault="00940CEE" w:rsidP="00940CEE">
      <w:pPr>
        <w:tabs>
          <w:tab w:val="left" w:pos="3869"/>
        </w:tabs>
        <w:jc w:val="center"/>
        <w:rPr>
          <w:rFonts w:ascii="Times New Roman" w:eastAsia="Times New Roman" w:hAnsi="Times New Roman" w:cs="Times New Roman"/>
          <w:sz w:val="28"/>
          <w:szCs w:val="28"/>
          <w:lang w:eastAsia="ru-RU" w:bidi="ru-RU"/>
        </w:rPr>
      </w:pPr>
      <w:r w:rsidRPr="004F7BE0">
        <w:rPr>
          <w:rFonts w:ascii="Times New Roman" w:eastAsia="Times New Roman" w:hAnsi="Times New Roman" w:cs="Times New Roman"/>
          <w:sz w:val="28"/>
          <w:szCs w:val="28"/>
          <w:lang w:eastAsia="ru-RU" w:bidi="ru-RU"/>
        </w:rPr>
        <w:t>Таблица 14</w:t>
      </w:r>
      <w:r>
        <w:rPr>
          <w:rFonts w:ascii="Times New Roman" w:eastAsia="Times New Roman" w:hAnsi="Times New Roman" w:cs="Times New Roman"/>
          <w:sz w:val="28"/>
          <w:szCs w:val="28"/>
          <w:lang w:eastAsia="ru-RU" w:bidi="ru-RU"/>
        </w:rPr>
        <w:t xml:space="preserve"> - </w:t>
      </w:r>
      <w:r w:rsidRPr="004F7BE0">
        <w:rPr>
          <w:rFonts w:ascii="Times New Roman" w:eastAsia="Times New Roman" w:hAnsi="Times New Roman" w:cs="Times New Roman"/>
          <w:sz w:val="28"/>
          <w:szCs w:val="28"/>
          <w:lang w:eastAsia="ru-RU" w:bidi="ru-RU"/>
        </w:rPr>
        <w:t>Запасы в квартальном разрезе за 2017-2019 гг.</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386"/>
        <w:gridCol w:w="1261"/>
        <w:gridCol w:w="1386"/>
        <w:gridCol w:w="1261"/>
        <w:gridCol w:w="1404"/>
        <w:gridCol w:w="1260"/>
      </w:tblGrid>
      <w:tr w:rsidR="00940CEE" w:rsidRPr="002926F9" w14:paraId="3651231B" w14:textId="77777777" w:rsidTr="00621585">
        <w:trPr>
          <w:trHeight w:val="551"/>
          <w:jc w:val="center"/>
        </w:trPr>
        <w:tc>
          <w:tcPr>
            <w:tcW w:w="1330" w:type="dxa"/>
          </w:tcPr>
          <w:p w14:paraId="2D95C778" w14:textId="77777777" w:rsidR="00940CEE" w:rsidRPr="002926F9" w:rsidRDefault="00940CEE" w:rsidP="00621585">
            <w:pPr>
              <w:spacing w:before="135"/>
              <w:jc w:val="center"/>
              <w:rPr>
                <w:rFonts w:ascii="Times New Roman" w:eastAsia="Times New Roman" w:hAnsi="Times New Roman" w:cs="Times New Roman"/>
                <w:b/>
                <w:sz w:val="24"/>
                <w:lang w:eastAsia="ru-RU" w:bidi="ru-RU"/>
              </w:rPr>
            </w:pPr>
            <w:proofErr w:type="spellStart"/>
            <w:r w:rsidRPr="002926F9">
              <w:rPr>
                <w:rFonts w:ascii="Times New Roman" w:eastAsia="Times New Roman" w:hAnsi="Times New Roman" w:cs="Times New Roman"/>
                <w:b/>
                <w:sz w:val="24"/>
                <w:lang w:eastAsia="ru-RU" w:bidi="ru-RU"/>
              </w:rPr>
              <w:t>Дата</w:t>
            </w:r>
            <w:proofErr w:type="spellEnd"/>
          </w:p>
        </w:tc>
        <w:tc>
          <w:tcPr>
            <w:tcW w:w="1386" w:type="dxa"/>
          </w:tcPr>
          <w:p w14:paraId="66121CAF" w14:textId="77777777" w:rsidR="00940CEE" w:rsidRPr="002926F9" w:rsidRDefault="00940CEE" w:rsidP="00621585">
            <w:pPr>
              <w:spacing w:line="273" w:lineRule="exact"/>
              <w:jc w:val="center"/>
              <w:rPr>
                <w:rFonts w:ascii="Times New Roman" w:eastAsia="Times New Roman" w:hAnsi="Times New Roman" w:cs="Times New Roman"/>
                <w:b/>
                <w:sz w:val="24"/>
                <w:lang w:eastAsia="ru-RU" w:bidi="ru-RU"/>
              </w:rPr>
            </w:pPr>
            <w:r w:rsidRPr="002926F9">
              <w:rPr>
                <w:rFonts w:ascii="Times New Roman" w:eastAsia="Times New Roman" w:hAnsi="Times New Roman" w:cs="Times New Roman"/>
                <w:b/>
                <w:sz w:val="24"/>
                <w:lang w:eastAsia="ru-RU" w:bidi="ru-RU"/>
              </w:rPr>
              <w:t>2017 г.,</w:t>
            </w:r>
          </w:p>
          <w:p w14:paraId="5FE35A76" w14:textId="77777777" w:rsidR="00940CEE" w:rsidRPr="002926F9" w:rsidRDefault="00940CEE" w:rsidP="00621585">
            <w:pPr>
              <w:spacing w:line="259" w:lineRule="exact"/>
              <w:jc w:val="center"/>
              <w:rPr>
                <w:rFonts w:ascii="Times New Roman" w:eastAsia="Times New Roman" w:hAnsi="Times New Roman" w:cs="Times New Roman"/>
                <w:b/>
                <w:sz w:val="24"/>
                <w:lang w:eastAsia="ru-RU" w:bidi="ru-RU"/>
              </w:rPr>
            </w:pPr>
            <w:r w:rsidRPr="002926F9">
              <w:rPr>
                <w:rFonts w:ascii="Times New Roman" w:eastAsia="Times New Roman" w:hAnsi="Times New Roman" w:cs="Times New Roman"/>
                <w:b/>
                <w:sz w:val="24"/>
                <w:lang w:eastAsia="ru-RU" w:bidi="ru-RU"/>
              </w:rPr>
              <w:t>(</w:t>
            </w:r>
            <w:proofErr w:type="spellStart"/>
            <w:r w:rsidRPr="002926F9">
              <w:rPr>
                <w:rFonts w:ascii="Times New Roman" w:eastAsia="Times New Roman" w:hAnsi="Times New Roman" w:cs="Times New Roman"/>
                <w:b/>
                <w:sz w:val="24"/>
                <w:lang w:eastAsia="ru-RU" w:bidi="ru-RU"/>
              </w:rPr>
              <w:t>тыс</w:t>
            </w:r>
            <w:proofErr w:type="spellEnd"/>
            <w:r w:rsidRPr="002926F9">
              <w:rPr>
                <w:rFonts w:ascii="Times New Roman" w:eastAsia="Times New Roman" w:hAnsi="Times New Roman" w:cs="Times New Roman"/>
                <w:b/>
                <w:sz w:val="24"/>
                <w:lang w:eastAsia="ru-RU" w:bidi="ru-RU"/>
              </w:rPr>
              <w:t xml:space="preserve">. </w:t>
            </w:r>
            <w:proofErr w:type="spellStart"/>
            <w:r w:rsidRPr="002926F9">
              <w:rPr>
                <w:rFonts w:ascii="Times New Roman" w:eastAsia="Times New Roman" w:hAnsi="Times New Roman" w:cs="Times New Roman"/>
                <w:b/>
                <w:sz w:val="24"/>
                <w:lang w:eastAsia="ru-RU" w:bidi="ru-RU"/>
              </w:rPr>
              <w:t>руб</w:t>
            </w:r>
            <w:proofErr w:type="spellEnd"/>
            <w:r w:rsidRPr="002926F9">
              <w:rPr>
                <w:rFonts w:ascii="Times New Roman" w:eastAsia="Times New Roman" w:hAnsi="Times New Roman" w:cs="Times New Roman"/>
                <w:b/>
                <w:sz w:val="24"/>
                <w:lang w:eastAsia="ru-RU" w:bidi="ru-RU"/>
              </w:rPr>
              <w:t>.)</w:t>
            </w:r>
          </w:p>
        </w:tc>
        <w:tc>
          <w:tcPr>
            <w:tcW w:w="1261" w:type="dxa"/>
          </w:tcPr>
          <w:p w14:paraId="3012487F" w14:textId="77777777" w:rsidR="00940CEE" w:rsidRPr="002926F9" w:rsidRDefault="00940CEE" w:rsidP="00621585">
            <w:pPr>
              <w:spacing w:before="135"/>
              <w:jc w:val="center"/>
              <w:rPr>
                <w:rFonts w:ascii="Times New Roman" w:eastAsia="Times New Roman" w:hAnsi="Times New Roman" w:cs="Times New Roman"/>
                <w:b/>
                <w:sz w:val="24"/>
                <w:lang w:eastAsia="ru-RU" w:bidi="ru-RU"/>
              </w:rPr>
            </w:pPr>
            <w:proofErr w:type="spellStart"/>
            <w:r w:rsidRPr="002926F9">
              <w:rPr>
                <w:rFonts w:ascii="Times New Roman" w:eastAsia="Times New Roman" w:hAnsi="Times New Roman" w:cs="Times New Roman"/>
                <w:b/>
                <w:sz w:val="24"/>
                <w:lang w:eastAsia="ru-RU" w:bidi="ru-RU"/>
              </w:rPr>
              <w:t>Iсез</w:t>
            </w:r>
            <w:proofErr w:type="spellEnd"/>
            <w:r w:rsidRPr="002926F9">
              <w:rPr>
                <w:rFonts w:ascii="Times New Roman" w:eastAsia="Times New Roman" w:hAnsi="Times New Roman" w:cs="Times New Roman"/>
                <w:b/>
                <w:sz w:val="24"/>
                <w:lang w:eastAsia="ru-RU" w:bidi="ru-RU"/>
              </w:rPr>
              <w:t>, %</w:t>
            </w:r>
          </w:p>
        </w:tc>
        <w:tc>
          <w:tcPr>
            <w:tcW w:w="1386" w:type="dxa"/>
          </w:tcPr>
          <w:p w14:paraId="4873EBA1" w14:textId="77777777" w:rsidR="00940CEE" w:rsidRPr="002926F9" w:rsidRDefault="00940CEE" w:rsidP="00621585">
            <w:pPr>
              <w:spacing w:line="273" w:lineRule="exact"/>
              <w:jc w:val="center"/>
              <w:rPr>
                <w:rFonts w:ascii="Times New Roman" w:eastAsia="Times New Roman" w:hAnsi="Times New Roman" w:cs="Times New Roman"/>
                <w:b/>
                <w:sz w:val="24"/>
                <w:lang w:eastAsia="ru-RU" w:bidi="ru-RU"/>
              </w:rPr>
            </w:pPr>
            <w:r w:rsidRPr="002926F9">
              <w:rPr>
                <w:rFonts w:ascii="Times New Roman" w:eastAsia="Times New Roman" w:hAnsi="Times New Roman" w:cs="Times New Roman"/>
                <w:b/>
                <w:sz w:val="24"/>
                <w:lang w:eastAsia="ru-RU" w:bidi="ru-RU"/>
              </w:rPr>
              <w:t>2018 г.,</w:t>
            </w:r>
          </w:p>
          <w:p w14:paraId="222361DF" w14:textId="77777777" w:rsidR="00940CEE" w:rsidRPr="002926F9" w:rsidRDefault="00940CEE" w:rsidP="00621585">
            <w:pPr>
              <w:spacing w:line="259" w:lineRule="exact"/>
              <w:jc w:val="center"/>
              <w:rPr>
                <w:rFonts w:ascii="Times New Roman" w:eastAsia="Times New Roman" w:hAnsi="Times New Roman" w:cs="Times New Roman"/>
                <w:b/>
                <w:sz w:val="24"/>
                <w:lang w:eastAsia="ru-RU" w:bidi="ru-RU"/>
              </w:rPr>
            </w:pPr>
            <w:r w:rsidRPr="002926F9">
              <w:rPr>
                <w:rFonts w:ascii="Times New Roman" w:eastAsia="Times New Roman" w:hAnsi="Times New Roman" w:cs="Times New Roman"/>
                <w:b/>
                <w:sz w:val="24"/>
                <w:lang w:eastAsia="ru-RU" w:bidi="ru-RU"/>
              </w:rPr>
              <w:t>(</w:t>
            </w:r>
            <w:proofErr w:type="spellStart"/>
            <w:r w:rsidRPr="002926F9">
              <w:rPr>
                <w:rFonts w:ascii="Times New Roman" w:eastAsia="Times New Roman" w:hAnsi="Times New Roman" w:cs="Times New Roman"/>
                <w:b/>
                <w:sz w:val="24"/>
                <w:lang w:eastAsia="ru-RU" w:bidi="ru-RU"/>
              </w:rPr>
              <w:t>тыс</w:t>
            </w:r>
            <w:proofErr w:type="spellEnd"/>
            <w:r w:rsidRPr="002926F9">
              <w:rPr>
                <w:rFonts w:ascii="Times New Roman" w:eastAsia="Times New Roman" w:hAnsi="Times New Roman" w:cs="Times New Roman"/>
                <w:b/>
                <w:sz w:val="24"/>
                <w:lang w:eastAsia="ru-RU" w:bidi="ru-RU"/>
              </w:rPr>
              <w:t xml:space="preserve">. </w:t>
            </w:r>
            <w:proofErr w:type="spellStart"/>
            <w:r w:rsidRPr="002926F9">
              <w:rPr>
                <w:rFonts w:ascii="Times New Roman" w:eastAsia="Times New Roman" w:hAnsi="Times New Roman" w:cs="Times New Roman"/>
                <w:b/>
                <w:sz w:val="24"/>
                <w:lang w:eastAsia="ru-RU" w:bidi="ru-RU"/>
              </w:rPr>
              <w:t>руб</w:t>
            </w:r>
            <w:proofErr w:type="spellEnd"/>
            <w:r w:rsidRPr="002926F9">
              <w:rPr>
                <w:rFonts w:ascii="Times New Roman" w:eastAsia="Times New Roman" w:hAnsi="Times New Roman" w:cs="Times New Roman"/>
                <w:b/>
                <w:sz w:val="24"/>
                <w:lang w:eastAsia="ru-RU" w:bidi="ru-RU"/>
              </w:rPr>
              <w:t>.)</w:t>
            </w:r>
          </w:p>
        </w:tc>
        <w:tc>
          <w:tcPr>
            <w:tcW w:w="1261" w:type="dxa"/>
          </w:tcPr>
          <w:p w14:paraId="426E6E72" w14:textId="77777777" w:rsidR="00940CEE" w:rsidRPr="002926F9" w:rsidRDefault="00940CEE" w:rsidP="00621585">
            <w:pPr>
              <w:spacing w:before="135"/>
              <w:jc w:val="center"/>
              <w:rPr>
                <w:rFonts w:ascii="Times New Roman" w:eastAsia="Times New Roman" w:hAnsi="Times New Roman" w:cs="Times New Roman"/>
                <w:b/>
                <w:sz w:val="24"/>
                <w:lang w:eastAsia="ru-RU" w:bidi="ru-RU"/>
              </w:rPr>
            </w:pPr>
            <w:proofErr w:type="spellStart"/>
            <w:r w:rsidRPr="002926F9">
              <w:rPr>
                <w:rFonts w:ascii="Times New Roman" w:eastAsia="Times New Roman" w:hAnsi="Times New Roman" w:cs="Times New Roman"/>
                <w:b/>
                <w:sz w:val="24"/>
                <w:lang w:eastAsia="ru-RU" w:bidi="ru-RU"/>
              </w:rPr>
              <w:t>Iсез</w:t>
            </w:r>
            <w:proofErr w:type="spellEnd"/>
            <w:r w:rsidRPr="002926F9">
              <w:rPr>
                <w:rFonts w:ascii="Times New Roman" w:eastAsia="Times New Roman" w:hAnsi="Times New Roman" w:cs="Times New Roman"/>
                <w:b/>
                <w:sz w:val="24"/>
                <w:lang w:eastAsia="ru-RU" w:bidi="ru-RU"/>
              </w:rPr>
              <w:t>, %</w:t>
            </w:r>
          </w:p>
        </w:tc>
        <w:tc>
          <w:tcPr>
            <w:tcW w:w="1404" w:type="dxa"/>
          </w:tcPr>
          <w:p w14:paraId="218FDB5D" w14:textId="77777777" w:rsidR="00940CEE" w:rsidRPr="002926F9" w:rsidRDefault="00940CEE" w:rsidP="00621585">
            <w:pPr>
              <w:spacing w:line="273" w:lineRule="exact"/>
              <w:jc w:val="center"/>
              <w:rPr>
                <w:rFonts w:ascii="Times New Roman" w:eastAsia="Times New Roman" w:hAnsi="Times New Roman" w:cs="Times New Roman"/>
                <w:b/>
                <w:sz w:val="24"/>
                <w:lang w:eastAsia="ru-RU" w:bidi="ru-RU"/>
              </w:rPr>
            </w:pPr>
            <w:r w:rsidRPr="002926F9">
              <w:rPr>
                <w:rFonts w:ascii="Times New Roman" w:eastAsia="Times New Roman" w:hAnsi="Times New Roman" w:cs="Times New Roman"/>
                <w:b/>
                <w:sz w:val="24"/>
                <w:lang w:eastAsia="ru-RU" w:bidi="ru-RU"/>
              </w:rPr>
              <w:t>2019 г.,</w:t>
            </w:r>
          </w:p>
          <w:p w14:paraId="26DF515C" w14:textId="77777777" w:rsidR="00940CEE" w:rsidRPr="002926F9" w:rsidRDefault="00940CEE" w:rsidP="00621585">
            <w:pPr>
              <w:spacing w:line="259" w:lineRule="exact"/>
              <w:jc w:val="center"/>
              <w:rPr>
                <w:rFonts w:ascii="Times New Roman" w:eastAsia="Times New Roman" w:hAnsi="Times New Roman" w:cs="Times New Roman"/>
                <w:b/>
                <w:sz w:val="24"/>
                <w:lang w:eastAsia="ru-RU" w:bidi="ru-RU"/>
              </w:rPr>
            </w:pPr>
            <w:r w:rsidRPr="002926F9">
              <w:rPr>
                <w:rFonts w:ascii="Times New Roman" w:eastAsia="Times New Roman" w:hAnsi="Times New Roman" w:cs="Times New Roman"/>
                <w:b/>
                <w:sz w:val="24"/>
                <w:lang w:eastAsia="ru-RU" w:bidi="ru-RU"/>
              </w:rPr>
              <w:t>(</w:t>
            </w:r>
            <w:proofErr w:type="spellStart"/>
            <w:r w:rsidRPr="002926F9">
              <w:rPr>
                <w:rFonts w:ascii="Times New Roman" w:eastAsia="Times New Roman" w:hAnsi="Times New Roman" w:cs="Times New Roman"/>
                <w:b/>
                <w:sz w:val="24"/>
                <w:lang w:eastAsia="ru-RU" w:bidi="ru-RU"/>
              </w:rPr>
              <w:t>тыс</w:t>
            </w:r>
            <w:proofErr w:type="spellEnd"/>
            <w:r w:rsidRPr="002926F9">
              <w:rPr>
                <w:rFonts w:ascii="Times New Roman" w:eastAsia="Times New Roman" w:hAnsi="Times New Roman" w:cs="Times New Roman"/>
                <w:b/>
                <w:sz w:val="24"/>
                <w:lang w:eastAsia="ru-RU" w:bidi="ru-RU"/>
              </w:rPr>
              <w:t xml:space="preserve">. </w:t>
            </w:r>
            <w:proofErr w:type="spellStart"/>
            <w:r w:rsidRPr="002926F9">
              <w:rPr>
                <w:rFonts w:ascii="Times New Roman" w:eastAsia="Times New Roman" w:hAnsi="Times New Roman" w:cs="Times New Roman"/>
                <w:b/>
                <w:sz w:val="24"/>
                <w:lang w:eastAsia="ru-RU" w:bidi="ru-RU"/>
              </w:rPr>
              <w:t>руб</w:t>
            </w:r>
            <w:proofErr w:type="spellEnd"/>
            <w:r w:rsidRPr="002926F9">
              <w:rPr>
                <w:rFonts w:ascii="Times New Roman" w:eastAsia="Times New Roman" w:hAnsi="Times New Roman" w:cs="Times New Roman"/>
                <w:b/>
                <w:sz w:val="24"/>
                <w:lang w:eastAsia="ru-RU" w:bidi="ru-RU"/>
              </w:rPr>
              <w:t>.)</w:t>
            </w:r>
          </w:p>
        </w:tc>
        <w:tc>
          <w:tcPr>
            <w:tcW w:w="1260" w:type="dxa"/>
          </w:tcPr>
          <w:p w14:paraId="6040F057" w14:textId="77777777" w:rsidR="00940CEE" w:rsidRPr="002926F9" w:rsidRDefault="00940CEE" w:rsidP="00621585">
            <w:pPr>
              <w:spacing w:before="135"/>
              <w:jc w:val="center"/>
              <w:rPr>
                <w:rFonts w:ascii="Times New Roman" w:eastAsia="Times New Roman" w:hAnsi="Times New Roman" w:cs="Times New Roman"/>
                <w:b/>
                <w:sz w:val="24"/>
                <w:lang w:eastAsia="ru-RU" w:bidi="ru-RU"/>
              </w:rPr>
            </w:pPr>
            <w:proofErr w:type="spellStart"/>
            <w:r w:rsidRPr="002926F9">
              <w:rPr>
                <w:rFonts w:ascii="Times New Roman" w:eastAsia="Times New Roman" w:hAnsi="Times New Roman" w:cs="Times New Roman"/>
                <w:b/>
                <w:sz w:val="24"/>
                <w:lang w:eastAsia="ru-RU" w:bidi="ru-RU"/>
              </w:rPr>
              <w:t>Iсез</w:t>
            </w:r>
            <w:proofErr w:type="spellEnd"/>
            <w:r w:rsidRPr="002926F9">
              <w:rPr>
                <w:rFonts w:ascii="Times New Roman" w:eastAsia="Times New Roman" w:hAnsi="Times New Roman" w:cs="Times New Roman"/>
                <w:b/>
                <w:sz w:val="24"/>
                <w:lang w:eastAsia="ru-RU" w:bidi="ru-RU"/>
              </w:rPr>
              <w:t>, %</w:t>
            </w:r>
          </w:p>
        </w:tc>
      </w:tr>
      <w:tr w:rsidR="00940CEE" w:rsidRPr="002926F9" w14:paraId="73EF8A9B" w14:textId="77777777" w:rsidTr="00621585">
        <w:trPr>
          <w:trHeight w:val="275"/>
          <w:jc w:val="center"/>
        </w:trPr>
        <w:tc>
          <w:tcPr>
            <w:tcW w:w="1330" w:type="dxa"/>
          </w:tcPr>
          <w:p w14:paraId="61BC930E"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1.01.</w:t>
            </w:r>
          </w:p>
        </w:tc>
        <w:tc>
          <w:tcPr>
            <w:tcW w:w="1386" w:type="dxa"/>
          </w:tcPr>
          <w:p w14:paraId="1A626E88"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8210,4</w:t>
            </w:r>
          </w:p>
        </w:tc>
        <w:tc>
          <w:tcPr>
            <w:tcW w:w="1261" w:type="dxa"/>
          </w:tcPr>
          <w:p w14:paraId="4D372734"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98,17</w:t>
            </w:r>
          </w:p>
        </w:tc>
        <w:tc>
          <w:tcPr>
            <w:tcW w:w="1386" w:type="dxa"/>
          </w:tcPr>
          <w:p w14:paraId="57E7E0E3"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7325,4</w:t>
            </w:r>
          </w:p>
        </w:tc>
        <w:tc>
          <w:tcPr>
            <w:tcW w:w="1261" w:type="dxa"/>
          </w:tcPr>
          <w:p w14:paraId="75AB4CFD"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80,86</w:t>
            </w:r>
          </w:p>
        </w:tc>
        <w:tc>
          <w:tcPr>
            <w:tcW w:w="1404" w:type="dxa"/>
          </w:tcPr>
          <w:p w14:paraId="47B56EA9"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8485,3</w:t>
            </w:r>
          </w:p>
        </w:tc>
        <w:tc>
          <w:tcPr>
            <w:tcW w:w="1260" w:type="dxa"/>
          </w:tcPr>
          <w:p w14:paraId="166320D7"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80,68</w:t>
            </w:r>
          </w:p>
        </w:tc>
      </w:tr>
      <w:tr w:rsidR="00940CEE" w:rsidRPr="002926F9" w14:paraId="222E2DB3" w14:textId="77777777" w:rsidTr="00621585">
        <w:trPr>
          <w:trHeight w:val="275"/>
          <w:jc w:val="center"/>
        </w:trPr>
        <w:tc>
          <w:tcPr>
            <w:tcW w:w="1330" w:type="dxa"/>
          </w:tcPr>
          <w:p w14:paraId="47A5467B"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1.04.</w:t>
            </w:r>
          </w:p>
        </w:tc>
        <w:tc>
          <w:tcPr>
            <w:tcW w:w="1386" w:type="dxa"/>
          </w:tcPr>
          <w:p w14:paraId="2A8DC55C"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9215,6</w:t>
            </w:r>
          </w:p>
        </w:tc>
        <w:tc>
          <w:tcPr>
            <w:tcW w:w="1261" w:type="dxa"/>
          </w:tcPr>
          <w:p w14:paraId="1BD92ABF"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110,19</w:t>
            </w:r>
          </w:p>
        </w:tc>
        <w:tc>
          <w:tcPr>
            <w:tcW w:w="1386" w:type="dxa"/>
          </w:tcPr>
          <w:p w14:paraId="7549B06F"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9423,8</w:t>
            </w:r>
          </w:p>
        </w:tc>
        <w:tc>
          <w:tcPr>
            <w:tcW w:w="1261" w:type="dxa"/>
          </w:tcPr>
          <w:p w14:paraId="2702845E"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104,03</w:t>
            </w:r>
          </w:p>
        </w:tc>
        <w:tc>
          <w:tcPr>
            <w:tcW w:w="1404" w:type="dxa"/>
          </w:tcPr>
          <w:p w14:paraId="269CCF4F"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10498,9</w:t>
            </w:r>
          </w:p>
        </w:tc>
        <w:tc>
          <w:tcPr>
            <w:tcW w:w="1260" w:type="dxa"/>
          </w:tcPr>
          <w:p w14:paraId="68C9D646"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99,82</w:t>
            </w:r>
          </w:p>
        </w:tc>
      </w:tr>
      <w:tr w:rsidR="00940CEE" w:rsidRPr="002926F9" w14:paraId="188E4F1E" w14:textId="77777777" w:rsidTr="00621585">
        <w:trPr>
          <w:trHeight w:val="277"/>
          <w:jc w:val="center"/>
        </w:trPr>
        <w:tc>
          <w:tcPr>
            <w:tcW w:w="1330" w:type="dxa"/>
          </w:tcPr>
          <w:p w14:paraId="609BDF94"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1.07.</w:t>
            </w:r>
          </w:p>
        </w:tc>
        <w:tc>
          <w:tcPr>
            <w:tcW w:w="1386" w:type="dxa"/>
          </w:tcPr>
          <w:p w14:paraId="56DD0968"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7229,4</w:t>
            </w:r>
          </w:p>
        </w:tc>
        <w:tc>
          <w:tcPr>
            <w:tcW w:w="1261" w:type="dxa"/>
          </w:tcPr>
          <w:p w14:paraId="78BEB00C"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86,44</w:t>
            </w:r>
          </w:p>
        </w:tc>
        <w:tc>
          <w:tcPr>
            <w:tcW w:w="1386" w:type="dxa"/>
          </w:tcPr>
          <w:p w14:paraId="4674B153"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9455,9</w:t>
            </w:r>
          </w:p>
        </w:tc>
        <w:tc>
          <w:tcPr>
            <w:tcW w:w="1261" w:type="dxa"/>
          </w:tcPr>
          <w:p w14:paraId="05C38576"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104,38</w:t>
            </w:r>
          </w:p>
        </w:tc>
        <w:tc>
          <w:tcPr>
            <w:tcW w:w="1404" w:type="dxa"/>
          </w:tcPr>
          <w:p w14:paraId="38E3BE35"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11515,5</w:t>
            </w:r>
          </w:p>
        </w:tc>
        <w:tc>
          <w:tcPr>
            <w:tcW w:w="1260" w:type="dxa"/>
          </w:tcPr>
          <w:p w14:paraId="1404D5E4" w14:textId="77777777" w:rsidR="00940CEE" w:rsidRPr="002926F9" w:rsidRDefault="00940CEE" w:rsidP="00621585">
            <w:pPr>
              <w:spacing w:line="258"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109,49</w:t>
            </w:r>
          </w:p>
        </w:tc>
      </w:tr>
      <w:tr w:rsidR="00940CEE" w:rsidRPr="002926F9" w14:paraId="74326C39" w14:textId="77777777" w:rsidTr="00621585">
        <w:trPr>
          <w:trHeight w:val="275"/>
          <w:jc w:val="center"/>
        </w:trPr>
        <w:tc>
          <w:tcPr>
            <w:tcW w:w="1330" w:type="dxa"/>
          </w:tcPr>
          <w:p w14:paraId="267DE9B9"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1.10.</w:t>
            </w:r>
          </w:p>
        </w:tc>
        <w:tc>
          <w:tcPr>
            <w:tcW w:w="1386" w:type="dxa"/>
          </w:tcPr>
          <w:p w14:paraId="477C1E0C"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9239,8</w:t>
            </w:r>
          </w:p>
        </w:tc>
        <w:tc>
          <w:tcPr>
            <w:tcW w:w="1261" w:type="dxa"/>
          </w:tcPr>
          <w:p w14:paraId="7F9982E7"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110,48</w:t>
            </w:r>
          </w:p>
        </w:tc>
        <w:tc>
          <w:tcPr>
            <w:tcW w:w="1386" w:type="dxa"/>
          </w:tcPr>
          <w:p w14:paraId="3F3FE23C"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9450,4</w:t>
            </w:r>
          </w:p>
        </w:tc>
        <w:tc>
          <w:tcPr>
            <w:tcW w:w="1261" w:type="dxa"/>
          </w:tcPr>
          <w:p w14:paraId="10D6FDA1"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104,32</w:t>
            </w:r>
          </w:p>
        </w:tc>
        <w:tc>
          <w:tcPr>
            <w:tcW w:w="1404" w:type="dxa"/>
          </w:tcPr>
          <w:p w14:paraId="22CCB732"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10530,8</w:t>
            </w:r>
          </w:p>
        </w:tc>
        <w:tc>
          <w:tcPr>
            <w:tcW w:w="1260" w:type="dxa"/>
          </w:tcPr>
          <w:p w14:paraId="229CCB5D"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100,12</w:t>
            </w:r>
          </w:p>
        </w:tc>
      </w:tr>
      <w:tr w:rsidR="00940CEE" w:rsidRPr="002926F9" w14:paraId="6E463BD3" w14:textId="77777777" w:rsidTr="00621585">
        <w:trPr>
          <w:trHeight w:val="275"/>
          <w:jc w:val="center"/>
        </w:trPr>
        <w:tc>
          <w:tcPr>
            <w:tcW w:w="1330" w:type="dxa"/>
          </w:tcPr>
          <w:p w14:paraId="4D6EC4D0"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31.12.</w:t>
            </w:r>
          </w:p>
        </w:tc>
        <w:tc>
          <w:tcPr>
            <w:tcW w:w="1386" w:type="dxa"/>
          </w:tcPr>
          <w:p w14:paraId="2D812E04"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7325,4</w:t>
            </w:r>
          </w:p>
        </w:tc>
        <w:tc>
          <w:tcPr>
            <w:tcW w:w="1261" w:type="dxa"/>
          </w:tcPr>
          <w:p w14:paraId="4FCF09BF"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87,59</w:t>
            </w:r>
          </w:p>
        </w:tc>
        <w:tc>
          <w:tcPr>
            <w:tcW w:w="1386" w:type="dxa"/>
          </w:tcPr>
          <w:p w14:paraId="54B5CA5D"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8485,3</w:t>
            </w:r>
          </w:p>
        </w:tc>
        <w:tc>
          <w:tcPr>
            <w:tcW w:w="1261" w:type="dxa"/>
          </w:tcPr>
          <w:p w14:paraId="5D2133CA"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93,67</w:t>
            </w:r>
          </w:p>
        </w:tc>
        <w:tc>
          <w:tcPr>
            <w:tcW w:w="1404" w:type="dxa"/>
          </w:tcPr>
          <w:p w14:paraId="5DCCBCB3"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10565,6</w:t>
            </w:r>
          </w:p>
        </w:tc>
        <w:tc>
          <w:tcPr>
            <w:tcW w:w="1260" w:type="dxa"/>
          </w:tcPr>
          <w:p w14:paraId="12700396"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100,46</w:t>
            </w:r>
          </w:p>
        </w:tc>
      </w:tr>
      <w:tr w:rsidR="00940CEE" w:rsidRPr="002926F9" w14:paraId="785FE10E" w14:textId="77777777" w:rsidTr="00621585">
        <w:trPr>
          <w:trHeight w:val="275"/>
          <w:jc w:val="center"/>
        </w:trPr>
        <w:tc>
          <w:tcPr>
            <w:tcW w:w="1330" w:type="dxa"/>
          </w:tcPr>
          <w:p w14:paraId="1771FF8C"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2926F9">
              <w:rPr>
                <w:rFonts w:ascii="Times New Roman" w:eastAsia="Times New Roman" w:hAnsi="Times New Roman" w:cs="Times New Roman"/>
                <w:sz w:val="24"/>
                <w:lang w:eastAsia="ru-RU" w:bidi="ru-RU"/>
              </w:rPr>
              <w:t>Среднее</w:t>
            </w:r>
            <w:proofErr w:type="spellEnd"/>
          </w:p>
        </w:tc>
        <w:tc>
          <w:tcPr>
            <w:tcW w:w="1386" w:type="dxa"/>
          </w:tcPr>
          <w:p w14:paraId="0B6554EF"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8363,17</w:t>
            </w:r>
          </w:p>
        </w:tc>
        <w:tc>
          <w:tcPr>
            <w:tcW w:w="1261" w:type="dxa"/>
          </w:tcPr>
          <w:p w14:paraId="49781BB5"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w w:val="99"/>
                <w:sz w:val="24"/>
                <w:lang w:eastAsia="ru-RU" w:bidi="ru-RU"/>
              </w:rPr>
              <w:t>-</w:t>
            </w:r>
          </w:p>
        </w:tc>
        <w:tc>
          <w:tcPr>
            <w:tcW w:w="1386" w:type="dxa"/>
          </w:tcPr>
          <w:p w14:paraId="1FCBC227"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9058,86</w:t>
            </w:r>
          </w:p>
        </w:tc>
        <w:tc>
          <w:tcPr>
            <w:tcW w:w="1261" w:type="dxa"/>
          </w:tcPr>
          <w:p w14:paraId="66E40C03"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w w:val="99"/>
                <w:sz w:val="24"/>
                <w:lang w:eastAsia="ru-RU" w:bidi="ru-RU"/>
              </w:rPr>
              <w:t>-</w:t>
            </w:r>
          </w:p>
        </w:tc>
        <w:tc>
          <w:tcPr>
            <w:tcW w:w="1404" w:type="dxa"/>
          </w:tcPr>
          <w:p w14:paraId="55ADB19F"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sz w:val="24"/>
                <w:lang w:eastAsia="ru-RU" w:bidi="ru-RU"/>
              </w:rPr>
              <w:t>10517,66</w:t>
            </w:r>
          </w:p>
        </w:tc>
        <w:tc>
          <w:tcPr>
            <w:tcW w:w="1260" w:type="dxa"/>
          </w:tcPr>
          <w:p w14:paraId="0383F523" w14:textId="77777777" w:rsidR="00940CEE" w:rsidRPr="002926F9" w:rsidRDefault="00940CEE" w:rsidP="00621585">
            <w:pPr>
              <w:spacing w:line="256" w:lineRule="exact"/>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w w:val="99"/>
                <w:sz w:val="24"/>
                <w:lang w:eastAsia="ru-RU" w:bidi="ru-RU"/>
              </w:rPr>
              <w:t>-</w:t>
            </w:r>
          </w:p>
        </w:tc>
      </w:tr>
    </w:tbl>
    <w:p w14:paraId="1149CFC6" w14:textId="77777777" w:rsidR="00940CEE" w:rsidRDefault="00940CEE" w:rsidP="00940CEE">
      <w:pPr>
        <w:tabs>
          <w:tab w:val="left" w:pos="3869"/>
        </w:tabs>
        <w:ind w:firstLine="709"/>
        <w:jc w:val="right"/>
        <w:rPr>
          <w:rFonts w:ascii="Times New Roman" w:eastAsia="Times New Roman" w:hAnsi="Times New Roman" w:cs="Times New Roman"/>
          <w:b/>
          <w:bCs/>
          <w:sz w:val="28"/>
          <w:szCs w:val="28"/>
          <w:lang w:eastAsia="ru-RU" w:bidi="ru-RU"/>
        </w:rPr>
      </w:pPr>
    </w:p>
    <w:p w14:paraId="57B491CE" w14:textId="77777777" w:rsidR="00940CEE" w:rsidRPr="002926F9" w:rsidRDefault="00940CEE" w:rsidP="00940CEE">
      <w:pPr>
        <w:widowControl w:val="0"/>
        <w:autoSpaceDE w:val="0"/>
        <w:autoSpaceDN w:val="0"/>
        <w:spacing w:before="246" w:after="0" w:line="240" w:lineRule="auto"/>
        <w:ind w:firstLine="709"/>
        <w:rPr>
          <w:rFonts w:ascii="Times New Roman" w:eastAsia="Times New Roman" w:hAnsi="Times New Roman" w:cs="Times New Roman"/>
          <w:sz w:val="28"/>
          <w:szCs w:val="28"/>
          <w:lang w:eastAsia="ru-RU" w:bidi="ru-RU"/>
        </w:rPr>
      </w:pPr>
      <w:r w:rsidRPr="002926F9">
        <w:rPr>
          <w:rFonts w:ascii="Times New Roman" w:eastAsia="Times New Roman" w:hAnsi="Times New Roman" w:cs="Times New Roman"/>
          <w:sz w:val="28"/>
          <w:szCs w:val="28"/>
          <w:lang w:eastAsia="ru-RU" w:bidi="ru-RU"/>
        </w:rPr>
        <w:lastRenderedPageBreak/>
        <w:t>Таким образом, средние запасы за 2017 год составили:</w:t>
      </w:r>
    </w:p>
    <w:p w14:paraId="454A727D" w14:textId="77777777" w:rsidR="00940CEE" w:rsidRPr="002926F9" w:rsidRDefault="00940CEE" w:rsidP="00940CEE">
      <w:pPr>
        <w:widowControl w:val="0"/>
        <w:autoSpaceDE w:val="0"/>
        <w:autoSpaceDN w:val="0"/>
        <w:spacing w:before="180" w:after="0" w:line="192" w:lineRule="auto"/>
        <w:ind w:firstLine="709"/>
        <w:jc w:val="center"/>
        <w:rPr>
          <w:rFonts w:ascii="Times New Roman" w:eastAsia="Times New Roman" w:hAnsi="Times New Roman" w:cs="Times New Roman"/>
          <w:sz w:val="23"/>
          <w:lang w:eastAsia="ru-RU" w:bidi="ru-RU"/>
        </w:rPr>
      </w:pPr>
      <w:r w:rsidRPr="002926F9">
        <w:rPr>
          <w:rFonts w:ascii="Times New Roman" w:eastAsia="Times New Roman" w:hAnsi="Times New Roman" w:cs="Times New Roman"/>
          <w:noProof/>
          <w:lang w:eastAsia="ru-RU" w:bidi="ru-RU"/>
        </w:rPr>
        <mc:AlternateContent>
          <mc:Choice Requires="wpg">
            <w:drawing>
              <wp:anchor distT="0" distB="0" distL="114300" distR="114300" simplePos="0" relativeHeight="251659264" behindDoc="1" locked="0" layoutInCell="1" allowOverlap="1" wp14:anchorId="17C68473" wp14:editId="35D3E547">
                <wp:simplePos x="0" y="0"/>
                <wp:positionH relativeFrom="page">
                  <wp:posOffset>2459990</wp:posOffset>
                </wp:positionH>
                <wp:positionV relativeFrom="paragraph">
                  <wp:posOffset>144145</wp:posOffset>
                </wp:positionV>
                <wp:extent cx="3105785" cy="167640"/>
                <wp:effectExtent l="0" t="0" r="0" b="0"/>
                <wp:wrapNone/>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167640"/>
                          <a:chOff x="3874" y="227"/>
                          <a:chExt cx="4891" cy="264"/>
                        </a:xfrm>
                      </wpg:grpSpPr>
                      <wps:wsp>
                        <wps:cNvPr id="98" name="AutoShape 92"/>
                        <wps:cNvSpPr>
                          <a:spLocks/>
                        </wps:cNvSpPr>
                        <wps:spPr bwMode="auto">
                          <a:xfrm>
                            <a:off x="3896" y="229"/>
                            <a:ext cx="4010" cy="213"/>
                          </a:xfrm>
                          <a:custGeom>
                            <a:avLst/>
                            <a:gdLst>
                              <a:gd name="T0" fmla="+- 0 4049 3896"/>
                              <a:gd name="T1" fmla="*/ T0 w 4010"/>
                              <a:gd name="T2" fmla="+- 0 230 230"/>
                              <a:gd name="T3" fmla="*/ 230 h 213"/>
                              <a:gd name="T4" fmla="+- 0 3896 3896"/>
                              <a:gd name="T5" fmla="*/ T4 w 4010"/>
                              <a:gd name="T6" fmla="+- 0 442 230"/>
                              <a:gd name="T7" fmla="*/ 442 h 213"/>
                              <a:gd name="T8" fmla="+- 0 7906 3896"/>
                              <a:gd name="T9" fmla="*/ T8 w 4010"/>
                              <a:gd name="T10" fmla="+- 0 230 230"/>
                              <a:gd name="T11" fmla="*/ 230 h 213"/>
                              <a:gd name="T12" fmla="+- 0 7753 3896"/>
                              <a:gd name="T13" fmla="*/ T12 w 4010"/>
                              <a:gd name="T14" fmla="+- 0 442 230"/>
                              <a:gd name="T15" fmla="*/ 442 h 213"/>
                            </a:gdLst>
                            <a:ahLst/>
                            <a:cxnLst>
                              <a:cxn ang="0">
                                <a:pos x="T1" y="T3"/>
                              </a:cxn>
                              <a:cxn ang="0">
                                <a:pos x="T5" y="T7"/>
                              </a:cxn>
                              <a:cxn ang="0">
                                <a:pos x="T9" y="T11"/>
                              </a:cxn>
                              <a:cxn ang="0">
                                <a:pos x="T13" y="T15"/>
                              </a:cxn>
                            </a:cxnLst>
                            <a:rect l="0" t="0" r="r" b="b"/>
                            <a:pathLst>
                              <a:path w="4010" h="213">
                                <a:moveTo>
                                  <a:pt x="153" y="0"/>
                                </a:moveTo>
                                <a:lnTo>
                                  <a:pt x="0" y="212"/>
                                </a:lnTo>
                                <a:moveTo>
                                  <a:pt x="4010" y="0"/>
                                </a:moveTo>
                                <a:lnTo>
                                  <a:pt x="3857" y="212"/>
                                </a:lnTo>
                              </a:path>
                            </a:pathLst>
                          </a:custGeom>
                          <a:noFill/>
                          <a:ln w="3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93"/>
                        <wps:cNvCnPr>
                          <a:cxnSpLocks noChangeShapeType="1"/>
                        </wps:cNvCnPr>
                        <wps:spPr bwMode="auto">
                          <a:xfrm>
                            <a:off x="3874" y="485"/>
                            <a:ext cx="4890" cy="0"/>
                          </a:xfrm>
                          <a:prstGeom prst="line">
                            <a:avLst/>
                          </a:prstGeom>
                          <a:noFill/>
                          <a:ln w="6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ABE50" id="Группа 97" o:spid="_x0000_s1026" style="position:absolute;margin-left:193.7pt;margin-top:11.35pt;width:244.55pt;height:13.2pt;z-index:-251657216;mso-position-horizontal-relative:page" coordorigin="3874,227" coordsize="489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">
                <v:shape id="AutoShape 92" o:spid="_x0000_s1027" style="position:absolute;left:3896;top:229;width:4010;height:213;visibility:visible;mso-wrap-style:square;v-text-anchor:top" coordsize="40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" path="m153,l,212m4010,l3857,212e" filled="f" strokeweight=".08503mm">
                  <v:path arrowok="t" o:connecttype="custom" o:connectlocs="153,230;0,442;4010,230;3857,442" o:connectangles="0,0,0,0"/>
                </v:shape>
                <v:line id="Line 93" o:spid="_x0000_s1028" style="position:absolute;visibility:visible;mso-wrap-style:square" from="3874,485" to="876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" strokeweight=".16714mm"/>
                <w10:wrap anchorx="page"/>
              </v:group>
            </w:pict>
          </mc:Fallback>
        </mc:AlternateContent>
      </w:r>
      <w:proofErr w:type="spellStart"/>
      <w:r w:rsidRPr="002926F9">
        <w:rPr>
          <w:rFonts w:ascii="Times New Roman" w:eastAsia="Times New Roman" w:hAnsi="Times New Roman" w:cs="Times New Roman"/>
          <w:i/>
          <w:w w:val="105"/>
          <w:position w:val="-14"/>
          <w:sz w:val="23"/>
          <w:lang w:eastAsia="ru-RU" w:bidi="ru-RU"/>
        </w:rPr>
        <w:t>Зср</w:t>
      </w:r>
      <w:proofErr w:type="spellEnd"/>
      <w:r w:rsidRPr="002926F9">
        <w:rPr>
          <w:rFonts w:ascii="Times New Roman" w:eastAsia="Times New Roman" w:hAnsi="Times New Roman" w:cs="Times New Roman"/>
          <w:i/>
          <w:w w:val="105"/>
          <w:position w:val="-14"/>
          <w:sz w:val="23"/>
          <w:lang w:eastAsia="ru-RU" w:bidi="ru-RU"/>
        </w:rPr>
        <w:t xml:space="preserve"> </w:t>
      </w:r>
      <w:r w:rsidRPr="002926F9">
        <w:rPr>
          <w:rFonts w:ascii="Symbol" w:eastAsia="Times New Roman" w:hAnsi="Symbol" w:cs="Times New Roman"/>
          <w:w w:val="105"/>
          <w:position w:val="-14"/>
          <w:sz w:val="23"/>
          <w:lang w:eastAsia="ru-RU" w:bidi="ru-RU"/>
        </w:rPr>
        <w:t></w:t>
      </w:r>
      <w:r w:rsidRPr="002926F9">
        <w:rPr>
          <w:rFonts w:ascii="Times New Roman" w:eastAsia="Times New Roman" w:hAnsi="Times New Roman" w:cs="Times New Roman"/>
          <w:w w:val="105"/>
          <w:position w:val="-14"/>
          <w:sz w:val="23"/>
          <w:lang w:eastAsia="ru-RU" w:bidi="ru-RU"/>
        </w:rPr>
        <w:t xml:space="preserve"> </w:t>
      </w:r>
      <w:r w:rsidRPr="002926F9">
        <w:rPr>
          <w:rFonts w:ascii="Times New Roman" w:eastAsia="Times New Roman" w:hAnsi="Times New Roman" w:cs="Times New Roman"/>
          <w:w w:val="105"/>
          <w:position w:val="6"/>
          <w:sz w:val="14"/>
          <w:lang w:eastAsia="ru-RU" w:bidi="ru-RU"/>
        </w:rPr>
        <w:t>1</w:t>
      </w:r>
      <w:r w:rsidRPr="002926F9">
        <w:rPr>
          <w:rFonts w:ascii="Times New Roman" w:eastAsia="Times New Roman" w:hAnsi="Times New Roman" w:cs="Times New Roman"/>
          <w:w w:val="105"/>
          <w:position w:val="-4"/>
          <w:sz w:val="14"/>
          <w:lang w:eastAsia="ru-RU" w:bidi="ru-RU"/>
        </w:rPr>
        <w:t xml:space="preserve">2 </w:t>
      </w:r>
      <w:r w:rsidRPr="002926F9">
        <w:rPr>
          <w:rFonts w:ascii="Times New Roman" w:eastAsia="Times New Roman" w:hAnsi="Times New Roman" w:cs="Times New Roman"/>
          <w:w w:val="105"/>
          <w:sz w:val="23"/>
          <w:lang w:eastAsia="ru-RU" w:bidi="ru-RU"/>
        </w:rPr>
        <w:t xml:space="preserve">*8210,4 </w:t>
      </w:r>
      <w:r w:rsidRPr="002926F9">
        <w:rPr>
          <w:rFonts w:ascii="Symbol" w:eastAsia="Times New Roman" w:hAnsi="Symbol" w:cs="Times New Roman"/>
          <w:w w:val="105"/>
          <w:sz w:val="23"/>
          <w:lang w:eastAsia="ru-RU" w:bidi="ru-RU"/>
        </w:rPr>
        <w:t></w:t>
      </w:r>
      <w:r w:rsidRPr="002926F9">
        <w:rPr>
          <w:rFonts w:ascii="Times New Roman" w:eastAsia="Times New Roman" w:hAnsi="Times New Roman" w:cs="Times New Roman"/>
          <w:w w:val="105"/>
          <w:sz w:val="23"/>
          <w:lang w:eastAsia="ru-RU" w:bidi="ru-RU"/>
        </w:rPr>
        <w:t xml:space="preserve"> 9215,6 </w:t>
      </w:r>
      <w:r w:rsidRPr="002926F9">
        <w:rPr>
          <w:rFonts w:ascii="Symbol" w:eastAsia="Times New Roman" w:hAnsi="Symbol" w:cs="Times New Roman"/>
          <w:w w:val="105"/>
          <w:sz w:val="23"/>
          <w:lang w:eastAsia="ru-RU" w:bidi="ru-RU"/>
        </w:rPr>
        <w:t></w:t>
      </w:r>
      <w:r w:rsidRPr="002926F9">
        <w:rPr>
          <w:rFonts w:ascii="Times New Roman" w:eastAsia="Times New Roman" w:hAnsi="Times New Roman" w:cs="Times New Roman"/>
          <w:w w:val="105"/>
          <w:sz w:val="23"/>
          <w:lang w:eastAsia="ru-RU" w:bidi="ru-RU"/>
        </w:rPr>
        <w:t xml:space="preserve"> 7229,4 </w:t>
      </w:r>
      <w:r w:rsidRPr="002926F9">
        <w:rPr>
          <w:rFonts w:ascii="Symbol" w:eastAsia="Times New Roman" w:hAnsi="Symbol" w:cs="Times New Roman"/>
          <w:w w:val="105"/>
          <w:sz w:val="23"/>
          <w:lang w:eastAsia="ru-RU" w:bidi="ru-RU"/>
        </w:rPr>
        <w:t></w:t>
      </w:r>
      <w:r w:rsidRPr="002926F9">
        <w:rPr>
          <w:rFonts w:ascii="Times New Roman" w:eastAsia="Times New Roman" w:hAnsi="Times New Roman" w:cs="Times New Roman"/>
          <w:w w:val="105"/>
          <w:sz w:val="23"/>
          <w:lang w:eastAsia="ru-RU" w:bidi="ru-RU"/>
        </w:rPr>
        <w:t xml:space="preserve"> 9239,8 </w:t>
      </w:r>
      <w:r w:rsidRPr="002926F9">
        <w:rPr>
          <w:rFonts w:ascii="Symbol" w:eastAsia="Times New Roman" w:hAnsi="Symbol" w:cs="Times New Roman"/>
          <w:w w:val="105"/>
          <w:sz w:val="23"/>
          <w:lang w:eastAsia="ru-RU" w:bidi="ru-RU"/>
        </w:rPr>
        <w:t></w:t>
      </w:r>
      <w:r w:rsidRPr="002926F9">
        <w:rPr>
          <w:rFonts w:ascii="Times New Roman" w:eastAsia="Times New Roman" w:hAnsi="Times New Roman" w:cs="Times New Roman"/>
          <w:w w:val="105"/>
          <w:sz w:val="23"/>
          <w:lang w:eastAsia="ru-RU" w:bidi="ru-RU"/>
        </w:rPr>
        <w:t xml:space="preserve"> </w:t>
      </w:r>
      <w:r w:rsidRPr="002926F9">
        <w:rPr>
          <w:rFonts w:ascii="Times New Roman" w:eastAsia="Times New Roman" w:hAnsi="Times New Roman" w:cs="Times New Roman"/>
          <w:w w:val="105"/>
          <w:position w:val="6"/>
          <w:sz w:val="14"/>
          <w:lang w:eastAsia="ru-RU" w:bidi="ru-RU"/>
        </w:rPr>
        <w:t>1</w:t>
      </w:r>
      <w:r w:rsidRPr="002926F9">
        <w:rPr>
          <w:rFonts w:ascii="Times New Roman" w:eastAsia="Times New Roman" w:hAnsi="Times New Roman" w:cs="Times New Roman"/>
          <w:w w:val="105"/>
          <w:position w:val="-4"/>
          <w:sz w:val="14"/>
          <w:lang w:eastAsia="ru-RU" w:bidi="ru-RU"/>
        </w:rPr>
        <w:t xml:space="preserve">2 </w:t>
      </w:r>
      <w:r w:rsidRPr="002926F9">
        <w:rPr>
          <w:rFonts w:ascii="Times New Roman" w:eastAsia="Times New Roman" w:hAnsi="Times New Roman" w:cs="Times New Roman"/>
          <w:w w:val="105"/>
          <w:sz w:val="23"/>
          <w:lang w:eastAsia="ru-RU" w:bidi="ru-RU"/>
        </w:rPr>
        <w:t xml:space="preserve">* 7325,4 </w:t>
      </w:r>
      <w:r w:rsidRPr="002926F9">
        <w:rPr>
          <w:rFonts w:ascii="Symbol" w:eastAsia="Times New Roman" w:hAnsi="Symbol" w:cs="Times New Roman"/>
          <w:w w:val="105"/>
          <w:position w:val="-14"/>
          <w:sz w:val="23"/>
          <w:lang w:eastAsia="ru-RU" w:bidi="ru-RU"/>
        </w:rPr>
        <w:t></w:t>
      </w:r>
      <w:r w:rsidRPr="002926F9">
        <w:rPr>
          <w:rFonts w:ascii="Times New Roman" w:eastAsia="Times New Roman" w:hAnsi="Times New Roman" w:cs="Times New Roman"/>
          <w:w w:val="105"/>
          <w:position w:val="-14"/>
          <w:sz w:val="23"/>
          <w:lang w:eastAsia="ru-RU" w:bidi="ru-RU"/>
        </w:rPr>
        <w:t xml:space="preserve"> 8363,17</w:t>
      </w:r>
    </w:p>
    <w:p w14:paraId="5416F967" w14:textId="77777777" w:rsidR="00940CEE" w:rsidRPr="002926F9" w:rsidRDefault="00940CEE" w:rsidP="00940CEE">
      <w:pPr>
        <w:widowControl w:val="0"/>
        <w:autoSpaceDE w:val="0"/>
        <w:autoSpaceDN w:val="0"/>
        <w:spacing w:after="0" w:line="225" w:lineRule="exact"/>
        <w:ind w:firstLine="709"/>
        <w:rPr>
          <w:rFonts w:ascii="Times New Roman" w:eastAsia="Times New Roman" w:hAnsi="Times New Roman" w:cs="Times New Roman"/>
          <w:sz w:val="23"/>
          <w:lang w:eastAsia="ru-RU" w:bidi="ru-RU"/>
        </w:rPr>
      </w:pPr>
      <w:r w:rsidRPr="002926F9">
        <w:rPr>
          <w:rFonts w:ascii="Times New Roman" w:eastAsia="Times New Roman" w:hAnsi="Times New Roman" w:cs="Times New Roman"/>
          <w:w w:val="106"/>
          <w:sz w:val="23"/>
          <w:lang w:eastAsia="ru-RU" w:bidi="ru-RU"/>
        </w:rPr>
        <w:t>4</w:t>
      </w:r>
    </w:p>
    <w:p w14:paraId="106AD603" w14:textId="77777777" w:rsidR="00940CEE" w:rsidRPr="002926F9" w:rsidRDefault="00940CEE" w:rsidP="00940CEE">
      <w:pPr>
        <w:widowControl w:val="0"/>
        <w:autoSpaceDE w:val="0"/>
        <w:autoSpaceDN w:val="0"/>
        <w:spacing w:before="157" w:after="0" w:line="240" w:lineRule="auto"/>
        <w:ind w:firstLine="709"/>
        <w:rPr>
          <w:rFonts w:ascii="Times New Roman" w:eastAsia="Times New Roman" w:hAnsi="Times New Roman" w:cs="Times New Roman"/>
          <w:sz w:val="28"/>
          <w:szCs w:val="28"/>
          <w:lang w:eastAsia="ru-RU" w:bidi="ru-RU"/>
        </w:rPr>
      </w:pPr>
      <w:r w:rsidRPr="002926F9">
        <w:rPr>
          <w:rFonts w:ascii="Times New Roman" w:eastAsia="Times New Roman" w:hAnsi="Times New Roman" w:cs="Times New Roman"/>
          <w:sz w:val="28"/>
          <w:szCs w:val="28"/>
          <w:lang w:eastAsia="ru-RU" w:bidi="ru-RU"/>
        </w:rPr>
        <w:t>Таким образом, средние запасы за 2018 год составили:</w:t>
      </w:r>
    </w:p>
    <w:p w14:paraId="6DA0F2A6" w14:textId="77777777" w:rsidR="00940CEE" w:rsidRPr="002926F9" w:rsidRDefault="00940CEE" w:rsidP="00940CEE">
      <w:pPr>
        <w:widowControl w:val="0"/>
        <w:autoSpaceDE w:val="0"/>
        <w:autoSpaceDN w:val="0"/>
        <w:spacing w:before="172" w:after="0" w:line="184" w:lineRule="auto"/>
        <w:ind w:firstLine="709"/>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noProof/>
          <w:lang w:eastAsia="ru-RU" w:bidi="ru-RU"/>
        </w:rPr>
        <mc:AlternateContent>
          <mc:Choice Requires="wpg">
            <w:drawing>
              <wp:anchor distT="0" distB="0" distL="114300" distR="114300" simplePos="0" relativeHeight="251660288" behindDoc="1" locked="0" layoutInCell="1" allowOverlap="1" wp14:anchorId="1D0FA2CC" wp14:editId="7BE522F4">
                <wp:simplePos x="0" y="0"/>
                <wp:positionH relativeFrom="page">
                  <wp:posOffset>2463800</wp:posOffset>
                </wp:positionH>
                <wp:positionV relativeFrom="paragraph">
                  <wp:posOffset>142875</wp:posOffset>
                </wp:positionV>
                <wp:extent cx="3080385" cy="167640"/>
                <wp:effectExtent l="0" t="0" r="0" b="0"/>
                <wp:wrapNone/>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0385" cy="167640"/>
                          <a:chOff x="3880" y="225"/>
                          <a:chExt cx="4851" cy="264"/>
                        </a:xfrm>
                      </wpg:grpSpPr>
                      <wps:wsp>
                        <wps:cNvPr id="95" name="AutoShape 95"/>
                        <wps:cNvSpPr>
                          <a:spLocks/>
                        </wps:cNvSpPr>
                        <wps:spPr bwMode="auto">
                          <a:xfrm>
                            <a:off x="3902" y="227"/>
                            <a:ext cx="3994" cy="213"/>
                          </a:xfrm>
                          <a:custGeom>
                            <a:avLst/>
                            <a:gdLst>
                              <a:gd name="T0" fmla="+- 0 4055 3902"/>
                              <a:gd name="T1" fmla="*/ T0 w 3994"/>
                              <a:gd name="T2" fmla="+- 0 228 228"/>
                              <a:gd name="T3" fmla="*/ 228 h 213"/>
                              <a:gd name="T4" fmla="+- 0 3902 3902"/>
                              <a:gd name="T5" fmla="*/ T4 w 3994"/>
                              <a:gd name="T6" fmla="+- 0 440 228"/>
                              <a:gd name="T7" fmla="*/ 440 h 213"/>
                              <a:gd name="T8" fmla="+- 0 7896 3902"/>
                              <a:gd name="T9" fmla="*/ T8 w 3994"/>
                              <a:gd name="T10" fmla="+- 0 228 228"/>
                              <a:gd name="T11" fmla="*/ 228 h 213"/>
                              <a:gd name="T12" fmla="+- 0 7743 3902"/>
                              <a:gd name="T13" fmla="*/ T12 w 3994"/>
                              <a:gd name="T14" fmla="+- 0 440 228"/>
                              <a:gd name="T15" fmla="*/ 440 h 213"/>
                            </a:gdLst>
                            <a:ahLst/>
                            <a:cxnLst>
                              <a:cxn ang="0">
                                <a:pos x="T1" y="T3"/>
                              </a:cxn>
                              <a:cxn ang="0">
                                <a:pos x="T5" y="T7"/>
                              </a:cxn>
                              <a:cxn ang="0">
                                <a:pos x="T9" y="T11"/>
                              </a:cxn>
                              <a:cxn ang="0">
                                <a:pos x="T13" y="T15"/>
                              </a:cxn>
                            </a:cxnLst>
                            <a:rect l="0" t="0" r="r" b="b"/>
                            <a:pathLst>
                              <a:path w="3994" h="213">
                                <a:moveTo>
                                  <a:pt x="153" y="0"/>
                                </a:moveTo>
                                <a:lnTo>
                                  <a:pt x="0" y="212"/>
                                </a:lnTo>
                                <a:moveTo>
                                  <a:pt x="3994" y="0"/>
                                </a:moveTo>
                                <a:lnTo>
                                  <a:pt x="3841" y="212"/>
                                </a:lnTo>
                              </a:path>
                            </a:pathLst>
                          </a:custGeom>
                          <a:noFill/>
                          <a:ln w="3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6"/>
                        <wps:cNvCnPr>
                          <a:cxnSpLocks noChangeShapeType="1"/>
                        </wps:cNvCnPr>
                        <wps:spPr bwMode="auto">
                          <a:xfrm>
                            <a:off x="3880" y="484"/>
                            <a:ext cx="4851" cy="0"/>
                          </a:xfrm>
                          <a:prstGeom prst="line">
                            <a:avLst/>
                          </a:prstGeom>
                          <a:noFill/>
                          <a:ln w="602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8EDEF6" id="Группа 94" o:spid="_x0000_s1026" style="position:absolute;margin-left:194pt;margin-top:11.25pt;width:242.55pt;height:13.2pt;z-index:-251656192;mso-position-horizontal-relative:page" coordorigin="3880,225" coordsize="485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">
                <v:shape id="AutoShape 95" o:spid="_x0000_s1027" style="position:absolute;left:3902;top:227;width:3994;height:213;visibility:visible;mso-wrap-style:square;v-text-anchor:top" coordsize="399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" path="m153,l,212m3994,l3841,212e" filled="f" strokeweight=".08522mm">
                  <v:path arrowok="t" o:connecttype="custom" o:connectlocs="153,228;0,440;3994,228;3841,440" o:connectangles="0,0,0,0"/>
                </v:shape>
                <v:line id="Line 96" o:spid="_x0000_s1028" style="position:absolute;visibility:visible;mso-wrap-style:square" from="3880,484" to="873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" strokeweight=".16742mm"/>
                <w10:wrap anchorx="page"/>
              </v:group>
            </w:pict>
          </mc:Fallback>
        </mc:AlternateContent>
      </w:r>
      <w:proofErr w:type="spellStart"/>
      <w:r w:rsidRPr="002926F9">
        <w:rPr>
          <w:rFonts w:ascii="Times New Roman" w:eastAsia="Times New Roman" w:hAnsi="Times New Roman" w:cs="Times New Roman"/>
          <w:i/>
          <w:w w:val="105"/>
          <w:position w:val="-14"/>
          <w:sz w:val="24"/>
          <w:lang w:eastAsia="ru-RU" w:bidi="ru-RU"/>
        </w:rPr>
        <w:t>Зср</w:t>
      </w:r>
      <w:proofErr w:type="spellEnd"/>
      <w:r w:rsidRPr="002926F9">
        <w:rPr>
          <w:rFonts w:ascii="Times New Roman" w:eastAsia="Times New Roman" w:hAnsi="Times New Roman" w:cs="Times New Roman"/>
          <w:i/>
          <w:w w:val="105"/>
          <w:position w:val="-14"/>
          <w:sz w:val="24"/>
          <w:lang w:eastAsia="ru-RU" w:bidi="ru-RU"/>
        </w:rPr>
        <w:t xml:space="preserve"> </w:t>
      </w:r>
      <w:r w:rsidRPr="002926F9">
        <w:rPr>
          <w:rFonts w:ascii="Symbol" w:eastAsia="Times New Roman" w:hAnsi="Symbol" w:cs="Times New Roman"/>
          <w:w w:val="105"/>
          <w:position w:val="-14"/>
          <w:sz w:val="24"/>
          <w:lang w:eastAsia="ru-RU" w:bidi="ru-RU"/>
        </w:rPr>
        <w:t></w:t>
      </w:r>
      <w:r w:rsidRPr="002926F9">
        <w:rPr>
          <w:rFonts w:ascii="Times New Roman" w:eastAsia="Times New Roman" w:hAnsi="Times New Roman" w:cs="Times New Roman"/>
          <w:w w:val="105"/>
          <w:position w:val="-14"/>
          <w:sz w:val="24"/>
          <w:lang w:eastAsia="ru-RU" w:bidi="ru-RU"/>
        </w:rPr>
        <w:t xml:space="preserve"> </w:t>
      </w:r>
      <w:r w:rsidRPr="002926F9">
        <w:rPr>
          <w:rFonts w:ascii="Times New Roman" w:eastAsia="Times New Roman" w:hAnsi="Times New Roman" w:cs="Times New Roman"/>
          <w:w w:val="105"/>
          <w:position w:val="6"/>
          <w:sz w:val="14"/>
          <w:lang w:eastAsia="ru-RU" w:bidi="ru-RU"/>
        </w:rPr>
        <w:t>1</w:t>
      </w:r>
      <w:r w:rsidRPr="002926F9">
        <w:rPr>
          <w:rFonts w:ascii="Times New Roman" w:eastAsia="Times New Roman" w:hAnsi="Times New Roman" w:cs="Times New Roman"/>
          <w:w w:val="105"/>
          <w:position w:val="-4"/>
          <w:sz w:val="14"/>
          <w:lang w:eastAsia="ru-RU" w:bidi="ru-RU"/>
        </w:rPr>
        <w:t xml:space="preserve">2 </w:t>
      </w:r>
      <w:r w:rsidRPr="002926F9">
        <w:rPr>
          <w:rFonts w:ascii="Times New Roman" w:eastAsia="Times New Roman" w:hAnsi="Times New Roman" w:cs="Times New Roman"/>
          <w:w w:val="105"/>
          <w:sz w:val="24"/>
          <w:lang w:eastAsia="ru-RU" w:bidi="ru-RU"/>
        </w:rPr>
        <w:t xml:space="preserve">* 7325,4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9423,8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9455,9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9450,4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w:t>
      </w:r>
      <w:r w:rsidRPr="002926F9">
        <w:rPr>
          <w:rFonts w:ascii="Times New Roman" w:eastAsia="Times New Roman" w:hAnsi="Times New Roman" w:cs="Times New Roman"/>
          <w:w w:val="105"/>
          <w:position w:val="6"/>
          <w:sz w:val="14"/>
          <w:lang w:eastAsia="ru-RU" w:bidi="ru-RU"/>
        </w:rPr>
        <w:t>1</w:t>
      </w:r>
      <w:r w:rsidRPr="002926F9">
        <w:rPr>
          <w:rFonts w:ascii="Times New Roman" w:eastAsia="Times New Roman" w:hAnsi="Times New Roman" w:cs="Times New Roman"/>
          <w:w w:val="105"/>
          <w:position w:val="-4"/>
          <w:sz w:val="14"/>
          <w:lang w:eastAsia="ru-RU" w:bidi="ru-RU"/>
        </w:rPr>
        <w:t xml:space="preserve">2 </w:t>
      </w:r>
      <w:r w:rsidRPr="002926F9">
        <w:rPr>
          <w:rFonts w:ascii="Times New Roman" w:eastAsia="Times New Roman" w:hAnsi="Times New Roman" w:cs="Times New Roman"/>
          <w:w w:val="105"/>
          <w:sz w:val="24"/>
          <w:lang w:eastAsia="ru-RU" w:bidi="ru-RU"/>
        </w:rPr>
        <w:t xml:space="preserve">*8485,3 </w:t>
      </w:r>
      <w:r w:rsidRPr="002926F9">
        <w:rPr>
          <w:rFonts w:ascii="Symbol" w:eastAsia="Times New Roman" w:hAnsi="Symbol" w:cs="Times New Roman"/>
          <w:w w:val="105"/>
          <w:position w:val="-14"/>
          <w:sz w:val="24"/>
          <w:lang w:eastAsia="ru-RU" w:bidi="ru-RU"/>
        </w:rPr>
        <w:t></w:t>
      </w:r>
      <w:r w:rsidRPr="002926F9">
        <w:rPr>
          <w:rFonts w:ascii="Times New Roman" w:eastAsia="Times New Roman" w:hAnsi="Times New Roman" w:cs="Times New Roman"/>
          <w:w w:val="105"/>
          <w:position w:val="-14"/>
          <w:sz w:val="24"/>
          <w:lang w:eastAsia="ru-RU" w:bidi="ru-RU"/>
        </w:rPr>
        <w:t xml:space="preserve"> 9058,86</w:t>
      </w:r>
    </w:p>
    <w:p w14:paraId="5289C809" w14:textId="77777777" w:rsidR="00940CEE" w:rsidRPr="002926F9" w:rsidRDefault="00940CEE" w:rsidP="00940CEE">
      <w:pPr>
        <w:widowControl w:val="0"/>
        <w:autoSpaceDE w:val="0"/>
        <w:autoSpaceDN w:val="0"/>
        <w:spacing w:after="0" w:line="230" w:lineRule="exact"/>
        <w:ind w:firstLine="709"/>
        <w:rPr>
          <w:rFonts w:ascii="Times New Roman" w:eastAsia="Times New Roman" w:hAnsi="Times New Roman" w:cs="Times New Roman"/>
          <w:sz w:val="24"/>
          <w:lang w:eastAsia="ru-RU" w:bidi="ru-RU"/>
        </w:rPr>
      </w:pPr>
      <w:r w:rsidRPr="002926F9">
        <w:rPr>
          <w:rFonts w:ascii="Times New Roman" w:eastAsia="Times New Roman" w:hAnsi="Times New Roman" w:cs="Times New Roman"/>
          <w:w w:val="102"/>
          <w:sz w:val="24"/>
          <w:lang w:eastAsia="ru-RU" w:bidi="ru-RU"/>
        </w:rPr>
        <w:t>4</w:t>
      </w:r>
    </w:p>
    <w:p w14:paraId="0ACBD352" w14:textId="77777777" w:rsidR="00940CEE" w:rsidRPr="002926F9" w:rsidRDefault="00940CEE" w:rsidP="00940CEE">
      <w:pPr>
        <w:widowControl w:val="0"/>
        <w:autoSpaceDE w:val="0"/>
        <w:autoSpaceDN w:val="0"/>
        <w:spacing w:before="157" w:after="0" w:line="240" w:lineRule="auto"/>
        <w:ind w:firstLine="709"/>
        <w:rPr>
          <w:rFonts w:ascii="Times New Roman" w:eastAsia="Times New Roman" w:hAnsi="Times New Roman" w:cs="Times New Roman"/>
          <w:sz w:val="28"/>
          <w:szCs w:val="28"/>
          <w:lang w:eastAsia="ru-RU" w:bidi="ru-RU"/>
        </w:rPr>
      </w:pPr>
      <w:r w:rsidRPr="002926F9">
        <w:rPr>
          <w:rFonts w:ascii="Times New Roman" w:eastAsia="Times New Roman" w:hAnsi="Times New Roman" w:cs="Times New Roman"/>
          <w:sz w:val="28"/>
          <w:szCs w:val="28"/>
          <w:lang w:eastAsia="ru-RU" w:bidi="ru-RU"/>
        </w:rPr>
        <w:t>И средние запасы за 2019 год составили:</w:t>
      </w:r>
    </w:p>
    <w:p w14:paraId="4876A04B" w14:textId="77777777" w:rsidR="00940CEE" w:rsidRPr="002926F9" w:rsidRDefault="00940CEE" w:rsidP="00940CEE">
      <w:pPr>
        <w:widowControl w:val="0"/>
        <w:autoSpaceDE w:val="0"/>
        <w:autoSpaceDN w:val="0"/>
        <w:spacing w:before="171" w:after="0" w:line="184" w:lineRule="auto"/>
        <w:ind w:firstLine="709"/>
        <w:jc w:val="center"/>
        <w:rPr>
          <w:rFonts w:ascii="Times New Roman" w:eastAsia="Times New Roman" w:hAnsi="Times New Roman" w:cs="Times New Roman"/>
          <w:sz w:val="24"/>
          <w:lang w:eastAsia="ru-RU" w:bidi="ru-RU"/>
        </w:rPr>
      </w:pPr>
      <w:r w:rsidRPr="002926F9">
        <w:rPr>
          <w:rFonts w:ascii="Times New Roman" w:eastAsia="Times New Roman" w:hAnsi="Times New Roman" w:cs="Times New Roman"/>
          <w:noProof/>
          <w:lang w:eastAsia="ru-RU" w:bidi="ru-RU"/>
        </w:rPr>
        <mc:AlternateContent>
          <mc:Choice Requires="wpg">
            <w:drawing>
              <wp:anchor distT="0" distB="0" distL="114300" distR="114300" simplePos="0" relativeHeight="251661312" behindDoc="1" locked="0" layoutInCell="1" allowOverlap="1" wp14:anchorId="207AE959" wp14:editId="2656B4CE">
                <wp:simplePos x="0" y="0"/>
                <wp:positionH relativeFrom="page">
                  <wp:posOffset>2310130</wp:posOffset>
                </wp:positionH>
                <wp:positionV relativeFrom="paragraph">
                  <wp:posOffset>142240</wp:posOffset>
                </wp:positionV>
                <wp:extent cx="3328670" cy="167640"/>
                <wp:effectExtent l="0" t="0" r="0" b="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167640"/>
                          <a:chOff x="3638" y="224"/>
                          <a:chExt cx="5242" cy="264"/>
                        </a:xfrm>
                      </wpg:grpSpPr>
                      <wps:wsp>
                        <wps:cNvPr id="92" name="AutoShape 98"/>
                        <wps:cNvSpPr>
                          <a:spLocks/>
                        </wps:cNvSpPr>
                        <wps:spPr bwMode="auto">
                          <a:xfrm>
                            <a:off x="3660" y="226"/>
                            <a:ext cx="4269" cy="213"/>
                          </a:xfrm>
                          <a:custGeom>
                            <a:avLst/>
                            <a:gdLst>
                              <a:gd name="T0" fmla="+- 0 3813 3660"/>
                              <a:gd name="T1" fmla="*/ T0 w 4269"/>
                              <a:gd name="T2" fmla="+- 0 227 227"/>
                              <a:gd name="T3" fmla="*/ 227 h 213"/>
                              <a:gd name="T4" fmla="+- 0 3660 3660"/>
                              <a:gd name="T5" fmla="*/ T4 w 4269"/>
                              <a:gd name="T6" fmla="+- 0 439 227"/>
                              <a:gd name="T7" fmla="*/ 439 h 213"/>
                              <a:gd name="T8" fmla="+- 0 7929 3660"/>
                              <a:gd name="T9" fmla="*/ T8 w 4269"/>
                              <a:gd name="T10" fmla="+- 0 227 227"/>
                              <a:gd name="T11" fmla="*/ 227 h 213"/>
                              <a:gd name="T12" fmla="+- 0 7776 3660"/>
                              <a:gd name="T13" fmla="*/ T12 w 4269"/>
                              <a:gd name="T14" fmla="+- 0 439 227"/>
                              <a:gd name="T15" fmla="*/ 439 h 213"/>
                            </a:gdLst>
                            <a:ahLst/>
                            <a:cxnLst>
                              <a:cxn ang="0">
                                <a:pos x="T1" y="T3"/>
                              </a:cxn>
                              <a:cxn ang="0">
                                <a:pos x="T5" y="T7"/>
                              </a:cxn>
                              <a:cxn ang="0">
                                <a:pos x="T9" y="T11"/>
                              </a:cxn>
                              <a:cxn ang="0">
                                <a:pos x="T13" y="T15"/>
                              </a:cxn>
                            </a:cxnLst>
                            <a:rect l="0" t="0" r="r" b="b"/>
                            <a:pathLst>
                              <a:path w="4269" h="213">
                                <a:moveTo>
                                  <a:pt x="153" y="0"/>
                                </a:moveTo>
                                <a:lnTo>
                                  <a:pt x="0" y="212"/>
                                </a:lnTo>
                                <a:moveTo>
                                  <a:pt x="4269" y="0"/>
                                </a:moveTo>
                                <a:lnTo>
                                  <a:pt x="4116" y="212"/>
                                </a:lnTo>
                              </a:path>
                            </a:pathLst>
                          </a:custGeom>
                          <a:noFill/>
                          <a:ln w="30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99"/>
                        <wps:cNvCnPr>
                          <a:cxnSpLocks noChangeShapeType="1"/>
                        </wps:cNvCnPr>
                        <wps:spPr bwMode="auto">
                          <a:xfrm>
                            <a:off x="3638" y="483"/>
                            <a:ext cx="5242" cy="0"/>
                          </a:xfrm>
                          <a:prstGeom prst="line">
                            <a:avLst/>
                          </a:prstGeom>
                          <a:noFill/>
                          <a:ln w="602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9A958" id="Группа 91" o:spid="_x0000_s1026" style="position:absolute;margin-left:181.9pt;margin-top:11.2pt;width:262.1pt;height:13.2pt;z-index:-251655168;mso-position-horizontal-relative:page" coordorigin="3638,224" coordsize="524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">
                <v:shape id="AutoShape 98" o:spid="_x0000_s1027" style="position:absolute;left:3660;top:226;width:4269;height:213;visibility:visible;mso-wrap-style:square;v-text-anchor:top" coordsize="42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" path="m153,l,212m4269,l4116,212e" filled="f" strokeweight=".08525mm">
                  <v:path arrowok="t" o:connecttype="custom" o:connectlocs="153,227;0,439;4269,227;4116,439" o:connectangles="0,0,0,0"/>
                </v:shape>
                <v:line id="Line 99" o:spid="_x0000_s1028" style="position:absolute;visibility:visible;mso-wrap-style:square" from="3638,483" to="888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" strokeweight=".16742mm"/>
                <w10:wrap anchorx="page"/>
              </v:group>
            </w:pict>
          </mc:Fallback>
        </mc:AlternateContent>
      </w:r>
      <w:proofErr w:type="spellStart"/>
      <w:r w:rsidRPr="002926F9">
        <w:rPr>
          <w:rFonts w:ascii="Times New Roman" w:eastAsia="Times New Roman" w:hAnsi="Times New Roman" w:cs="Times New Roman"/>
          <w:i/>
          <w:w w:val="105"/>
          <w:position w:val="-14"/>
          <w:sz w:val="24"/>
          <w:lang w:eastAsia="ru-RU" w:bidi="ru-RU"/>
        </w:rPr>
        <w:t>Зср</w:t>
      </w:r>
      <w:proofErr w:type="spellEnd"/>
      <w:r w:rsidRPr="002926F9">
        <w:rPr>
          <w:rFonts w:ascii="Times New Roman" w:eastAsia="Times New Roman" w:hAnsi="Times New Roman" w:cs="Times New Roman"/>
          <w:i/>
          <w:w w:val="105"/>
          <w:position w:val="-14"/>
          <w:sz w:val="24"/>
          <w:lang w:eastAsia="ru-RU" w:bidi="ru-RU"/>
        </w:rPr>
        <w:t xml:space="preserve"> </w:t>
      </w:r>
      <w:r w:rsidRPr="002926F9">
        <w:rPr>
          <w:rFonts w:ascii="Symbol" w:eastAsia="Times New Roman" w:hAnsi="Symbol" w:cs="Times New Roman"/>
          <w:w w:val="105"/>
          <w:position w:val="-14"/>
          <w:sz w:val="24"/>
          <w:lang w:eastAsia="ru-RU" w:bidi="ru-RU"/>
        </w:rPr>
        <w:t></w:t>
      </w:r>
      <w:r w:rsidRPr="002926F9">
        <w:rPr>
          <w:rFonts w:ascii="Times New Roman" w:eastAsia="Times New Roman" w:hAnsi="Times New Roman" w:cs="Times New Roman"/>
          <w:w w:val="105"/>
          <w:position w:val="-14"/>
          <w:sz w:val="24"/>
          <w:lang w:eastAsia="ru-RU" w:bidi="ru-RU"/>
        </w:rPr>
        <w:t xml:space="preserve"> </w:t>
      </w:r>
      <w:r w:rsidRPr="002926F9">
        <w:rPr>
          <w:rFonts w:ascii="Times New Roman" w:eastAsia="Times New Roman" w:hAnsi="Times New Roman" w:cs="Times New Roman"/>
          <w:w w:val="105"/>
          <w:position w:val="6"/>
          <w:sz w:val="14"/>
          <w:lang w:eastAsia="ru-RU" w:bidi="ru-RU"/>
        </w:rPr>
        <w:t>1</w:t>
      </w:r>
      <w:r w:rsidRPr="002926F9">
        <w:rPr>
          <w:rFonts w:ascii="Times New Roman" w:eastAsia="Times New Roman" w:hAnsi="Times New Roman" w:cs="Times New Roman"/>
          <w:w w:val="105"/>
          <w:position w:val="-4"/>
          <w:sz w:val="14"/>
          <w:lang w:eastAsia="ru-RU" w:bidi="ru-RU"/>
        </w:rPr>
        <w:t xml:space="preserve">2 </w:t>
      </w:r>
      <w:r w:rsidRPr="002926F9">
        <w:rPr>
          <w:rFonts w:ascii="Times New Roman" w:eastAsia="Times New Roman" w:hAnsi="Times New Roman" w:cs="Times New Roman"/>
          <w:w w:val="105"/>
          <w:sz w:val="24"/>
          <w:lang w:eastAsia="ru-RU" w:bidi="ru-RU"/>
        </w:rPr>
        <w:t xml:space="preserve">*8485,3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10498,9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11515,5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10530,8 </w:t>
      </w:r>
      <w:r w:rsidRPr="002926F9">
        <w:rPr>
          <w:rFonts w:ascii="Symbol" w:eastAsia="Times New Roman" w:hAnsi="Symbol" w:cs="Times New Roman"/>
          <w:w w:val="105"/>
          <w:sz w:val="24"/>
          <w:lang w:eastAsia="ru-RU" w:bidi="ru-RU"/>
        </w:rPr>
        <w:t></w:t>
      </w:r>
      <w:r w:rsidRPr="002926F9">
        <w:rPr>
          <w:rFonts w:ascii="Times New Roman" w:eastAsia="Times New Roman" w:hAnsi="Times New Roman" w:cs="Times New Roman"/>
          <w:w w:val="105"/>
          <w:sz w:val="24"/>
          <w:lang w:eastAsia="ru-RU" w:bidi="ru-RU"/>
        </w:rPr>
        <w:t xml:space="preserve"> </w:t>
      </w:r>
      <w:r w:rsidRPr="002926F9">
        <w:rPr>
          <w:rFonts w:ascii="Times New Roman" w:eastAsia="Times New Roman" w:hAnsi="Times New Roman" w:cs="Times New Roman"/>
          <w:w w:val="105"/>
          <w:position w:val="6"/>
          <w:sz w:val="14"/>
          <w:lang w:eastAsia="ru-RU" w:bidi="ru-RU"/>
        </w:rPr>
        <w:t>1</w:t>
      </w:r>
      <w:r w:rsidRPr="002926F9">
        <w:rPr>
          <w:rFonts w:ascii="Times New Roman" w:eastAsia="Times New Roman" w:hAnsi="Times New Roman" w:cs="Times New Roman"/>
          <w:w w:val="105"/>
          <w:position w:val="-4"/>
          <w:sz w:val="14"/>
          <w:lang w:eastAsia="ru-RU" w:bidi="ru-RU"/>
        </w:rPr>
        <w:t xml:space="preserve">2 </w:t>
      </w:r>
      <w:r w:rsidRPr="002926F9">
        <w:rPr>
          <w:rFonts w:ascii="Times New Roman" w:eastAsia="Times New Roman" w:hAnsi="Times New Roman" w:cs="Times New Roman"/>
          <w:w w:val="105"/>
          <w:sz w:val="24"/>
          <w:lang w:eastAsia="ru-RU" w:bidi="ru-RU"/>
        </w:rPr>
        <w:t xml:space="preserve">*10565,6 </w:t>
      </w:r>
      <w:r w:rsidRPr="002926F9">
        <w:rPr>
          <w:rFonts w:ascii="Symbol" w:eastAsia="Times New Roman" w:hAnsi="Symbol" w:cs="Times New Roman"/>
          <w:w w:val="105"/>
          <w:position w:val="-14"/>
          <w:sz w:val="24"/>
          <w:lang w:eastAsia="ru-RU" w:bidi="ru-RU"/>
        </w:rPr>
        <w:t></w:t>
      </w:r>
      <w:r w:rsidRPr="002926F9">
        <w:rPr>
          <w:rFonts w:ascii="Times New Roman" w:eastAsia="Times New Roman" w:hAnsi="Times New Roman" w:cs="Times New Roman"/>
          <w:w w:val="105"/>
          <w:position w:val="-14"/>
          <w:sz w:val="24"/>
          <w:lang w:eastAsia="ru-RU" w:bidi="ru-RU"/>
        </w:rPr>
        <w:t xml:space="preserve"> 10517,66</w:t>
      </w:r>
    </w:p>
    <w:p w14:paraId="09F03D3C" w14:textId="77777777" w:rsidR="00940CEE" w:rsidRDefault="00940CEE" w:rsidP="00940CEE">
      <w:pPr>
        <w:widowControl w:val="0"/>
        <w:autoSpaceDE w:val="0"/>
        <w:autoSpaceDN w:val="0"/>
        <w:spacing w:after="0" w:line="230" w:lineRule="exact"/>
        <w:ind w:firstLine="709"/>
        <w:rPr>
          <w:rFonts w:ascii="Times New Roman" w:eastAsia="Times New Roman" w:hAnsi="Times New Roman" w:cs="Times New Roman"/>
          <w:w w:val="102"/>
          <w:sz w:val="24"/>
          <w:lang w:eastAsia="ru-RU" w:bidi="ru-RU"/>
        </w:rPr>
      </w:pPr>
      <w:r w:rsidRPr="002926F9">
        <w:rPr>
          <w:rFonts w:ascii="Times New Roman" w:eastAsia="Times New Roman" w:hAnsi="Times New Roman" w:cs="Times New Roman"/>
          <w:w w:val="102"/>
          <w:sz w:val="24"/>
          <w:lang w:eastAsia="ru-RU" w:bidi="ru-RU"/>
        </w:rPr>
        <w:t>4</w:t>
      </w:r>
    </w:p>
    <w:p w14:paraId="6069CE0F" w14:textId="77777777" w:rsidR="00940CEE" w:rsidRDefault="00940CEE" w:rsidP="00940CEE">
      <w:pPr>
        <w:widowControl w:val="0"/>
        <w:autoSpaceDE w:val="0"/>
        <w:autoSpaceDN w:val="0"/>
        <w:spacing w:after="0" w:line="230" w:lineRule="exact"/>
        <w:ind w:firstLine="709"/>
        <w:rPr>
          <w:rFonts w:ascii="Times New Roman" w:eastAsia="Times New Roman" w:hAnsi="Times New Roman" w:cs="Times New Roman"/>
          <w:w w:val="102"/>
          <w:sz w:val="24"/>
          <w:lang w:eastAsia="ru-RU" w:bidi="ru-RU"/>
        </w:rPr>
      </w:pPr>
    </w:p>
    <w:p w14:paraId="5612F62E" w14:textId="77777777" w:rsidR="00940CEE" w:rsidRPr="00036232" w:rsidRDefault="00940CEE" w:rsidP="00940CEE">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Таким образом, фактический среднегодовой запас 2019 года на 2154,49 тыс. руб. больше, чем в 2017 году (10571,66-8363,17).</w:t>
      </w:r>
    </w:p>
    <w:p w14:paraId="307B2FA8" w14:textId="77777777" w:rsidR="00940CEE" w:rsidRPr="00036232" w:rsidRDefault="00940CEE" w:rsidP="00940CEE">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Компания "Сибирский Гигант" увеличила свой оборот в 2019 году на 34,6% и за счет этого средний запас увеличился на 2154,49 тыс. рублей или на 25,76% (табл.15).</w:t>
      </w:r>
    </w:p>
    <w:p w14:paraId="00E01DEC" w14:textId="77777777" w:rsidR="00940CEE" w:rsidRPr="00036232" w:rsidRDefault="00940CEE" w:rsidP="00940CEE">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Изменение размера запасов зависит от двух факторов:</w:t>
      </w:r>
    </w:p>
    <w:p w14:paraId="30E88AB4" w14:textId="77777777" w:rsidR="00940CEE" w:rsidRPr="002926F9" w:rsidRDefault="00940CEE" w:rsidP="00940CEE">
      <w:pPr>
        <w:widowControl w:val="0"/>
        <w:numPr>
          <w:ilvl w:val="0"/>
          <w:numId w:val="2"/>
        </w:numPr>
        <w:tabs>
          <w:tab w:val="left" w:pos="809"/>
        </w:tabs>
        <w:autoSpaceDE w:val="0"/>
        <w:autoSpaceDN w:val="0"/>
        <w:spacing w:before="156" w:after="0" w:line="240" w:lineRule="auto"/>
        <w:ind w:left="0" w:firstLine="709"/>
        <w:jc w:val="both"/>
        <w:rPr>
          <w:rFonts w:ascii="Times New Roman" w:eastAsia="Times New Roman" w:hAnsi="Times New Roman" w:cs="Times New Roman"/>
          <w:sz w:val="28"/>
          <w:lang w:eastAsia="ru-RU" w:bidi="ru-RU"/>
        </w:rPr>
      </w:pPr>
      <w:r w:rsidRPr="002926F9">
        <w:rPr>
          <w:rFonts w:ascii="Times New Roman" w:eastAsia="Times New Roman" w:hAnsi="Times New Roman" w:cs="Times New Roman"/>
          <w:sz w:val="28"/>
          <w:lang w:eastAsia="ru-RU" w:bidi="ru-RU"/>
        </w:rPr>
        <w:t>от изменения объема</w:t>
      </w:r>
      <w:r w:rsidRPr="002926F9">
        <w:rPr>
          <w:rFonts w:ascii="Times New Roman" w:eastAsia="Times New Roman" w:hAnsi="Times New Roman" w:cs="Times New Roman"/>
          <w:spacing w:val="-2"/>
          <w:sz w:val="28"/>
          <w:lang w:eastAsia="ru-RU" w:bidi="ru-RU"/>
        </w:rPr>
        <w:t xml:space="preserve"> </w:t>
      </w:r>
      <w:r w:rsidRPr="002926F9">
        <w:rPr>
          <w:rFonts w:ascii="Times New Roman" w:eastAsia="Times New Roman" w:hAnsi="Times New Roman" w:cs="Times New Roman"/>
          <w:sz w:val="28"/>
          <w:lang w:eastAsia="ru-RU" w:bidi="ru-RU"/>
        </w:rPr>
        <w:t>товарооборота;</w:t>
      </w:r>
    </w:p>
    <w:p w14:paraId="641DD60F" w14:textId="77777777" w:rsidR="00940CEE" w:rsidRPr="002926F9" w:rsidRDefault="00940CEE" w:rsidP="00940CEE">
      <w:pPr>
        <w:widowControl w:val="0"/>
        <w:numPr>
          <w:ilvl w:val="0"/>
          <w:numId w:val="2"/>
        </w:numPr>
        <w:tabs>
          <w:tab w:val="left" w:pos="809"/>
        </w:tabs>
        <w:autoSpaceDE w:val="0"/>
        <w:autoSpaceDN w:val="0"/>
        <w:spacing w:before="162" w:after="0" w:line="240" w:lineRule="auto"/>
        <w:ind w:left="0" w:firstLine="709"/>
        <w:jc w:val="both"/>
        <w:rPr>
          <w:rFonts w:ascii="Times New Roman" w:eastAsia="Times New Roman" w:hAnsi="Times New Roman" w:cs="Times New Roman"/>
          <w:sz w:val="28"/>
          <w:lang w:eastAsia="ru-RU" w:bidi="ru-RU"/>
        </w:rPr>
      </w:pPr>
      <w:r w:rsidRPr="002926F9">
        <w:rPr>
          <w:rFonts w:ascii="Times New Roman" w:eastAsia="Times New Roman" w:hAnsi="Times New Roman" w:cs="Times New Roman"/>
          <w:sz w:val="28"/>
          <w:lang w:eastAsia="ru-RU" w:bidi="ru-RU"/>
        </w:rPr>
        <w:t>от ускорения или замедления</w:t>
      </w:r>
      <w:r w:rsidRPr="002926F9">
        <w:rPr>
          <w:rFonts w:ascii="Times New Roman" w:eastAsia="Times New Roman" w:hAnsi="Times New Roman" w:cs="Times New Roman"/>
          <w:spacing w:val="-4"/>
          <w:sz w:val="28"/>
          <w:lang w:eastAsia="ru-RU" w:bidi="ru-RU"/>
        </w:rPr>
        <w:t xml:space="preserve"> </w:t>
      </w:r>
      <w:r w:rsidRPr="002926F9">
        <w:rPr>
          <w:rFonts w:ascii="Times New Roman" w:eastAsia="Times New Roman" w:hAnsi="Times New Roman" w:cs="Times New Roman"/>
          <w:sz w:val="28"/>
          <w:lang w:eastAsia="ru-RU" w:bidi="ru-RU"/>
        </w:rPr>
        <w:t>товарооборачиваемости.</w:t>
      </w:r>
    </w:p>
    <w:p w14:paraId="67A9EB68" w14:textId="77777777" w:rsidR="00940CEE" w:rsidRDefault="00940CEE" w:rsidP="00940CEE">
      <w:pPr>
        <w:tabs>
          <w:tab w:val="left" w:pos="3869"/>
        </w:tabs>
        <w:ind w:firstLine="709"/>
        <w:jc w:val="right"/>
        <w:rPr>
          <w:rFonts w:ascii="Times New Roman" w:eastAsia="Times New Roman" w:hAnsi="Times New Roman" w:cs="Times New Roman"/>
          <w:b/>
          <w:bCs/>
          <w:sz w:val="28"/>
          <w:szCs w:val="28"/>
          <w:lang w:eastAsia="ru-RU" w:bidi="ru-RU"/>
        </w:rPr>
      </w:pPr>
    </w:p>
    <w:p w14:paraId="7CB8D0CA" w14:textId="77777777" w:rsidR="00940CEE" w:rsidRPr="004F7BE0" w:rsidRDefault="00940CEE" w:rsidP="00940CEE">
      <w:pPr>
        <w:tabs>
          <w:tab w:val="left" w:pos="3869"/>
        </w:tabs>
        <w:rPr>
          <w:rFonts w:ascii="Times New Roman" w:eastAsia="Times New Roman" w:hAnsi="Times New Roman" w:cs="Times New Roman"/>
          <w:sz w:val="28"/>
          <w:szCs w:val="28"/>
          <w:lang w:eastAsia="ru-RU" w:bidi="ru-RU"/>
        </w:rPr>
      </w:pPr>
      <w:r w:rsidRPr="004F7BE0">
        <w:rPr>
          <w:rFonts w:ascii="Times New Roman" w:eastAsia="Times New Roman" w:hAnsi="Times New Roman" w:cs="Times New Roman"/>
          <w:sz w:val="28"/>
          <w:szCs w:val="28"/>
          <w:lang w:eastAsia="ru-RU" w:bidi="ru-RU"/>
        </w:rPr>
        <w:t>Таблица 15 -</w:t>
      </w:r>
      <w:r>
        <w:rPr>
          <w:rFonts w:ascii="Times New Roman" w:eastAsia="Times New Roman" w:hAnsi="Times New Roman" w:cs="Times New Roman"/>
          <w:sz w:val="28"/>
          <w:szCs w:val="28"/>
          <w:lang w:eastAsia="ru-RU" w:bidi="ru-RU"/>
        </w:rPr>
        <w:t xml:space="preserve"> </w:t>
      </w:r>
      <w:r w:rsidRPr="004F7BE0">
        <w:rPr>
          <w:rFonts w:ascii="Times New Roman" w:eastAsia="Times New Roman" w:hAnsi="Times New Roman" w:cs="Times New Roman"/>
          <w:sz w:val="28"/>
          <w:szCs w:val="28"/>
          <w:lang w:eastAsia="ru-RU" w:bidi="ru-RU"/>
        </w:rPr>
        <w:t>Анализ товарных запасов предприятия за 2017-2019 гг.</w:t>
      </w:r>
    </w:p>
    <w:tbl>
      <w:tblPr>
        <w:tblStyle w:val="TableNormal"/>
        <w:tblW w:w="9344"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1117"/>
        <w:gridCol w:w="1117"/>
        <w:gridCol w:w="1238"/>
        <w:gridCol w:w="1307"/>
        <w:gridCol w:w="1617"/>
      </w:tblGrid>
      <w:tr w:rsidR="00940CEE" w:rsidRPr="00CA3DFF" w14:paraId="62E2D567" w14:textId="77777777" w:rsidTr="00621585">
        <w:trPr>
          <w:trHeight w:val="275"/>
        </w:trPr>
        <w:tc>
          <w:tcPr>
            <w:tcW w:w="2948" w:type="dxa"/>
            <w:vMerge w:val="restart"/>
          </w:tcPr>
          <w:p w14:paraId="592ED7AF" w14:textId="77777777" w:rsidR="00940CEE" w:rsidRPr="00CA3DFF" w:rsidRDefault="00940CEE" w:rsidP="00621585">
            <w:pPr>
              <w:spacing w:before="137"/>
              <w:rPr>
                <w:rFonts w:ascii="Times New Roman" w:eastAsia="Times New Roman" w:hAnsi="Times New Roman" w:cs="Times New Roman"/>
                <w:b/>
                <w:sz w:val="24"/>
                <w:lang w:eastAsia="ru-RU" w:bidi="ru-RU"/>
              </w:rPr>
            </w:pPr>
            <w:proofErr w:type="spellStart"/>
            <w:r w:rsidRPr="00CA3DFF">
              <w:rPr>
                <w:rFonts w:ascii="Times New Roman" w:eastAsia="Times New Roman" w:hAnsi="Times New Roman" w:cs="Times New Roman"/>
                <w:b/>
                <w:sz w:val="24"/>
                <w:lang w:eastAsia="ru-RU" w:bidi="ru-RU"/>
              </w:rPr>
              <w:t>Показатель</w:t>
            </w:r>
            <w:proofErr w:type="spellEnd"/>
          </w:p>
        </w:tc>
        <w:tc>
          <w:tcPr>
            <w:tcW w:w="1117" w:type="dxa"/>
            <w:vMerge w:val="restart"/>
          </w:tcPr>
          <w:p w14:paraId="7515299D" w14:textId="77777777" w:rsidR="00940CEE" w:rsidRPr="00CA3DFF" w:rsidRDefault="00940CEE" w:rsidP="00621585">
            <w:pPr>
              <w:spacing w:before="137"/>
              <w:rPr>
                <w:rFonts w:ascii="Times New Roman" w:eastAsia="Times New Roman" w:hAnsi="Times New Roman" w:cs="Times New Roman"/>
                <w:b/>
                <w:sz w:val="24"/>
                <w:lang w:eastAsia="ru-RU" w:bidi="ru-RU"/>
              </w:rPr>
            </w:pPr>
            <w:r w:rsidRPr="00CA3DFF">
              <w:rPr>
                <w:rFonts w:ascii="Times New Roman" w:eastAsia="Times New Roman" w:hAnsi="Times New Roman" w:cs="Times New Roman"/>
                <w:b/>
                <w:sz w:val="24"/>
                <w:lang w:eastAsia="ru-RU" w:bidi="ru-RU"/>
              </w:rPr>
              <w:t>2017 г.</w:t>
            </w:r>
          </w:p>
        </w:tc>
        <w:tc>
          <w:tcPr>
            <w:tcW w:w="1117" w:type="dxa"/>
            <w:vMerge w:val="restart"/>
          </w:tcPr>
          <w:p w14:paraId="47EA7275" w14:textId="77777777" w:rsidR="00940CEE" w:rsidRPr="00CA3DFF" w:rsidRDefault="00940CEE" w:rsidP="00621585">
            <w:pPr>
              <w:spacing w:before="137"/>
              <w:rPr>
                <w:rFonts w:ascii="Times New Roman" w:eastAsia="Times New Roman" w:hAnsi="Times New Roman" w:cs="Times New Roman"/>
                <w:b/>
                <w:sz w:val="24"/>
                <w:lang w:eastAsia="ru-RU" w:bidi="ru-RU"/>
              </w:rPr>
            </w:pPr>
            <w:r w:rsidRPr="00CA3DFF">
              <w:rPr>
                <w:rFonts w:ascii="Times New Roman" w:eastAsia="Times New Roman" w:hAnsi="Times New Roman" w:cs="Times New Roman"/>
                <w:b/>
                <w:sz w:val="24"/>
                <w:lang w:eastAsia="ru-RU" w:bidi="ru-RU"/>
              </w:rPr>
              <w:t>2018 г.</w:t>
            </w:r>
          </w:p>
        </w:tc>
        <w:tc>
          <w:tcPr>
            <w:tcW w:w="1238" w:type="dxa"/>
            <w:vMerge w:val="restart"/>
          </w:tcPr>
          <w:p w14:paraId="0835C740" w14:textId="77777777" w:rsidR="00940CEE" w:rsidRPr="00CA3DFF" w:rsidRDefault="00940CEE" w:rsidP="00621585">
            <w:pPr>
              <w:spacing w:before="137"/>
              <w:rPr>
                <w:rFonts w:ascii="Times New Roman" w:eastAsia="Times New Roman" w:hAnsi="Times New Roman" w:cs="Times New Roman"/>
                <w:b/>
                <w:sz w:val="24"/>
                <w:lang w:eastAsia="ru-RU" w:bidi="ru-RU"/>
              </w:rPr>
            </w:pPr>
            <w:r w:rsidRPr="00CA3DFF">
              <w:rPr>
                <w:rFonts w:ascii="Times New Roman" w:eastAsia="Times New Roman" w:hAnsi="Times New Roman" w:cs="Times New Roman"/>
                <w:b/>
                <w:sz w:val="24"/>
                <w:lang w:eastAsia="ru-RU" w:bidi="ru-RU"/>
              </w:rPr>
              <w:t>2019 г.</w:t>
            </w:r>
          </w:p>
        </w:tc>
        <w:tc>
          <w:tcPr>
            <w:tcW w:w="2924" w:type="dxa"/>
            <w:gridSpan w:val="2"/>
          </w:tcPr>
          <w:p w14:paraId="1229A670" w14:textId="77777777" w:rsidR="00940CEE" w:rsidRPr="00CA3DFF" w:rsidRDefault="00940CEE" w:rsidP="00621585">
            <w:pPr>
              <w:spacing w:line="256" w:lineRule="exact"/>
              <w:ind w:firstLine="709"/>
              <w:rPr>
                <w:rFonts w:ascii="Times New Roman" w:eastAsia="Times New Roman" w:hAnsi="Times New Roman" w:cs="Times New Roman"/>
                <w:b/>
                <w:sz w:val="24"/>
                <w:lang w:eastAsia="ru-RU" w:bidi="ru-RU"/>
              </w:rPr>
            </w:pPr>
            <w:proofErr w:type="spellStart"/>
            <w:r w:rsidRPr="00CA3DFF">
              <w:rPr>
                <w:rFonts w:ascii="Times New Roman" w:eastAsia="Times New Roman" w:hAnsi="Times New Roman" w:cs="Times New Roman"/>
                <w:b/>
                <w:sz w:val="24"/>
                <w:lang w:eastAsia="ru-RU" w:bidi="ru-RU"/>
              </w:rPr>
              <w:t>Отклонение</w:t>
            </w:r>
            <w:proofErr w:type="spellEnd"/>
          </w:p>
        </w:tc>
      </w:tr>
      <w:tr w:rsidR="00940CEE" w:rsidRPr="00CA3DFF" w14:paraId="2B637535" w14:textId="77777777" w:rsidTr="00621585">
        <w:trPr>
          <w:trHeight w:val="275"/>
        </w:trPr>
        <w:tc>
          <w:tcPr>
            <w:tcW w:w="2948" w:type="dxa"/>
            <w:vMerge/>
            <w:tcBorders>
              <w:top w:val="nil"/>
            </w:tcBorders>
          </w:tcPr>
          <w:p w14:paraId="3321AB88" w14:textId="77777777" w:rsidR="00940CEE" w:rsidRPr="00CA3DFF" w:rsidRDefault="00940CEE" w:rsidP="00621585">
            <w:pPr>
              <w:ind w:firstLine="709"/>
              <w:rPr>
                <w:rFonts w:ascii="Times New Roman" w:eastAsia="Times New Roman" w:hAnsi="Times New Roman" w:cs="Times New Roman"/>
                <w:sz w:val="2"/>
                <w:szCs w:val="2"/>
                <w:lang w:eastAsia="ru-RU" w:bidi="ru-RU"/>
              </w:rPr>
            </w:pPr>
          </w:p>
        </w:tc>
        <w:tc>
          <w:tcPr>
            <w:tcW w:w="1117" w:type="dxa"/>
            <w:vMerge/>
            <w:tcBorders>
              <w:top w:val="nil"/>
            </w:tcBorders>
          </w:tcPr>
          <w:p w14:paraId="2DBE5574" w14:textId="77777777" w:rsidR="00940CEE" w:rsidRPr="00CA3DFF" w:rsidRDefault="00940CEE" w:rsidP="00621585">
            <w:pPr>
              <w:ind w:firstLine="709"/>
              <w:rPr>
                <w:rFonts w:ascii="Times New Roman" w:eastAsia="Times New Roman" w:hAnsi="Times New Roman" w:cs="Times New Roman"/>
                <w:sz w:val="2"/>
                <w:szCs w:val="2"/>
                <w:lang w:eastAsia="ru-RU" w:bidi="ru-RU"/>
              </w:rPr>
            </w:pPr>
          </w:p>
        </w:tc>
        <w:tc>
          <w:tcPr>
            <w:tcW w:w="1117" w:type="dxa"/>
            <w:vMerge/>
            <w:tcBorders>
              <w:top w:val="nil"/>
            </w:tcBorders>
          </w:tcPr>
          <w:p w14:paraId="79E0FCD5" w14:textId="77777777" w:rsidR="00940CEE" w:rsidRPr="00CA3DFF" w:rsidRDefault="00940CEE" w:rsidP="00621585">
            <w:pPr>
              <w:ind w:firstLine="709"/>
              <w:rPr>
                <w:rFonts w:ascii="Times New Roman" w:eastAsia="Times New Roman" w:hAnsi="Times New Roman" w:cs="Times New Roman"/>
                <w:sz w:val="2"/>
                <w:szCs w:val="2"/>
                <w:lang w:eastAsia="ru-RU" w:bidi="ru-RU"/>
              </w:rPr>
            </w:pPr>
          </w:p>
        </w:tc>
        <w:tc>
          <w:tcPr>
            <w:tcW w:w="1238" w:type="dxa"/>
            <w:vMerge/>
            <w:tcBorders>
              <w:top w:val="nil"/>
            </w:tcBorders>
          </w:tcPr>
          <w:p w14:paraId="47507256" w14:textId="77777777" w:rsidR="00940CEE" w:rsidRPr="00CA3DFF" w:rsidRDefault="00940CEE" w:rsidP="00621585">
            <w:pPr>
              <w:ind w:firstLine="709"/>
              <w:rPr>
                <w:rFonts w:ascii="Times New Roman" w:eastAsia="Times New Roman" w:hAnsi="Times New Roman" w:cs="Times New Roman"/>
                <w:sz w:val="2"/>
                <w:szCs w:val="2"/>
                <w:lang w:eastAsia="ru-RU" w:bidi="ru-RU"/>
              </w:rPr>
            </w:pPr>
          </w:p>
        </w:tc>
        <w:tc>
          <w:tcPr>
            <w:tcW w:w="1307" w:type="dxa"/>
          </w:tcPr>
          <w:p w14:paraId="743F29ED" w14:textId="77777777" w:rsidR="00940CEE" w:rsidRPr="00CA3DFF" w:rsidRDefault="00940CEE" w:rsidP="00621585">
            <w:pPr>
              <w:spacing w:line="256" w:lineRule="exact"/>
              <w:rPr>
                <w:rFonts w:ascii="Times New Roman" w:eastAsia="Times New Roman" w:hAnsi="Times New Roman" w:cs="Times New Roman"/>
                <w:b/>
                <w:sz w:val="24"/>
                <w:lang w:eastAsia="ru-RU" w:bidi="ru-RU"/>
              </w:rPr>
            </w:pPr>
            <w:proofErr w:type="spellStart"/>
            <w:r w:rsidRPr="00CA3DFF">
              <w:rPr>
                <w:rFonts w:ascii="Times New Roman" w:eastAsia="Times New Roman" w:hAnsi="Times New Roman" w:cs="Times New Roman"/>
                <w:b/>
                <w:sz w:val="24"/>
                <w:lang w:eastAsia="ru-RU" w:bidi="ru-RU"/>
              </w:rPr>
              <w:t>абс</w:t>
            </w:r>
            <w:proofErr w:type="spellEnd"/>
            <w:r w:rsidRPr="00CA3DFF">
              <w:rPr>
                <w:rFonts w:ascii="Times New Roman" w:eastAsia="Times New Roman" w:hAnsi="Times New Roman" w:cs="Times New Roman"/>
                <w:b/>
                <w:sz w:val="24"/>
                <w:lang w:eastAsia="ru-RU" w:bidi="ru-RU"/>
              </w:rPr>
              <w:t>., (+/-)</w:t>
            </w:r>
          </w:p>
        </w:tc>
        <w:tc>
          <w:tcPr>
            <w:tcW w:w="1617" w:type="dxa"/>
          </w:tcPr>
          <w:p w14:paraId="36385D63" w14:textId="77777777" w:rsidR="00940CEE" w:rsidRPr="00CA3DFF" w:rsidRDefault="00940CEE" w:rsidP="00621585">
            <w:pPr>
              <w:spacing w:line="256" w:lineRule="exact"/>
              <w:rPr>
                <w:rFonts w:ascii="Times New Roman" w:eastAsia="Times New Roman" w:hAnsi="Times New Roman" w:cs="Times New Roman"/>
                <w:b/>
                <w:sz w:val="24"/>
                <w:lang w:eastAsia="ru-RU" w:bidi="ru-RU"/>
              </w:rPr>
            </w:pPr>
            <w:proofErr w:type="spellStart"/>
            <w:r w:rsidRPr="00CA3DFF">
              <w:rPr>
                <w:rFonts w:ascii="Times New Roman" w:eastAsia="Times New Roman" w:hAnsi="Times New Roman" w:cs="Times New Roman"/>
                <w:b/>
                <w:sz w:val="24"/>
                <w:lang w:eastAsia="ru-RU" w:bidi="ru-RU"/>
              </w:rPr>
              <w:t>относит</w:t>
            </w:r>
            <w:proofErr w:type="spellEnd"/>
            <w:r w:rsidRPr="00CA3DFF">
              <w:rPr>
                <w:rFonts w:ascii="Times New Roman" w:eastAsia="Times New Roman" w:hAnsi="Times New Roman" w:cs="Times New Roman"/>
                <w:b/>
                <w:sz w:val="24"/>
                <w:lang w:eastAsia="ru-RU" w:bidi="ru-RU"/>
              </w:rPr>
              <w:t>., %</w:t>
            </w:r>
          </w:p>
        </w:tc>
      </w:tr>
      <w:tr w:rsidR="00940CEE" w:rsidRPr="00CA3DFF" w14:paraId="6F297841" w14:textId="77777777" w:rsidTr="00621585">
        <w:trPr>
          <w:trHeight w:val="275"/>
        </w:trPr>
        <w:tc>
          <w:tcPr>
            <w:tcW w:w="2948" w:type="dxa"/>
          </w:tcPr>
          <w:p w14:paraId="21944EB8" w14:textId="77777777" w:rsidR="00940CEE" w:rsidRPr="00CA3DFF" w:rsidRDefault="00940CEE" w:rsidP="00621585">
            <w:pPr>
              <w:spacing w:line="256" w:lineRule="exact"/>
              <w:rPr>
                <w:rFonts w:ascii="Times New Roman" w:eastAsia="Times New Roman" w:hAnsi="Times New Roman" w:cs="Times New Roman"/>
                <w:sz w:val="24"/>
                <w:lang w:eastAsia="ru-RU" w:bidi="ru-RU"/>
              </w:rPr>
            </w:pPr>
            <w:proofErr w:type="spellStart"/>
            <w:r w:rsidRPr="00CA3DFF">
              <w:rPr>
                <w:rFonts w:ascii="Times New Roman" w:eastAsia="Times New Roman" w:hAnsi="Times New Roman" w:cs="Times New Roman"/>
                <w:sz w:val="24"/>
                <w:lang w:eastAsia="ru-RU" w:bidi="ru-RU"/>
              </w:rPr>
              <w:t>Товарооборот</w:t>
            </w:r>
            <w:proofErr w:type="spellEnd"/>
            <w:r w:rsidRPr="00CA3DFF">
              <w:rPr>
                <w:rFonts w:ascii="Times New Roman" w:eastAsia="Times New Roman" w:hAnsi="Times New Roman" w:cs="Times New Roman"/>
                <w:sz w:val="24"/>
                <w:lang w:eastAsia="ru-RU" w:bidi="ru-RU"/>
              </w:rPr>
              <w:t xml:space="preserve">, </w:t>
            </w:r>
            <w:proofErr w:type="spellStart"/>
            <w:r w:rsidRPr="00CA3DFF">
              <w:rPr>
                <w:rFonts w:ascii="Times New Roman" w:eastAsia="Times New Roman" w:hAnsi="Times New Roman" w:cs="Times New Roman"/>
                <w:sz w:val="24"/>
                <w:lang w:eastAsia="ru-RU" w:bidi="ru-RU"/>
              </w:rPr>
              <w:t>тыс</w:t>
            </w:r>
            <w:proofErr w:type="spellEnd"/>
            <w:r w:rsidRPr="00CA3DFF">
              <w:rPr>
                <w:rFonts w:ascii="Times New Roman" w:eastAsia="Times New Roman" w:hAnsi="Times New Roman" w:cs="Times New Roman"/>
                <w:sz w:val="24"/>
                <w:lang w:eastAsia="ru-RU" w:bidi="ru-RU"/>
              </w:rPr>
              <w:t xml:space="preserve">. </w:t>
            </w:r>
            <w:proofErr w:type="spellStart"/>
            <w:r w:rsidRPr="00CA3DFF">
              <w:rPr>
                <w:rFonts w:ascii="Times New Roman" w:eastAsia="Times New Roman" w:hAnsi="Times New Roman" w:cs="Times New Roman"/>
                <w:sz w:val="24"/>
                <w:lang w:eastAsia="ru-RU" w:bidi="ru-RU"/>
              </w:rPr>
              <w:t>руб</w:t>
            </w:r>
            <w:proofErr w:type="spellEnd"/>
            <w:r w:rsidRPr="00CA3DFF">
              <w:rPr>
                <w:rFonts w:ascii="Times New Roman" w:eastAsia="Times New Roman" w:hAnsi="Times New Roman" w:cs="Times New Roman"/>
                <w:sz w:val="24"/>
                <w:lang w:eastAsia="ru-RU" w:bidi="ru-RU"/>
              </w:rPr>
              <w:t>.</w:t>
            </w:r>
          </w:p>
        </w:tc>
        <w:tc>
          <w:tcPr>
            <w:tcW w:w="1117" w:type="dxa"/>
          </w:tcPr>
          <w:p w14:paraId="519CA1DD"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96793</w:t>
            </w:r>
          </w:p>
        </w:tc>
        <w:tc>
          <w:tcPr>
            <w:tcW w:w="1117" w:type="dxa"/>
          </w:tcPr>
          <w:p w14:paraId="00FA7DE5"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111778</w:t>
            </w:r>
          </w:p>
        </w:tc>
        <w:tc>
          <w:tcPr>
            <w:tcW w:w="1238" w:type="dxa"/>
          </w:tcPr>
          <w:p w14:paraId="24BC6F2B"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130276</w:t>
            </w:r>
          </w:p>
        </w:tc>
        <w:tc>
          <w:tcPr>
            <w:tcW w:w="1307" w:type="dxa"/>
          </w:tcPr>
          <w:p w14:paraId="6C018835"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33303</w:t>
            </w:r>
          </w:p>
        </w:tc>
        <w:tc>
          <w:tcPr>
            <w:tcW w:w="1617" w:type="dxa"/>
          </w:tcPr>
          <w:p w14:paraId="11D33874"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134,6</w:t>
            </w:r>
          </w:p>
        </w:tc>
      </w:tr>
      <w:tr w:rsidR="00940CEE" w:rsidRPr="00CA3DFF" w14:paraId="6F224256" w14:textId="77777777" w:rsidTr="00621585">
        <w:trPr>
          <w:trHeight w:val="275"/>
        </w:trPr>
        <w:tc>
          <w:tcPr>
            <w:tcW w:w="2948" w:type="dxa"/>
          </w:tcPr>
          <w:p w14:paraId="24F745B5" w14:textId="77777777" w:rsidR="00940CEE" w:rsidRPr="00CA3DFF" w:rsidRDefault="00940CEE" w:rsidP="00621585">
            <w:pPr>
              <w:spacing w:line="256" w:lineRule="exact"/>
              <w:rPr>
                <w:rFonts w:ascii="Times New Roman" w:eastAsia="Times New Roman" w:hAnsi="Times New Roman" w:cs="Times New Roman"/>
                <w:sz w:val="24"/>
                <w:lang w:eastAsia="ru-RU" w:bidi="ru-RU"/>
              </w:rPr>
            </w:pPr>
            <w:proofErr w:type="spellStart"/>
            <w:r w:rsidRPr="00CA3DFF">
              <w:rPr>
                <w:rFonts w:ascii="Times New Roman" w:eastAsia="Times New Roman" w:hAnsi="Times New Roman" w:cs="Times New Roman"/>
                <w:sz w:val="24"/>
                <w:lang w:eastAsia="ru-RU" w:bidi="ru-RU"/>
              </w:rPr>
              <w:t>Средние</w:t>
            </w:r>
            <w:proofErr w:type="spellEnd"/>
            <w:r w:rsidRPr="00CA3DFF">
              <w:rPr>
                <w:rFonts w:ascii="Times New Roman" w:eastAsia="Times New Roman" w:hAnsi="Times New Roman" w:cs="Times New Roman"/>
                <w:sz w:val="24"/>
                <w:lang w:eastAsia="ru-RU" w:bidi="ru-RU"/>
              </w:rPr>
              <w:t xml:space="preserve"> </w:t>
            </w:r>
            <w:proofErr w:type="spellStart"/>
            <w:r w:rsidRPr="00CA3DFF">
              <w:rPr>
                <w:rFonts w:ascii="Times New Roman" w:eastAsia="Times New Roman" w:hAnsi="Times New Roman" w:cs="Times New Roman"/>
                <w:sz w:val="24"/>
                <w:lang w:eastAsia="ru-RU" w:bidi="ru-RU"/>
              </w:rPr>
              <w:t>запасы</w:t>
            </w:r>
            <w:proofErr w:type="spellEnd"/>
            <w:r w:rsidRPr="00CA3DFF">
              <w:rPr>
                <w:rFonts w:ascii="Times New Roman" w:eastAsia="Times New Roman" w:hAnsi="Times New Roman" w:cs="Times New Roman"/>
                <w:sz w:val="24"/>
                <w:lang w:eastAsia="ru-RU" w:bidi="ru-RU"/>
              </w:rPr>
              <w:t xml:space="preserve">, </w:t>
            </w:r>
            <w:proofErr w:type="spellStart"/>
            <w:r w:rsidRPr="00CA3DFF">
              <w:rPr>
                <w:rFonts w:ascii="Times New Roman" w:eastAsia="Times New Roman" w:hAnsi="Times New Roman" w:cs="Times New Roman"/>
                <w:sz w:val="24"/>
                <w:lang w:eastAsia="ru-RU" w:bidi="ru-RU"/>
              </w:rPr>
              <w:t>тыс</w:t>
            </w:r>
            <w:proofErr w:type="spellEnd"/>
            <w:r w:rsidRPr="00CA3DFF">
              <w:rPr>
                <w:rFonts w:ascii="Times New Roman" w:eastAsia="Times New Roman" w:hAnsi="Times New Roman" w:cs="Times New Roman"/>
                <w:sz w:val="24"/>
                <w:lang w:eastAsia="ru-RU" w:bidi="ru-RU"/>
              </w:rPr>
              <w:t xml:space="preserve">. </w:t>
            </w:r>
            <w:proofErr w:type="spellStart"/>
            <w:r w:rsidRPr="00CA3DFF">
              <w:rPr>
                <w:rFonts w:ascii="Times New Roman" w:eastAsia="Times New Roman" w:hAnsi="Times New Roman" w:cs="Times New Roman"/>
                <w:sz w:val="24"/>
                <w:lang w:eastAsia="ru-RU" w:bidi="ru-RU"/>
              </w:rPr>
              <w:t>руб</w:t>
            </w:r>
            <w:proofErr w:type="spellEnd"/>
            <w:r w:rsidRPr="00CA3DFF">
              <w:rPr>
                <w:rFonts w:ascii="Times New Roman" w:eastAsia="Times New Roman" w:hAnsi="Times New Roman" w:cs="Times New Roman"/>
                <w:sz w:val="24"/>
                <w:lang w:eastAsia="ru-RU" w:bidi="ru-RU"/>
              </w:rPr>
              <w:t>.</w:t>
            </w:r>
          </w:p>
        </w:tc>
        <w:tc>
          <w:tcPr>
            <w:tcW w:w="1117" w:type="dxa"/>
          </w:tcPr>
          <w:p w14:paraId="3D3A0067"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8363,17</w:t>
            </w:r>
          </w:p>
        </w:tc>
        <w:tc>
          <w:tcPr>
            <w:tcW w:w="1117" w:type="dxa"/>
          </w:tcPr>
          <w:p w14:paraId="752E4C7A"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9058,86</w:t>
            </w:r>
          </w:p>
        </w:tc>
        <w:tc>
          <w:tcPr>
            <w:tcW w:w="1238" w:type="dxa"/>
          </w:tcPr>
          <w:p w14:paraId="0C38D517"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10517,66</w:t>
            </w:r>
          </w:p>
        </w:tc>
        <w:tc>
          <w:tcPr>
            <w:tcW w:w="1307" w:type="dxa"/>
          </w:tcPr>
          <w:p w14:paraId="7B539510"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2154,49</w:t>
            </w:r>
          </w:p>
        </w:tc>
        <w:tc>
          <w:tcPr>
            <w:tcW w:w="1617" w:type="dxa"/>
          </w:tcPr>
          <w:p w14:paraId="508A927A"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125,76</w:t>
            </w:r>
          </w:p>
        </w:tc>
      </w:tr>
      <w:tr w:rsidR="00940CEE" w:rsidRPr="00CA3DFF" w14:paraId="03CAEAD4" w14:textId="77777777" w:rsidTr="00621585">
        <w:trPr>
          <w:trHeight w:val="277"/>
        </w:trPr>
        <w:tc>
          <w:tcPr>
            <w:tcW w:w="2948" w:type="dxa"/>
          </w:tcPr>
          <w:p w14:paraId="1057CC4A" w14:textId="77777777" w:rsidR="00940CEE" w:rsidRPr="00CA3DFF" w:rsidRDefault="00940CEE" w:rsidP="00621585">
            <w:pPr>
              <w:spacing w:line="258"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Товарооборачиваемость:</w:t>
            </w:r>
          </w:p>
        </w:tc>
        <w:tc>
          <w:tcPr>
            <w:tcW w:w="1117" w:type="dxa"/>
          </w:tcPr>
          <w:p w14:paraId="1344EDDB" w14:textId="77777777" w:rsidR="00940CEE" w:rsidRPr="00CA3DFF" w:rsidRDefault="00940CEE" w:rsidP="00621585">
            <w:pPr>
              <w:ind w:firstLine="709"/>
              <w:rPr>
                <w:rFonts w:ascii="Times New Roman" w:eastAsia="Times New Roman" w:hAnsi="Times New Roman" w:cs="Times New Roman"/>
                <w:sz w:val="20"/>
                <w:lang w:eastAsia="ru-RU" w:bidi="ru-RU"/>
              </w:rPr>
            </w:pPr>
          </w:p>
        </w:tc>
        <w:tc>
          <w:tcPr>
            <w:tcW w:w="1117" w:type="dxa"/>
          </w:tcPr>
          <w:p w14:paraId="56659C29" w14:textId="77777777" w:rsidR="00940CEE" w:rsidRPr="00CA3DFF" w:rsidRDefault="00940CEE" w:rsidP="00621585">
            <w:pPr>
              <w:ind w:firstLine="709"/>
              <w:rPr>
                <w:rFonts w:ascii="Times New Roman" w:eastAsia="Times New Roman" w:hAnsi="Times New Roman" w:cs="Times New Roman"/>
                <w:sz w:val="20"/>
                <w:lang w:eastAsia="ru-RU" w:bidi="ru-RU"/>
              </w:rPr>
            </w:pPr>
          </w:p>
        </w:tc>
        <w:tc>
          <w:tcPr>
            <w:tcW w:w="1238" w:type="dxa"/>
          </w:tcPr>
          <w:p w14:paraId="1324B42D" w14:textId="77777777" w:rsidR="00940CEE" w:rsidRPr="00CA3DFF" w:rsidRDefault="00940CEE" w:rsidP="00621585">
            <w:pPr>
              <w:ind w:firstLine="709"/>
              <w:rPr>
                <w:rFonts w:ascii="Times New Roman" w:eastAsia="Times New Roman" w:hAnsi="Times New Roman" w:cs="Times New Roman"/>
                <w:sz w:val="20"/>
                <w:lang w:eastAsia="ru-RU" w:bidi="ru-RU"/>
              </w:rPr>
            </w:pPr>
          </w:p>
        </w:tc>
        <w:tc>
          <w:tcPr>
            <w:tcW w:w="1307" w:type="dxa"/>
          </w:tcPr>
          <w:p w14:paraId="0220EFAE" w14:textId="77777777" w:rsidR="00940CEE" w:rsidRPr="00CA3DFF" w:rsidRDefault="00940CEE" w:rsidP="00621585">
            <w:pPr>
              <w:ind w:firstLine="709"/>
              <w:rPr>
                <w:rFonts w:ascii="Times New Roman" w:eastAsia="Times New Roman" w:hAnsi="Times New Roman" w:cs="Times New Roman"/>
                <w:sz w:val="20"/>
                <w:lang w:eastAsia="ru-RU" w:bidi="ru-RU"/>
              </w:rPr>
            </w:pPr>
          </w:p>
        </w:tc>
        <w:tc>
          <w:tcPr>
            <w:tcW w:w="1617" w:type="dxa"/>
          </w:tcPr>
          <w:p w14:paraId="449784B5" w14:textId="77777777" w:rsidR="00940CEE" w:rsidRPr="00CA3DFF" w:rsidRDefault="00940CEE" w:rsidP="00621585">
            <w:pPr>
              <w:ind w:firstLine="709"/>
              <w:rPr>
                <w:rFonts w:ascii="Times New Roman" w:eastAsia="Times New Roman" w:hAnsi="Times New Roman" w:cs="Times New Roman"/>
                <w:sz w:val="20"/>
                <w:lang w:eastAsia="ru-RU" w:bidi="ru-RU"/>
              </w:rPr>
            </w:pPr>
          </w:p>
        </w:tc>
      </w:tr>
      <w:tr w:rsidR="00940CEE" w:rsidRPr="00CA3DFF" w14:paraId="169E2881" w14:textId="77777777" w:rsidTr="00621585">
        <w:trPr>
          <w:trHeight w:val="552"/>
        </w:trPr>
        <w:tc>
          <w:tcPr>
            <w:tcW w:w="2948" w:type="dxa"/>
          </w:tcPr>
          <w:p w14:paraId="1A9F6DAE" w14:textId="77777777" w:rsidR="00940CEE" w:rsidRPr="00CA3DFF" w:rsidRDefault="00940CEE" w:rsidP="00621585">
            <w:pPr>
              <w:spacing w:line="265"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 xml:space="preserve">В </w:t>
            </w:r>
            <w:proofErr w:type="spellStart"/>
            <w:r w:rsidRPr="00CA3DFF">
              <w:rPr>
                <w:rFonts w:ascii="Times New Roman" w:eastAsia="Times New Roman" w:hAnsi="Times New Roman" w:cs="Times New Roman"/>
                <w:sz w:val="24"/>
                <w:lang w:eastAsia="ru-RU" w:bidi="ru-RU"/>
              </w:rPr>
              <w:t>продолжительности</w:t>
            </w:r>
            <w:proofErr w:type="spellEnd"/>
          </w:p>
          <w:p w14:paraId="713F7B8F" w14:textId="77777777" w:rsidR="00940CEE" w:rsidRPr="00CA3DFF" w:rsidRDefault="00940CEE" w:rsidP="00621585">
            <w:pPr>
              <w:spacing w:line="267" w:lineRule="exact"/>
              <w:rPr>
                <w:rFonts w:ascii="Times New Roman" w:eastAsia="Times New Roman" w:hAnsi="Times New Roman" w:cs="Times New Roman"/>
                <w:sz w:val="24"/>
                <w:lang w:eastAsia="ru-RU" w:bidi="ru-RU"/>
              </w:rPr>
            </w:pPr>
            <w:proofErr w:type="spellStart"/>
            <w:r w:rsidRPr="00CA3DFF">
              <w:rPr>
                <w:rFonts w:ascii="Times New Roman" w:eastAsia="Times New Roman" w:hAnsi="Times New Roman" w:cs="Times New Roman"/>
                <w:sz w:val="24"/>
                <w:lang w:eastAsia="ru-RU" w:bidi="ru-RU"/>
              </w:rPr>
              <w:t>оборота</w:t>
            </w:r>
            <w:proofErr w:type="spellEnd"/>
          </w:p>
        </w:tc>
        <w:tc>
          <w:tcPr>
            <w:tcW w:w="1117" w:type="dxa"/>
          </w:tcPr>
          <w:p w14:paraId="2B740480" w14:textId="77777777" w:rsidR="00940CEE" w:rsidRPr="00CA3DFF" w:rsidRDefault="00940CEE" w:rsidP="00621585">
            <w:pPr>
              <w:spacing w:before="125"/>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31,10</w:t>
            </w:r>
          </w:p>
        </w:tc>
        <w:tc>
          <w:tcPr>
            <w:tcW w:w="1117" w:type="dxa"/>
          </w:tcPr>
          <w:p w14:paraId="1CDD7D8A" w14:textId="77777777" w:rsidR="00940CEE" w:rsidRPr="00CA3DFF" w:rsidRDefault="00940CEE" w:rsidP="00621585">
            <w:pPr>
              <w:spacing w:before="125"/>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29,17</w:t>
            </w:r>
          </w:p>
        </w:tc>
        <w:tc>
          <w:tcPr>
            <w:tcW w:w="1238" w:type="dxa"/>
          </w:tcPr>
          <w:p w14:paraId="7825E534" w14:textId="77777777" w:rsidR="00940CEE" w:rsidRPr="00CA3DFF" w:rsidRDefault="00940CEE" w:rsidP="00621585">
            <w:pPr>
              <w:spacing w:before="125"/>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29,06</w:t>
            </w:r>
          </w:p>
        </w:tc>
        <w:tc>
          <w:tcPr>
            <w:tcW w:w="1307" w:type="dxa"/>
          </w:tcPr>
          <w:p w14:paraId="60D7066E" w14:textId="77777777" w:rsidR="00940CEE" w:rsidRPr="00CA3DFF" w:rsidRDefault="00940CEE" w:rsidP="00621585">
            <w:pPr>
              <w:spacing w:before="125"/>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-2,04</w:t>
            </w:r>
          </w:p>
        </w:tc>
        <w:tc>
          <w:tcPr>
            <w:tcW w:w="1617" w:type="dxa"/>
          </w:tcPr>
          <w:p w14:paraId="341EA49F" w14:textId="77777777" w:rsidR="00940CEE" w:rsidRPr="00CA3DFF" w:rsidRDefault="00940CEE" w:rsidP="00621585">
            <w:pPr>
              <w:spacing w:before="125"/>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93,44</w:t>
            </w:r>
          </w:p>
        </w:tc>
      </w:tr>
      <w:tr w:rsidR="00940CEE" w:rsidRPr="00CA3DFF" w14:paraId="48A6CBF3" w14:textId="77777777" w:rsidTr="00621585">
        <w:trPr>
          <w:trHeight w:val="275"/>
        </w:trPr>
        <w:tc>
          <w:tcPr>
            <w:tcW w:w="2948" w:type="dxa"/>
          </w:tcPr>
          <w:p w14:paraId="4C848DF1"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 xml:space="preserve">В </w:t>
            </w:r>
            <w:proofErr w:type="spellStart"/>
            <w:r w:rsidRPr="00CA3DFF">
              <w:rPr>
                <w:rFonts w:ascii="Times New Roman" w:eastAsia="Times New Roman" w:hAnsi="Times New Roman" w:cs="Times New Roman"/>
                <w:sz w:val="24"/>
                <w:lang w:eastAsia="ru-RU" w:bidi="ru-RU"/>
              </w:rPr>
              <w:t>числе</w:t>
            </w:r>
            <w:proofErr w:type="spellEnd"/>
            <w:r w:rsidRPr="00CA3DFF">
              <w:rPr>
                <w:rFonts w:ascii="Times New Roman" w:eastAsia="Times New Roman" w:hAnsi="Times New Roman" w:cs="Times New Roman"/>
                <w:sz w:val="24"/>
                <w:lang w:eastAsia="ru-RU" w:bidi="ru-RU"/>
              </w:rPr>
              <w:t xml:space="preserve"> </w:t>
            </w:r>
            <w:proofErr w:type="spellStart"/>
            <w:r w:rsidRPr="00CA3DFF">
              <w:rPr>
                <w:rFonts w:ascii="Times New Roman" w:eastAsia="Times New Roman" w:hAnsi="Times New Roman" w:cs="Times New Roman"/>
                <w:sz w:val="24"/>
                <w:lang w:eastAsia="ru-RU" w:bidi="ru-RU"/>
              </w:rPr>
              <w:t>оборотов</w:t>
            </w:r>
            <w:proofErr w:type="spellEnd"/>
          </w:p>
        </w:tc>
        <w:tc>
          <w:tcPr>
            <w:tcW w:w="1117" w:type="dxa"/>
          </w:tcPr>
          <w:p w14:paraId="14462F6B"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11,57</w:t>
            </w:r>
          </w:p>
        </w:tc>
        <w:tc>
          <w:tcPr>
            <w:tcW w:w="1117" w:type="dxa"/>
          </w:tcPr>
          <w:p w14:paraId="6395DFAE"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12,34</w:t>
            </w:r>
          </w:p>
        </w:tc>
        <w:tc>
          <w:tcPr>
            <w:tcW w:w="1238" w:type="dxa"/>
          </w:tcPr>
          <w:p w14:paraId="07B2FED1"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12,39</w:t>
            </w:r>
          </w:p>
        </w:tc>
        <w:tc>
          <w:tcPr>
            <w:tcW w:w="1307" w:type="dxa"/>
          </w:tcPr>
          <w:p w14:paraId="78E63AEA"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0,82</w:t>
            </w:r>
          </w:p>
        </w:tc>
        <w:tc>
          <w:tcPr>
            <w:tcW w:w="1617" w:type="dxa"/>
          </w:tcPr>
          <w:p w14:paraId="336F1C8B" w14:textId="77777777" w:rsidR="00940CEE" w:rsidRPr="00CA3DFF" w:rsidRDefault="00940CEE" w:rsidP="00621585">
            <w:pPr>
              <w:spacing w:line="256" w:lineRule="exact"/>
              <w:rPr>
                <w:rFonts w:ascii="Times New Roman" w:eastAsia="Times New Roman" w:hAnsi="Times New Roman" w:cs="Times New Roman"/>
                <w:sz w:val="24"/>
                <w:lang w:eastAsia="ru-RU" w:bidi="ru-RU"/>
              </w:rPr>
            </w:pPr>
            <w:r w:rsidRPr="00CA3DFF">
              <w:rPr>
                <w:rFonts w:ascii="Times New Roman" w:eastAsia="Times New Roman" w:hAnsi="Times New Roman" w:cs="Times New Roman"/>
                <w:sz w:val="24"/>
                <w:lang w:eastAsia="ru-RU" w:bidi="ru-RU"/>
              </w:rPr>
              <w:t>107,08</w:t>
            </w:r>
          </w:p>
        </w:tc>
      </w:tr>
    </w:tbl>
    <w:p w14:paraId="41EAFFBF" w14:textId="77777777" w:rsidR="00940CEE"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Для измерения запасов используются абсолютные и относительные показатели. Абсолютные показатели запасов могут быть как стоимостными, так и натуральными. Относительные показатели характеризуют размер запасов по сравнению с другими показателями, такими как однодневный оборот или однодневное потребление сырья.</w:t>
      </w:r>
      <w:r>
        <w:rPr>
          <w:rFonts w:ascii="Times New Roman" w:eastAsia="Times New Roman" w:hAnsi="Times New Roman" w:cs="Times New Roman"/>
          <w:sz w:val="28"/>
          <w:szCs w:val="28"/>
          <w:lang w:eastAsia="ru-RU" w:bidi="ru-RU"/>
        </w:rPr>
        <w:t xml:space="preserve"> </w:t>
      </w:r>
    </w:p>
    <w:p w14:paraId="6F620D63" w14:textId="77777777" w:rsidR="00940CEE"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28"/>
          <w:szCs w:val="28"/>
          <w:lang w:eastAsia="ru-RU" w:bidi="ru-RU"/>
        </w:rPr>
      </w:pPr>
      <w:r w:rsidRPr="00CA3DFF">
        <w:rPr>
          <w:rFonts w:ascii="Times New Roman" w:eastAsia="Times New Roman" w:hAnsi="Times New Roman" w:cs="Times New Roman"/>
          <w:sz w:val="28"/>
          <w:szCs w:val="28"/>
          <w:lang w:eastAsia="ru-RU" w:bidi="ru-RU"/>
        </w:rPr>
        <w:t>Важным относительным показателем товарных запасов выступает запас в днях оборота, или уровень товарных запасов (</w:t>
      </w:r>
      <w:proofErr w:type="spellStart"/>
      <w:r w:rsidRPr="00CA3DFF">
        <w:rPr>
          <w:rFonts w:ascii="Times New Roman" w:eastAsia="Times New Roman" w:hAnsi="Times New Roman" w:cs="Times New Roman"/>
          <w:sz w:val="28"/>
          <w:szCs w:val="28"/>
          <w:lang w:eastAsia="ru-RU" w:bidi="ru-RU"/>
        </w:rPr>
        <w:t>Утз</w:t>
      </w:r>
      <w:proofErr w:type="spellEnd"/>
      <w:r w:rsidRPr="00CA3DFF">
        <w:rPr>
          <w:rFonts w:ascii="Times New Roman" w:eastAsia="Times New Roman" w:hAnsi="Times New Roman" w:cs="Times New Roman"/>
          <w:sz w:val="28"/>
          <w:szCs w:val="28"/>
          <w:lang w:eastAsia="ru-RU" w:bidi="ru-RU"/>
        </w:rPr>
        <w:t>).</w:t>
      </w:r>
    </w:p>
    <w:p w14:paraId="1FA8885A" w14:textId="77777777" w:rsidR="00940CEE" w:rsidRPr="00CA3DFF"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28"/>
          <w:szCs w:val="28"/>
          <w:lang w:eastAsia="ru-RU" w:bidi="ru-RU"/>
        </w:rPr>
      </w:pPr>
    </w:p>
    <w:p w14:paraId="1F83A210" w14:textId="77777777" w:rsidR="00940CEE" w:rsidRPr="00CA3DFF" w:rsidRDefault="00940CEE" w:rsidP="00940CEE">
      <w:pPr>
        <w:widowControl w:val="0"/>
        <w:autoSpaceDE w:val="0"/>
        <w:autoSpaceDN w:val="0"/>
        <w:spacing w:before="12" w:after="0" w:line="412" w:lineRule="exact"/>
        <w:ind w:firstLine="709"/>
        <w:jc w:val="center"/>
        <w:rPr>
          <w:rFonts w:ascii="Times New Roman" w:eastAsia="Times New Roman" w:hAnsi="Times New Roman" w:cs="Times New Roman"/>
          <w:sz w:val="26"/>
          <w:lang w:eastAsia="ru-RU" w:bidi="ru-RU"/>
        </w:rPr>
      </w:pPr>
      <w:r w:rsidRPr="00CA3DFF">
        <w:rPr>
          <w:rFonts w:ascii="Times New Roman" w:eastAsia="Times New Roman" w:hAnsi="Times New Roman" w:cs="Times New Roman"/>
          <w:noProof/>
          <w:lang w:eastAsia="ru-RU" w:bidi="ru-RU"/>
        </w:rPr>
        <mc:AlternateContent>
          <mc:Choice Requires="wps">
            <w:drawing>
              <wp:anchor distT="0" distB="0" distL="114300" distR="114300" simplePos="0" relativeHeight="251662336" behindDoc="1" locked="0" layoutInCell="1" allowOverlap="1" wp14:anchorId="67630286" wp14:editId="5C64B7A7">
                <wp:simplePos x="0" y="0"/>
                <wp:positionH relativeFrom="page">
                  <wp:posOffset>3834130</wp:posOffset>
                </wp:positionH>
                <wp:positionV relativeFrom="paragraph">
                  <wp:posOffset>221615</wp:posOffset>
                </wp:positionV>
                <wp:extent cx="896620" cy="0"/>
                <wp:effectExtent l="0" t="0" r="0" b="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66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1E65" id="Прямая соединительная линия 10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9pt,17.45pt" to="3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" strokeweight=".18375mm">
                <w10:wrap anchorx="page"/>
              </v:line>
            </w:pict>
          </mc:Fallback>
        </mc:AlternateContent>
      </w:r>
      <w:proofErr w:type="spellStart"/>
      <w:r w:rsidRPr="00CA3DFF">
        <w:rPr>
          <w:rFonts w:ascii="Times New Roman" w:eastAsia="Times New Roman" w:hAnsi="Times New Roman" w:cs="Times New Roman"/>
          <w:i/>
          <w:w w:val="105"/>
          <w:sz w:val="26"/>
          <w:lang w:eastAsia="ru-RU" w:bidi="ru-RU"/>
        </w:rPr>
        <w:t>Утз</w:t>
      </w:r>
      <w:proofErr w:type="spellEnd"/>
      <w:r w:rsidRPr="00CA3DFF">
        <w:rPr>
          <w:rFonts w:ascii="Times New Roman" w:eastAsia="Times New Roman" w:hAnsi="Times New Roman" w:cs="Times New Roman"/>
          <w:i/>
          <w:w w:val="105"/>
          <w:sz w:val="26"/>
          <w:lang w:eastAsia="ru-RU" w:bidi="ru-RU"/>
        </w:rPr>
        <w:t xml:space="preserve"> </w:t>
      </w:r>
      <w:r w:rsidRPr="00CA3DFF">
        <w:rPr>
          <w:rFonts w:ascii="Times New Roman" w:eastAsia="Times New Roman" w:hAnsi="Times New Roman" w:cs="Times New Roman"/>
          <w:w w:val="105"/>
          <w:sz w:val="26"/>
          <w:lang w:eastAsia="ru-RU" w:bidi="ru-RU"/>
        </w:rPr>
        <w:t xml:space="preserve">2017 </w:t>
      </w:r>
      <w:r w:rsidRPr="00CA3DFF">
        <w:rPr>
          <w:rFonts w:ascii="Symbol" w:eastAsia="Times New Roman" w:hAnsi="Symbol" w:cs="Times New Roman"/>
          <w:w w:val="105"/>
          <w:sz w:val="26"/>
          <w:lang w:eastAsia="ru-RU" w:bidi="ru-RU"/>
        </w:rPr>
        <w:t></w:t>
      </w:r>
      <w:r w:rsidRPr="00CA3DFF">
        <w:rPr>
          <w:rFonts w:ascii="Times New Roman" w:eastAsia="Times New Roman" w:hAnsi="Times New Roman" w:cs="Times New Roman"/>
          <w:w w:val="105"/>
          <w:sz w:val="26"/>
          <w:lang w:eastAsia="ru-RU" w:bidi="ru-RU"/>
        </w:rPr>
        <w:t xml:space="preserve"> </w:t>
      </w:r>
      <w:r w:rsidRPr="00CA3DFF">
        <w:rPr>
          <w:rFonts w:ascii="Times New Roman" w:eastAsia="Times New Roman" w:hAnsi="Times New Roman" w:cs="Times New Roman"/>
          <w:w w:val="105"/>
          <w:position w:val="16"/>
          <w:sz w:val="26"/>
          <w:lang w:eastAsia="ru-RU" w:bidi="ru-RU"/>
        </w:rPr>
        <w:t xml:space="preserve">8363,17 *360 </w:t>
      </w:r>
      <w:r w:rsidRPr="00CA3DFF">
        <w:rPr>
          <w:rFonts w:ascii="Symbol" w:eastAsia="Times New Roman" w:hAnsi="Symbol" w:cs="Times New Roman"/>
          <w:w w:val="105"/>
          <w:sz w:val="26"/>
          <w:lang w:eastAsia="ru-RU" w:bidi="ru-RU"/>
        </w:rPr>
        <w:t></w:t>
      </w:r>
      <w:r w:rsidRPr="00CA3DFF">
        <w:rPr>
          <w:rFonts w:ascii="Times New Roman" w:eastAsia="Times New Roman" w:hAnsi="Times New Roman" w:cs="Times New Roman"/>
          <w:w w:val="105"/>
          <w:sz w:val="26"/>
          <w:lang w:eastAsia="ru-RU" w:bidi="ru-RU"/>
        </w:rPr>
        <w:t xml:space="preserve"> 31,10</w:t>
      </w:r>
    </w:p>
    <w:p w14:paraId="17ED1097" w14:textId="77777777" w:rsidR="00940CEE" w:rsidRPr="00CA3DFF" w:rsidRDefault="00940CEE" w:rsidP="00940CEE">
      <w:pPr>
        <w:widowControl w:val="0"/>
        <w:autoSpaceDE w:val="0"/>
        <w:autoSpaceDN w:val="0"/>
        <w:spacing w:after="0" w:line="251" w:lineRule="exact"/>
        <w:ind w:firstLine="709"/>
        <w:jc w:val="center"/>
        <w:rPr>
          <w:rFonts w:ascii="Times New Roman" w:eastAsia="Times New Roman" w:hAnsi="Times New Roman" w:cs="Times New Roman"/>
          <w:sz w:val="26"/>
          <w:lang w:eastAsia="ru-RU" w:bidi="ru-RU"/>
        </w:rPr>
      </w:pPr>
      <w:r w:rsidRPr="00CA3DFF">
        <w:rPr>
          <w:rFonts w:ascii="Times New Roman" w:eastAsia="Times New Roman" w:hAnsi="Times New Roman" w:cs="Times New Roman"/>
          <w:w w:val="105"/>
          <w:sz w:val="26"/>
          <w:lang w:eastAsia="ru-RU" w:bidi="ru-RU"/>
        </w:rPr>
        <w:t>96793</w:t>
      </w:r>
    </w:p>
    <w:p w14:paraId="7CA21CFC" w14:textId="77777777" w:rsidR="00940CEE" w:rsidRPr="00CA3DFF" w:rsidRDefault="00940CEE" w:rsidP="00940CEE">
      <w:pPr>
        <w:widowControl w:val="0"/>
        <w:autoSpaceDE w:val="0"/>
        <w:autoSpaceDN w:val="0"/>
        <w:spacing w:before="172" w:after="0" w:line="412" w:lineRule="exact"/>
        <w:ind w:firstLine="709"/>
        <w:jc w:val="center"/>
        <w:rPr>
          <w:rFonts w:ascii="Times New Roman" w:eastAsia="Times New Roman" w:hAnsi="Times New Roman" w:cs="Times New Roman"/>
          <w:sz w:val="26"/>
          <w:lang w:eastAsia="ru-RU" w:bidi="ru-RU"/>
        </w:rPr>
      </w:pPr>
      <w:r w:rsidRPr="00CA3DFF">
        <w:rPr>
          <w:rFonts w:ascii="Times New Roman" w:eastAsia="Times New Roman" w:hAnsi="Times New Roman" w:cs="Times New Roman"/>
          <w:noProof/>
          <w:lang w:eastAsia="ru-RU" w:bidi="ru-RU"/>
        </w:rPr>
        <mc:AlternateContent>
          <mc:Choice Requires="wps">
            <w:drawing>
              <wp:anchor distT="0" distB="0" distL="114300" distR="114300" simplePos="0" relativeHeight="251663360" behindDoc="1" locked="0" layoutInCell="1" allowOverlap="1" wp14:anchorId="1EE66DDE" wp14:editId="09119C38">
                <wp:simplePos x="0" y="0"/>
                <wp:positionH relativeFrom="page">
                  <wp:posOffset>3824605</wp:posOffset>
                </wp:positionH>
                <wp:positionV relativeFrom="paragraph">
                  <wp:posOffset>323215</wp:posOffset>
                </wp:positionV>
                <wp:extent cx="894715" cy="0"/>
                <wp:effectExtent l="0" t="0" r="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715" cy="0"/>
                        </a:xfrm>
                        <a:prstGeom prst="line">
                          <a:avLst/>
                        </a:prstGeom>
                        <a:noFill/>
                        <a:ln w="66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DD41" id="Прямая соединительная линия 10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15pt,25.45pt" to="371.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" strokeweight=".18375mm">
                <w10:wrap anchorx="page"/>
              </v:line>
            </w:pict>
          </mc:Fallback>
        </mc:AlternateContent>
      </w:r>
      <w:proofErr w:type="spellStart"/>
      <w:r w:rsidRPr="00CA3DFF">
        <w:rPr>
          <w:rFonts w:ascii="Times New Roman" w:eastAsia="Times New Roman" w:hAnsi="Times New Roman" w:cs="Times New Roman"/>
          <w:i/>
          <w:sz w:val="26"/>
          <w:lang w:eastAsia="ru-RU" w:bidi="ru-RU"/>
        </w:rPr>
        <w:t>Утз</w:t>
      </w:r>
      <w:proofErr w:type="spellEnd"/>
      <w:r w:rsidRPr="00CA3DFF">
        <w:rPr>
          <w:rFonts w:ascii="Times New Roman" w:eastAsia="Times New Roman" w:hAnsi="Times New Roman" w:cs="Times New Roman"/>
          <w:i/>
          <w:sz w:val="26"/>
          <w:lang w:eastAsia="ru-RU" w:bidi="ru-RU"/>
        </w:rPr>
        <w:t xml:space="preserve"> </w:t>
      </w:r>
      <w:r w:rsidRPr="00CA3DFF">
        <w:rPr>
          <w:rFonts w:ascii="Times New Roman" w:eastAsia="Times New Roman" w:hAnsi="Times New Roman" w:cs="Times New Roman"/>
          <w:sz w:val="26"/>
          <w:lang w:eastAsia="ru-RU" w:bidi="ru-RU"/>
        </w:rPr>
        <w:t xml:space="preserve">2018 </w:t>
      </w:r>
      <w:r w:rsidRPr="00CA3DFF">
        <w:rPr>
          <w:rFonts w:ascii="Symbol" w:eastAsia="Times New Roman" w:hAnsi="Symbol" w:cs="Times New Roman"/>
          <w:sz w:val="26"/>
          <w:lang w:eastAsia="ru-RU" w:bidi="ru-RU"/>
        </w:rPr>
        <w:t></w:t>
      </w:r>
      <w:r w:rsidRPr="00CA3DFF">
        <w:rPr>
          <w:rFonts w:ascii="Times New Roman" w:eastAsia="Times New Roman" w:hAnsi="Times New Roman" w:cs="Times New Roman"/>
          <w:sz w:val="26"/>
          <w:lang w:eastAsia="ru-RU" w:bidi="ru-RU"/>
        </w:rPr>
        <w:t xml:space="preserve"> </w:t>
      </w:r>
      <w:r w:rsidRPr="00CA3DFF">
        <w:rPr>
          <w:rFonts w:ascii="Times New Roman" w:eastAsia="Times New Roman" w:hAnsi="Times New Roman" w:cs="Times New Roman"/>
          <w:position w:val="16"/>
          <w:sz w:val="26"/>
          <w:lang w:eastAsia="ru-RU" w:bidi="ru-RU"/>
        </w:rPr>
        <w:t xml:space="preserve">9058,86*360 </w:t>
      </w:r>
      <w:r w:rsidRPr="00CA3DFF">
        <w:rPr>
          <w:rFonts w:ascii="Symbol" w:eastAsia="Times New Roman" w:hAnsi="Symbol" w:cs="Times New Roman"/>
          <w:sz w:val="26"/>
          <w:lang w:eastAsia="ru-RU" w:bidi="ru-RU"/>
        </w:rPr>
        <w:t></w:t>
      </w:r>
      <w:r w:rsidRPr="00CA3DFF">
        <w:rPr>
          <w:rFonts w:ascii="Times New Roman" w:eastAsia="Times New Roman" w:hAnsi="Times New Roman" w:cs="Times New Roman"/>
          <w:sz w:val="26"/>
          <w:lang w:eastAsia="ru-RU" w:bidi="ru-RU"/>
        </w:rPr>
        <w:t xml:space="preserve"> 29,17</w:t>
      </w:r>
    </w:p>
    <w:p w14:paraId="723EEF39" w14:textId="77777777" w:rsidR="00940CEE" w:rsidRPr="00CA3DFF" w:rsidRDefault="00940CEE" w:rsidP="00940CEE">
      <w:pPr>
        <w:widowControl w:val="0"/>
        <w:autoSpaceDE w:val="0"/>
        <w:autoSpaceDN w:val="0"/>
        <w:spacing w:after="0" w:line="251" w:lineRule="exact"/>
        <w:ind w:firstLine="709"/>
        <w:jc w:val="center"/>
        <w:rPr>
          <w:rFonts w:ascii="Times New Roman" w:eastAsia="Times New Roman" w:hAnsi="Times New Roman" w:cs="Times New Roman"/>
          <w:sz w:val="26"/>
          <w:lang w:eastAsia="ru-RU" w:bidi="ru-RU"/>
        </w:rPr>
      </w:pPr>
      <w:r w:rsidRPr="00CA3DFF">
        <w:rPr>
          <w:rFonts w:ascii="Times New Roman" w:eastAsia="Times New Roman" w:hAnsi="Times New Roman" w:cs="Times New Roman"/>
          <w:sz w:val="26"/>
          <w:lang w:eastAsia="ru-RU" w:bidi="ru-RU"/>
        </w:rPr>
        <w:t>111778</w:t>
      </w:r>
    </w:p>
    <w:p w14:paraId="736C4B53" w14:textId="77777777" w:rsidR="00940CEE" w:rsidRPr="00CA3DFF" w:rsidRDefault="00940CEE" w:rsidP="00940CEE">
      <w:pPr>
        <w:widowControl w:val="0"/>
        <w:autoSpaceDE w:val="0"/>
        <w:autoSpaceDN w:val="0"/>
        <w:spacing w:before="176" w:after="0" w:line="404" w:lineRule="exact"/>
        <w:ind w:firstLine="709"/>
        <w:jc w:val="center"/>
        <w:rPr>
          <w:rFonts w:ascii="Times New Roman" w:eastAsia="Times New Roman" w:hAnsi="Times New Roman" w:cs="Times New Roman"/>
          <w:sz w:val="25"/>
          <w:lang w:eastAsia="ru-RU" w:bidi="ru-RU"/>
        </w:rPr>
      </w:pPr>
      <w:r w:rsidRPr="00CA3DFF">
        <w:rPr>
          <w:rFonts w:ascii="Times New Roman" w:eastAsia="Times New Roman" w:hAnsi="Times New Roman" w:cs="Times New Roman"/>
          <w:noProof/>
          <w:lang w:eastAsia="ru-RU" w:bidi="ru-RU"/>
        </w:rPr>
        <mc:AlternateContent>
          <mc:Choice Requires="wps">
            <w:drawing>
              <wp:anchor distT="0" distB="0" distL="114300" distR="114300" simplePos="0" relativeHeight="251664384" behindDoc="1" locked="0" layoutInCell="1" allowOverlap="1" wp14:anchorId="03A2B729" wp14:editId="145956D2">
                <wp:simplePos x="0" y="0"/>
                <wp:positionH relativeFrom="page">
                  <wp:posOffset>3785235</wp:posOffset>
                </wp:positionH>
                <wp:positionV relativeFrom="paragraph">
                  <wp:posOffset>320675</wp:posOffset>
                </wp:positionV>
                <wp:extent cx="956945" cy="0"/>
                <wp:effectExtent l="0" t="0" r="0" b="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64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1CCD" id="Прямая соединительная линия 10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05pt,25.25pt" to="373.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" strokeweight=".17967mm">
                <w10:wrap anchorx="page"/>
              </v:line>
            </w:pict>
          </mc:Fallback>
        </mc:AlternateContent>
      </w:r>
      <w:proofErr w:type="spellStart"/>
      <w:r w:rsidRPr="00CA3DFF">
        <w:rPr>
          <w:rFonts w:ascii="Times New Roman" w:eastAsia="Times New Roman" w:hAnsi="Times New Roman" w:cs="Times New Roman"/>
          <w:i/>
          <w:w w:val="105"/>
          <w:sz w:val="25"/>
          <w:lang w:eastAsia="ru-RU" w:bidi="ru-RU"/>
        </w:rPr>
        <w:t>Утз</w:t>
      </w:r>
      <w:proofErr w:type="spellEnd"/>
      <w:r w:rsidRPr="00CA3DFF">
        <w:rPr>
          <w:rFonts w:ascii="Times New Roman" w:eastAsia="Times New Roman" w:hAnsi="Times New Roman" w:cs="Times New Roman"/>
          <w:i/>
          <w:w w:val="105"/>
          <w:sz w:val="25"/>
          <w:lang w:eastAsia="ru-RU" w:bidi="ru-RU"/>
        </w:rPr>
        <w:t xml:space="preserve"> </w:t>
      </w:r>
      <w:r w:rsidRPr="00CA3DFF">
        <w:rPr>
          <w:rFonts w:ascii="Times New Roman" w:eastAsia="Times New Roman" w:hAnsi="Times New Roman" w:cs="Times New Roman"/>
          <w:w w:val="105"/>
          <w:sz w:val="25"/>
          <w:lang w:eastAsia="ru-RU" w:bidi="ru-RU"/>
        </w:rPr>
        <w:t xml:space="preserve">2019 </w:t>
      </w:r>
      <w:r w:rsidRPr="00CA3DFF">
        <w:rPr>
          <w:rFonts w:ascii="Symbol" w:eastAsia="Times New Roman" w:hAnsi="Symbol" w:cs="Times New Roman"/>
          <w:w w:val="105"/>
          <w:sz w:val="25"/>
          <w:lang w:eastAsia="ru-RU" w:bidi="ru-RU"/>
        </w:rPr>
        <w:t></w:t>
      </w:r>
      <w:r w:rsidRPr="00CA3DFF">
        <w:rPr>
          <w:rFonts w:ascii="Times New Roman" w:eastAsia="Times New Roman" w:hAnsi="Times New Roman" w:cs="Times New Roman"/>
          <w:w w:val="105"/>
          <w:sz w:val="25"/>
          <w:lang w:eastAsia="ru-RU" w:bidi="ru-RU"/>
        </w:rPr>
        <w:t xml:space="preserve"> </w:t>
      </w:r>
      <w:r w:rsidRPr="00CA3DFF">
        <w:rPr>
          <w:rFonts w:ascii="Times New Roman" w:eastAsia="Times New Roman" w:hAnsi="Times New Roman" w:cs="Times New Roman"/>
          <w:w w:val="105"/>
          <w:position w:val="16"/>
          <w:sz w:val="25"/>
          <w:lang w:eastAsia="ru-RU" w:bidi="ru-RU"/>
        </w:rPr>
        <w:t xml:space="preserve">10517,66*360 </w:t>
      </w:r>
      <w:r w:rsidRPr="00CA3DFF">
        <w:rPr>
          <w:rFonts w:ascii="Symbol" w:eastAsia="Times New Roman" w:hAnsi="Symbol" w:cs="Times New Roman"/>
          <w:w w:val="105"/>
          <w:sz w:val="25"/>
          <w:lang w:eastAsia="ru-RU" w:bidi="ru-RU"/>
        </w:rPr>
        <w:t></w:t>
      </w:r>
      <w:r w:rsidRPr="00CA3DFF">
        <w:rPr>
          <w:rFonts w:ascii="Times New Roman" w:eastAsia="Times New Roman" w:hAnsi="Times New Roman" w:cs="Times New Roman"/>
          <w:w w:val="105"/>
          <w:sz w:val="25"/>
          <w:lang w:eastAsia="ru-RU" w:bidi="ru-RU"/>
        </w:rPr>
        <w:t xml:space="preserve"> 29,06</w:t>
      </w:r>
    </w:p>
    <w:p w14:paraId="1C92A577" w14:textId="77777777" w:rsidR="00940CEE" w:rsidRDefault="00940CEE" w:rsidP="00940CEE">
      <w:pPr>
        <w:widowControl w:val="0"/>
        <w:autoSpaceDE w:val="0"/>
        <w:autoSpaceDN w:val="0"/>
        <w:spacing w:after="0" w:line="243" w:lineRule="exact"/>
        <w:ind w:firstLine="709"/>
        <w:jc w:val="center"/>
        <w:rPr>
          <w:rFonts w:ascii="Times New Roman" w:eastAsia="Times New Roman" w:hAnsi="Times New Roman" w:cs="Times New Roman"/>
          <w:w w:val="105"/>
          <w:sz w:val="25"/>
          <w:lang w:eastAsia="ru-RU" w:bidi="ru-RU"/>
        </w:rPr>
      </w:pPr>
      <w:r w:rsidRPr="00CA3DFF">
        <w:rPr>
          <w:rFonts w:ascii="Times New Roman" w:eastAsia="Times New Roman" w:hAnsi="Times New Roman" w:cs="Times New Roman"/>
          <w:w w:val="105"/>
          <w:sz w:val="25"/>
          <w:lang w:eastAsia="ru-RU" w:bidi="ru-RU"/>
        </w:rPr>
        <w:t>130276</w:t>
      </w:r>
    </w:p>
    <w:p w14:paraId="40E298E0" w14:textId="77777777" w:rsidR="00940CEE" w:rsidRPr="00CA3DFF" w:rsidRDefault="00940CEE" w:rsidP="00940CEE">
      <w:pPr>
        <w:widowControl w:val="0"/>
        <w:autoSpaceDE w:val="0"/>
        <w:autoSpaceDN w:val="0"/>
        <w:spacing w:after="0" w:line="243" w:lineRule="exact"/>
        <w:ind w:firstLine="709"/>
        <w:jc w:val="center"/>
        <w:rPr>
          <w:rFonts w:ascii="Times New Roman" w:eastAsia="Times New Roman" w:hAnsi="Times New Roman" w:cs="Times New Roman"/>
          <w:sz w:val="25"/>
          <w:lang w:eastAsia="ru-RU" w:bidi="ru-RU"/>
        </w:rPr>
      </w:pPr>
    </w:p>
    <w:p w14:paraId="500FB0A0" w14:textId="77777777" w:rsidR="00940CEE" w:rsidRDefault="00940CEE" w:rsidP="00940CEE">
      <w:pPr>
        <w:pStyle w:val="a3"/>
        <w:spacing w:before="67" w:line="360" w:lineRule="auto"/>
        <w:ind w:firstLine="709"/>
        <w:rPr>
          <w:rFonts w:ascii="Times New Roman" w:eastAsia="Times New Roman" w:hAnsi="Times New Roman" w:cs="Times New Roman"/>
          <w:sz w:val="28"/>
          <w:szCs w:val="28"/>
          <w:lang w:eastAsia="ru-RU" w:bidi="ru-RU"/>
        </w:rPr>
      </w:pPr>
      <w:r w:rsidRPr="00CA3DFF">
        <w:rPr>
          <w:rFonts w:ascii="Times New Roman" w:eastAsia="Times New Roman" w:hAnsi="Times New Roman" w:cs="Times New Roman"/>
          <w:sz w:val="28"/>
          <w:szCs w:val="28"/>
          <w:lang w:eastAsia="ru-RU" w:bidi="ru-RU"/>
        </w:rPr>
        <w:t xml:space="preserve">Уровень товарных запасов характеризует обеспеченность предприятия запасами на определенную дату и показывает на какое число дней торговли хватит этого запаса. </w:t>
      </w:r>
    </w:p>
    <w:p w14:paraId="04F7CF82" w14:textId="77777777" w:rsidR="00940CEE" w:rsidRPr="00CA3DFF" w:rsidRDefault="00940CEE" w:rsidP="00940CEE">
      <w:pPr>
        <w:pStyle w:val="a3"/>
        <w:spacing w:before="67" w:line="360" w:lineRule="auto"/>
        <w:ind w:firstLine="709"/>
        <w:rPr>
          <w:rFonts w:ascii="Times New Roman" w:eastAsia="Times New Roman" w:hAnsi="Times New Roman" w:cs="Times New Roman"/>
          <w:sz w:val="28"/>
          <w:szCs w:val="28"/>
          <w:lang w:eastAsia="ru-RU" w:bidi="ru-RU"/>
        </w:rPr>
      </w:pPr>
      <w:r w:rsidRPr="00CA3DFF">
        <w:rPr>
          <w:rFonts w:ascii="Times New Roman" w:eastAsia="Times New Roman" w:hAnsi="Times New Roman" w:cs="Times New Roman"/>
          <w:sz w:val="28"/>
          <w:szCs w:val="28"/>
          <w:lang w:eastAsia="ru-RU" w:bidi="ru-RU"/>
        </w:rPr>
        <w:t>Скорость товарного обращения, или товарооборачиваемость в числе оборотов для ООО ТХ «Сибирский Гигант» за 2017-2019 гг. составляет:</w:t>
      </w:r>
    </w:p>
    <w:p w14:paraId="31E0587D" w14:textId="77777777" w:rsidR="00940CEE" w:rsidRDefault="00940CEE" w:rsidP="00940CEE">
      <w:pPr>
        <w:widowControl w:val="0"/>
        <w:autoSpaceDE w:val="0"/>
        <w:autoSpaceDN w:val="0"/>
        <w:spacing w:before="157" w:after="0" w:line="240" w:lineRule="auto"/>
        <w:ind w:firstLine="709"/>
        <w:jc w:val="center"/>
        <w:rPr>
          <w:rFonts w:ascii="Times New Roman" w:eastAsia="Times New Roman" w:hAnsi="Times New Roman" w:cs="Times New Roman"/>
          <w:sz w:val="28"/>
          <w:szCs w:val="28"/>
          <w:lang w:eastAsia="ru-RU" w:bidi="ru-RU"/>
        </w:rPr>
      </w:pPr>
      <w:r>
        <w:rPr>
          <w:noProof/>
        </w:rPr>
        <w:drawing>
          <wp:inline distT="0" distB="0" distL="0" distR="0" wp14:anchorId="42646F3C" wp14:editId="220C2C70">
            <wp:extent cx="2973788" cy="1764665"/>
            <wp:effectExtent l="0" t="0" r="0" b="698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567" cy="1794204"/>
                    </a:xfrm>
                    <a:prstGeom prst="rect">
                      <a:avLst/>
                    </a:prstGeom>
                    <a:noFill/>
                    <a:ln>
                      <a:noFill/>
                    </a:ln>
                  </pic:spPr>
                </pic:pic>
              </a:graphicData>
            </a:graphic>
          </wp:inline>
        </w:drawing>
      </w:r>
    </w:p>
    <w:p w14:paraId="06AF77F9" w14:textId="77777777" w:rsidR="00940CEE" w:rsidRDefault="00940CEE" w:rsidP="00940CEE">
      <w:pPr>
        <w:widowControl w:val="0"/>
        <w:autoSpaceDE w:val="0"/>
        <w:autoSpaceDN w:val="0"/>
        <w:spacing w:before="157" w:after="0" w:line="240" w:lineRule="auto"/>
        <w:ind w:firstLine="709"/>
        <w:jc w:val="center"/>
        <w:rPr>
          <w:rFonts w:ascii="Times New Roman" w:eastAsia="Times New Roman" w:hAnsi="Times New Roman" w:cs="Times New Roman"/>
          <w:sz w:val="28"/>
          <w:szCs w:val="28"/>
          <w:lang w:eastAsia="ru-RU" w:bidi="ru-RU"/>
        </w:rPr>
      </w:pPr>
    </w:p>
    <w:p w14:paraId="149A46A7" w14:textId="77777777" w:rsidR="00940CEE" w:rsidRDefault="00940CEE" w:rsidP="00940CEE">
      <w:pPr>
        <w:widowControl w:val="0"/>
        <w:autoSpaceDE w:val="0"/>
        <w:autoSpaceDN w:val="0"/>
        <w:spacing w:before="89"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Товарооборачиваемость в числе оборотов показывает количество оборотов среднего товарного запаса за анализируемый период. Как видно, для нашего предприятия данный показатель уменьшается с каждым годом, что помогает осуществить больший объем товарооборота при меньших размерах товарного запаса, что способствует снижению товарных потерь, уменьшение расходов по хранению товаров.</w:t>
      </w:r>
    </w:p>
    <w:p w14:paraId="7D953B2C" w14:textId="77777777" w:rsidR="00940CEE" w:rsidRPr="00036232" w:rsidRDefault="00940CEE" w:rsidP="00940CEE">
      <w:pPr>
        <w:widowControl w:val="0"/>
        <w:autoSpaceDE w:val="0"/>
        <w:autoSpaceDN w:val="0"/>
        <w:spacing w:before="89" w:after="0" w:line="360" w:lineRule="auto"/>
        <w:ind w:firstLine="709"/>
        <w:jc w:val="both"/>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Логическая система управления позволяет оптимизировать и управлять запасами. Среди множества существующих систем управления запасами ООО " Сибирский Гигант "предпочитает использовать наиболее оптимальную систему оптовой торговли плодоовощной продукцией, учитывая ее короткий срок хранения – систему" минимум – максимум", которую еще называют</w:t>
      </w:r>
      <w:r>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lastRenderedPageBreak/>
        <w:t>«</w:t>
      </w:r>
      <w:r w:rsidRPr="00036232">
        <w:rPr>
          <w:rFonts w:ascii="Times New Roman" w:eastAsia="Times New Roman" w:hAnsi="Times New Roman" w:cs="Times New Roman"/>
          <w:sz w:val="28"/>
          <w:szCs w:val="28"/>
          <w:lang w:eastAsia="ru-RU" w:bidi="ru-RU"/>
        </w:rPr>
        <w:t>двухбункерной системой". Эту систему я ни</w:t>
      </w:r>
      <w:r>
        <w:rPr>
          <w:rFonts w:ascii="Times New Roman" w:eastAsia="Times New Roman" w:hAnsi="Times New Roman" w:cs="Times New Roman"/>
          <w:sz w:val="28"/>
          <w:szCs w:val="28"/>
          <w:lang w:eastAsia="ru-RU" w:bidi="ru-RU"/>
        </w:rPr>
        <w:t xml:space="preserve"> </w:t>
      </w:r>
      <w:r w:rsidRPr="00036232">
        <w:rPr>
          <w:rFonts w:ascii="Times New Roman" w:eastAsia="Times New Roman" w:hAnsi="Times New Roman" w:cs="Times New Roman"/>
          <w:sz w:val="28"/>
          <w:szCs w:val="28"/>
          <w:lang w:eastAsia="ru-RU" w:bidi="ru-RU"/>
        </w:rPr>
        <w:t xml:space="preserve">раз </w:t>
      </w:r>
      <w:r>
        <w:rPr>
          <w:rFonts w:ascii="Times New Roman" w:eastAsia="Times New Roman" w:hAnsi="Times New Roman" w:cs="Times New Roman"/>
          <w:sz w:val="28"/>
          <w:szCs w:val="28"/>
          <w:lang w:eastAsia="ru-RU" w:bidi="ru-RU"/>
        </w:rPr>
        <w:t xml:space="preserve">затрагивала </w:t>
      </w:r>
      <w:r w:rsidRPr="00036232">
        <w:rPr>
          <w:rFonts w:ascii="Times New Roman" w:eastAsia="Times New Roman" w:hAnsi="Times New Roman" w:cs="Times New Roman"/>
          <w:sz w:val="28"/>
          <w:szCs w:val="28"/>
          <w:lang w:eastAsia="ru-RU" w:bidi="ru-RU"/>
        </w:rPr>
        <w:t>в контрольных работах по МДК</w:t>
      </w:r>
      <w:r>
        <w:rPr>
          <w:rFonts w:ascii="Times New Roman" w:eastAsia="Times New Roman" w:hAnsi="Times New Roman" w:cs="Times New Roman"/>
          <w:sz w:val="28"/>
          <w:szCs w:val="28"/>
          <w:lang w:eastAsia="ru-RU" w:bidi="ru-RU"/>
        </w:rPr>
        <w:t xml:space="preserve">, а также </w:t>
      </w:r>
      <w:r w:rsidRPr="00036232">
        <w:rPr>
          <w:rFonts w:ascii="Times New Roman" w:eastAsia="Times New Roman" w:hAnsi="Times New Roman" w:cs="Times New Roman"/>
          <w:sz w:val="28"/>
          <w:szCs w:val="28"/>
          <w:lang w:eastAsia="ru-RU" w:bidi="ru-RU"/>
        </w:rPr>
        <w:t>подробно рассматривал</w:t>
      </w:r>
      <w:r>
        <w:rPr>
          <w:rFonts w:ascii="Times New Roman" w:eastAsia="Times New Roman" w:hAnsi="Times New Roman" w:cs="Times New Roman"/>
          <w:sz w:val="28"/>
          <w:szCs w:val="28"/>
          <w:lang w:eastAsia="ru-RU" w:bidi="ru-RU"/>
        </w:rPr>
        <w:t>а</w:t>
      </w:r>
      <w:r w:rsidRPr="00036232">
        <w:rPr>
          <w:rFonts w:ascii="Times New Roman" w:eastAsia="Times New Roman" w:hAnsi="Times New Roman" w:cs="Times New Roman"/>
          <w:sz w:val="28"/>
          <w:szCs w:val="28"/>
          <w:lang w:eastAsia="ru-RU" w:bidi="ru-RU"/>
        </w:rPr>
        <w:t xml:space="preserve"> ее в отчетах по практике. Складской контроль в рамках этой системы предполагает для каждой позиции товара, помимо нормы запаса, которая должна соответствовать среднему значению его фактической стоимости, ещ</w:t>
      </w:r>
      <w:r>
        <w:rPr>
          <w:rFonts w:ascii="Times New Roman" w:eastAsia="Times New Roman" w:hAnsi="Times New Roman" w:cs="Times New Roman"/>
          <w:sz w:val="28"/>
          <w:szCs w:val="28"/>
          <w:lang w:eastAsia="ru-RU" w:bidi="ru-RU"/>
        </w:rPr>
        <w:t>ё</w:t>
      </w:r>
      <w:r w:rsidRPr="00036232">
        <w:rPr>
          <w:rFonts w:ascii="Times New Roman" w:eastAsia="Times New Roman" w:hAnsi="Times New Roman" w:cs="Times New Roman"/>
          <w:sz w:val="28"/>
          <w:szCs w:val="28"/>
          <w:lang w:eastAsia="ru-RU" w:bidi="ru-RU"/>
        </w:rPr>
        <w:t xml:space="preserve"> и два расчетных значения – максимальный запас и так называемый запас точки заказов.</w:t>
      </w:r>
    </w:p>
    <w:p w14:paraId="610C0443" w14:textId="77777777" w:rsidR="00940CEE" w:rsidRPr="0056132A" w:rsidRDefault="00940CEE" w:rsidP="00940CEE">
      <w:pPr>
        <w:widowControl w:val="0"/>
        <w:autoSpaceDE w:val="0"/>
        <w:autoSpaceDN w:val="0"/>
        <w:spacing w:before="89" w:after="0" w:line="360" w:lineRule="auto"/>
        <w:ind w:firstLine="709"/>
        <w:jc w:val="both"/>
        <w:rPr>
          <w:rFonts w:ascii="Times New Roman" w:eastAsia="Times New Roman" w:hAnsi="Times New Roman" w:cs="Times New Roman"/>
          <w:sz w:val="28"/>
          <w:szCs w:val="28"/>
          <w:lang w:eastAsia="ru-RU" w:bidi="ru-RU"/>
        </w:rPr>
      </w:pPr>
      <w:r w:rsidRPr="00036232">
        <w:rPr>
          <w:rFonts w:ascii="Times New Roman" w:eastAsia="Times New Roman" w:hAnsi="Times New Roman" w:cs="Times New Roman"/>
          <w:sz w:val="28"/>
          <w:szCs w:val="28"/>
          <w:lang w:eastAsia="ru-RU" w:bidi="ru-RU"/>
        </w:rPr>
        <w:t>Эта система ориентирована на ситуацию, когда затраты на учет запасов и обработку заказов настолько значительны, что становятся соизмеримыми с потерями от нехватки запасов. Исходя из этого, в рассматриваемой системе заказы делаются не на каждом заданном временном интервале, а только в том случае, если запасы на складе в это время были равны или меньше установленного минимального уровня. Если заказ оформлен, то размер заказа рассчитывается таким образом, чтобы поставка заполнила запасы до максимально желаемого уровня. Таким образом, данная система работает только с двумя уровнями запасов – минимальным</w:t>
      </w:r>
      <w:r>
        <w:rPr>
          <w:rFonts w:ascii="Times New Roman" w:eastAsia="Times New Roman" w:hAnsi="Times New Roman" w:cs="Times New Roman"/>
          <w:sz w:val="28"/>
          <w:szCs w:val="28"/>
          <w:lang w:eastAsia="ru-RU" w:bidi="ru-RU"/>
        </w:rPr>
        <w:t xml:space="preserve"> и максимальным.</w:t>
      </w:r>
    </w:p>
    <w:p w14:paraId="250C7328" w14:textId="77777777" w:rsidR="00940CEE" w:rsidRPr="0056132A" w:rsidRDefault="00940CEE" w:rsidP="00940CEE">
      <w:pPr>
        <w:widowControl w:val="0"/>
        <w:autoSpaceDE w:val="0"/>
        <w:autoSpaceDN w:val="0"/>
        <w:spacing w:before="2"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Исходные данные для расчета параметров системы «минимум – максимум» таковы:</w:t>
      </w:r>
    </w:p>
    <w:p w14:paraId="69AA7FD3" w14:textId="77777777" w:rsidR="00940CEE" w:rsidRPr="0056132A" w:rsidRDefault="00940CEE" w:rsidP="00940CEE">
      <w:pPr>
        <w:widowControl w:val="0"/>
        <w:numPr>
          <w:ilvl w:val="0"/>
          <w:numId w:val="3"/>
        </w:numPr>
        <w:tabs>
          <w:tab w:val="left" w:pos="809"/>
        </w:tabs>
        <w:autoSpaceDE w:val="0"/>
        <w:autoSpaceDN w:val="0"/>
        <w:spacing w:after="0" w:line="321" w:lineRule="exact"/>
        <w:ind w:left="0" w:firstLine="709"/>
        <w:jc w:val="both"/>
        <w:rPr>
          <w:rFonts w:ascii="Symbol" w:eastAsia="Times New Roman" w:hAnsi="Symbol" w:cs="Times New Roman"/>
          <w:sz w:val="16"/>
          <w:lang w:eastAsia="ru-RU" w:bidi="ru-RU"/>
        </w:rPr>
      </w:pPr>
      <w:r w:rsidRPr="0056132A">
        <w:rPr>
          <w:rFonts w:ascii="Times New Roman" w:eastAsia="Times New Roman" w:hAnsi="Times New Roman" w:cs="Times New Roman"/>
          <w:sz w:val="28"/>
          <w:lang w:eastAsia="ru-RU" w:bidi="ru-RU"/>
        </w:rPr>
        <w:t>потребность в заказываемом товаре,</w:t>
      </w:r>
      <w:r w:rsidRPr="0056132A">
        <w:rPr>
          <w:rFonts w:ascii="Times New Roman" w:eastAsia="Times New Roman" w:hAnsi="Times New Roman" w:cs="Times New Roman"/>
          <w:spacing w:val="-2"/>
          <w:sz w:val="28"/>
          <w:lang w:eastAsia="ru-RU" w:bidi="ru-RU"/>
        </w:rPr>
        <w:t xml:space="preserve"> </w:t>
      </w:r>
      <w:r w:rsidRPr="0056132A">
        <w:rPr>
          <w:rFonts w:ascii="Times New Roman" w:eastAsia="Times New Roman" w:hAnsi="Times New Roman" w:cs="Times New Roman"/>
          <w:sz w:val="28"/>
          <w:lang w:eastAsia="ru-RU" w:bidi="ru-RU"/>
        </w:rPr>
        <w:t>шт.;</w:t>
      </w:r>
    </w:p>
    <w:p w14:paraId="4CF6A7A1" w14:textId="77777777" w:rsidR="00940CEE" w:rsidRPr="0056132A" w:rsidRDefault="00940CEE" w:rsidP="00940CEE">
      <w:pPr>
        <w:widowControl w:val="0"/>
        <w:numPr>
          <w:ilvl w:val="0"/>
          <w:numId w:val="3"/>
        </w:numPr>
        <w:tabs>
          <w:tab w:val="left" w:pos="809"/>
        </w:tabs>
        <w:autoSpaceDE w:val="0"/>
        <w:autoSpaceDN w:val="0"/>
        <w:spacing w:before="161" w:after="0" w:line="240" w:lineRule="auto"/>
        <w:ind w:left="0" w:firstLine="709"/>
        <w:jc w:val="both"/>
        <w:rPr>
          <w:rFonts w:ascii="Symbol" w:eastAsia="Times New Roman" w:hAnsi="Symbol" w:cs="Times New Roman"/>
          <w:sz w:val="16"/>
          <w:lang w:eastAsia="ru-RU" w:bidi="ru-RU"/>
        </w:rPr>
      </w:pPr>
      <w:r w:rsidRPr="0056132A">
        <w:rPr>
          <w:rFonts w:ascii="Times New Roman" w:eastAsia="Times New Roman" w:hAnsi="Times New Roman" w:cs="Times New Roman"/>
          <w:sz w:val="28"/>
          <w:lang w:eastAsia="ru-RU" w:bidi="ru-RU"/>
        </w:rPr>
        <w:t>интервал времени между заказами,</w:t>
      </w:r>
      <w:r w:rsidRPr="0056132A">
        <w:rPr>
          <w:rFonts w:ascii="Times New Roman" w:eastAsia="Times New Roman" w:hAnsi="Times New Roman" w:cs="Times New Roman"/>
          <w:spacing w:val="-11"/>
          <w:sz w:val="28"/>
          <w:lang w:eastAsia="ru-RU" w:bidi="ru-RU"/>
        </w:rPr>
        <w:t xml:space="preserve"> </w:t>
      </w:r>
      <w:r w:rsidRPr="0056132A">
        <w:rPr>
          <w:rFonts w:ascii="Times New Roman" w:eastAsia="Times New Roman" w:hAnsi="Times New Roman" w:cs="Times New Roman"/>
          <w:sz w:val="28"/>
          <w:lang w:eastAsia="ru-RU" w:bidi="ru-RU"/>
        </w:rPr>
        <w:t>дни;</w:t>
      </w:r>
    </w:p>
    <w:p w14:paraId="2D89AD7F" w14:textId="77777777" w:rsidR="00940CEE" w:rsidRPr="0056132A" w:rsidRDefault="00940CEE" w:rsidP="00940CEE">
      <w:pPr>
        <w:widowControl w:val="0"/>
        <w:numPr>
          <w:ilvl w:val="0"/>
          <w:numId w:val="3"/>
        </w:numPr>
        <w:tabs>
          <w:tab w:val="left" w:pos="808"/>
          <w:tab w:val="left" w:pos="809"/>
        </w:tabs>
        <w:autoSpaceDE w:val="0"/>
        <w:autoSpaceDN w:val="0"/>
        <w:spacing w:before="163" w:after="0" w:line="240" w:lineRule="auto"/>
        <w:ind w:left="0" w:firstLine="709"/>
        <w:rPr>
          <w:rFonts w:ascii="Symbol" w:eastAsia="Times New Roman" w:hAnsi="Symbol" w:cs="Times New Roman"/>
          <w:sz w:val="16"/>
          <w:lang w:eastAsia="ru-RU" w:bidi="ru-RU"/>
        </w:rPr>
      </w:pPr>
      <w:r w:rsidRPr="0056132A">
        <w:rPr>
          <w:rFonts w:ascii="Times New Roman" w:eastAsia="Times New Roman" w:hAnsi="Times New Roman" w:cs="Times New Roman"/>
          <w:sz w:val="28"/>
          <w:lang w:eastAsia="ru-RU" w:bidi="ru-RU"/>
        </w:rPr>
        <w:t>время поставки,</w:t>
      </w:r>
      <w:r w:rsidRPr="0056132A">
        <w:rPr>
          <w:rFonts w:ascii="Times New Roman" w:eastAsia="Times New Roman" w:hAnsi="Times New Roman" w:cs="Times New Roman"/>
          <w:spacing w:val="-5"/>
          <w:sz w:val="28"/>
          <w:lang w:eastAsia="ru-RU" w:bidi="ru-RU"/>
        </w:rPr>
        <w:t xml:space="preserve"> </w:t>
      </w:r>
      <w:r w:rsidRPr="0056132A">
        <w:rPr>
          <w:rFonts w:ascii="Times New Roman" w:eastAsia="Times New Roman" w:hAnsi="Times New Roman" w:cs="Times New Roman"/>
          <w:sz w:val="28"/>
          <w:lang w:eastAsia="ru-RU" w:bidi="ru-RU"/>
        </w:rPr>
        <w:t>дни;</w:t>
      </w:r>
    </w:p>
    <w:p w14:paraId="15D1AB18" w14:textId="77777777" w:rsidR="00940CEE" w:rsidRPr="0056132A" w:rsidRDefault="00940CEE" w:rsidP="00940CEE">
      <w:pPr>
        <w:widowControl w:val="0"/>
        <w:numPr>
          <w:ilvl w:val="0"/>
          <w:numId w:val="3"/>
        </w:numPr>
        <w:tabs>
          <w:tab w:val="left" w:pos="808"/>
          <w:tab w:val="left" w:pos="809"/>
        </w:tabs>
        <w:autoSpaceDE w:val="0"/>
        <w:autoSpaceDN w:val="0"/>
        <w:spacing w:before="160" w:after="0" w:line="240" w:lineRule="auto"/>
        <w:ind w:left="0" w:firstLine="709"/>
        <w:rPr>
          <w:rFonts w:ascii="Symbol" w:eastAsia="Times New Roman" w:hAnsi="Symbol" w:cs="Times New Roman"/>
          <w:sz w:val="16"/>
          <w:lang w:eastAsia="ru-RU" w:bidi="ru-RU"/>
        </w:rPr>
      </w:pPr>
      <w:r w:rsidRPr="0056132A">
        <w:rPr>
          <w:rFonts w:ascii="Times New Roman" w:eastAsia="Times New Roman" w:hAnsi="Times New Roman" w:cs="Times New Roman"/>
          <w:sz w:val="28"/>
          <w:lang w:eastAsia="ru-RU" w:bidi="ru-RU"/>
        </w:rPr>
        <w:t>возможная задержка поставки,</w:t>
      </w:r>
      <w:r w:rsidRPr="0056132A">
        <w:rPr>
          <w:rFonts w:ascii="Times New Roman" w:eastAsia="Times New Roman" w:hAnsi="Times New Roman" w:cs="Times New Roman"/>
          <w:spacing w:val="-5"/>
          <w:sz w:val="28"/>
          <w:lang w:eastAsia="ru-RU" w:bidi="ru-RU"/>
        </w:rPr>
        <w:t xml:space="preserve"> </w:t>
      </w:r>
      <w:r w:rsidRPr="0056132A">
        <w:rPr>
          <w:rFonts w:ascii="Times New Roman" w:eastAsia="Times New Roman" w:hAnsi="Times New Roman" w:cs="Times New Roman"/>
          <w:sz w:val="28"/>
          <w:lang w:eastAsia="ru-RU" w:bidi="ru-RU"/>
        </w:rPr>
        <w:t>дни.</w:t>
      </w:r>
    </w:p>
    <w:p w14:paraId="279D75E9" w14:textId="77777777" w:rsidR="00940CEE" w:rsidRPr="0056132A" w:rsidRDefault="00940CEE" w:rsidP="00940CEE">
      <w:pPr>
        <w:widowControl w:val="0"/>
        <w:tabs>
          <w:tab w:val="left" w:pos="2393"/>
          <w:tab w:val="left" w:pos="3503"/>
          <w:tab w:val="left" w:pos="4268"/>
          <w:tab w:val="left" w:pos="5509"/>
          <w:tab w:val="left" w:pos="6152"/>
          <w:tab w:val="left" w:pos="6989"/>
          <w:tab w:val="left" w:pos="8252"/>
        </w:tabs>
        <w:autoSpaceDE w:val="0"/>
        <w:autoSpaceDN w:val="0"/>
        <w:spacing w:before="161" w:after="0" w:line="360"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Исходные</w:t>
      </w:r>
      <w:r w:rsidRPr="0056132A">
        <w:rPr>
          <w:rFonts w:ascii="Times New Roman" w:eastAsia="Times New Roman" w:hAnsi="Times New Roman" w:cs="Times New Roman"/>
          <w:sz w:val="28"/>
          <w:szCs w:val="28"/>
          <w:lang w:eastAsia="ru-RU" w:bidi="ru-RU"/>
        </w:rPr>
        <w:tab/>
        <w:t>данные</w:t>
      </w:r>
      <w:r w:rsidRPr="0056132A">
        <w:rPr>
          <w:rFonts w:ascii="Times New Roman" w:eastAsia="Times New Roman" w:hAnsi="Times New Roman" w:cs="Times New Roman"/>
          <w:sz w:val="28"/>
          <w:szCs w:val="28"/>
          <w:lang w:eastAsia="ru-RU" w:bidi="ru-RU"/>
        </w:rPr>
        <w:tab/>
        <w:t>этой</w:t>
      </w:r>
      <w:r w:rsidRPr="0056132A">
        <w:rPr>
          <w:rFonts w:ascii="Times New Roman" w:eastAsia="Times New Roman" w:hAnsi="Times New Roman" w:cs="Times New Roman"/>
          <w:sz w:val="28"/>
          <w:szCs w:val="28"/>
          <w:lang w:eastAsia="ru-RU" w:bidi="ru-RU"/>
        </w:rPr>
        <w:tab/>
        <w:t>системы</w:t>
      </w:r>
      <w:r w:rsidRPr="0056132A">
        <w:rPr>
          <w:rFonts w:ascii="Times New Roman" w:eastAsia="Times New Roman" w:hAnsi="Times New Roman" w:cs="Times New Roman"/>
          <w:sz w:val="28"/>
          <w:szCs w:val="28"/>
          <w:lang w:eastAsia="ru-RU" w:bidi="ru-RU"/>
        </w:rPr>
        <w:tab/>
        <w:t>для</w:t>
      </w:r>
      <w:r w:rsidRPr="0056132A">
        <w:rPr>
          <w:rFonts w:ascii="Times New Roman" w:eastAsia="Times New Roman" w:hAnsi="Times New Roman" w:cs="Times New Roman"/>
          <w:sz w:val="28"/>
          <w:szCs w:val="28"/>
          <w:lang w:eastAsia="ru-RU" w:bidi="ru-RU"/>
        </w:rPr>
        <w:tab/>
        <w:t>ООО</w:t>
      </w:r>
      <w:r w:rsidRPr="0056132A">
        <w:rPr>
          <w:rFonts w:ascii="Times New Roman" w:eastAsia="Times New Roman" w:hAnsi="Times New Roman" w:cs="Times New Roman"/>
          <w:sz w:val="28"/>
          <w:szCs w:val="28"/>
          <w:lang w:eastAsia="ru-RU" w:bidi="ru-RU"/>
        </w:rPr>
        <w:tab/>
        <w:t>ТХ «Сибирский Гигант» приведены в табл</w:t>
      </w:r>
      <w:r>
        <w:rPr>
          <w:rFonts w:ascii="Times New Roman" w:eastAsia="Times New Roman" w:hAnsi="Times New Roman" w:cs="Times New Roman"/>
          <w:sz w:val="28"/>
          <w:szCs w:val="28"/>
          <w:lang w:eastAsia="ru-RU" w:bidi="ru-RU"/>
        </w:rPr>
        <w:t>ице</w:t>
      </w:r>
      <w:r w:rsidRPr="0056132A">
        <w:rPr>
          <w:rFonts w:ascii="Times New Roman" w:eastAsia="Times New Roman" w:hAnsi="Times New Roman" w:cs="Times New Roman"/>
          <w:spacing w:val="-4"/>
          <w:sz w:val="28"/>
          <w:szCs w:val="28"/>
          <w:lang w:eastAsia="ru-RU" w:bidi="ru-RU"/>
        </w:rPr>
        <w:t xml:space="preserve"> </w:t>
      </w:r>
      <w:r w:rsidRPr="0056132A">
        <w:rPr>
          <w:rFonts w:ascii="Times New Roman" w:eastAsia="Times New Roman" w:hAnsi="Times New Roman" w:cs="Times New Roman"/>
          <w:sz w:val="28"/>
          <w:szCs w:val="28"/>
          <w:lang w:eastAsia="ru-RU" w:bidi="ru-RU"/>
        </w:rPr>
        <w:t>16.</w:t>
      </w:r>
    </w:p>
    <w:p w14:paraId="5EC13C57" w14:textId="77777777" w:rsidR="00940CEE" w:rsidRPr="004F7BE0" w:rsidRDefault="00940CEE" w:rsidP="00940CEE">
      <w:pPr>
        <w:widowControl w:val="0"/>
        <w:autoSpaceDE w:val="0"/>
        <w:autoSpaceDN w:val="0"/>
        <w:spacing w:before="1" w:after="0" w:line="360" w:lineRule="auto"/>
        <w:rPr>
          <w:rFonts w:ascii="Times New Roman" w:eastAsia="Times New Roman" w:hAnsi="Times New Roman" w:cs="Times New Roman"/>
          <w:sz w:val="28"/>
          <w:szCs w:val="28"/>
          <w:lang w:eastAsia="ru-RU" w:bidi="ru-RU"/>
        </w:rPr>
      </w:pPr>
      <w:r w:rsidRPr="004F7BE0">
        <w:rPr>
          <w:rFonts w:ascii="Times New Roman" w:eastAsia="Times New Roman" w:hAnsi="Times New Roman" w:cs="Times New Roman"/>
          <w:sz w:val="28"/>
          <w:szCs w:val="28"/>
          <w:lang w:eastAsia="ru-RU" w:bidi="ru-RU"/>
        </w:rPr>
        <w:t>Таблица 16 - Исходные данные для расчета параметров системы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1"/>
        <w:gridCol w:w="4141"/>
      </w:tblGrid>
      <w:tr w:rsidR="00940CEE" w:rsidRPr="0056132A" w14:paraId="31123E49" w14:textId="77777777" w:rsidTr="00621585">
        <w:trPr>
          <w:trHeight w:val="275"/>
          <w:jc w:val="center"/>
        </w:trPr>
        <w:tc>
          <w:tcPr>
            <w:tcW w:w="5581" w:type="dxa"/>
          </w:tcPr>
          <w:p w14:paraId="3634C77F" w14:textId="77777777" w:rsidR="00940CEE" w:rsidRPr="0056132A" w:rsidRDefault="00940CEE" w:rsidP="00621585">
            <w:pPr>
              <w:spacing w:line="256" w:lineRule="exact"/>
              <w:ind w:firstLine="709"/>
              <w:jc w:val="center"/>
              <w:rPr>
                <w:rFonts w:ascii="Times New Roman" w:eastAsia="Times New Roman" w:hAnsi="Times New Roman" w:cs="Times New Roman"/>
                <w:b/>
                <w:sz w:val="24"/>
                <w:lang w:eastAsia="ru-RU" w:bidi="ru-RU"/>
              </w:rPr>
            </w:pPr>
            <w:proofErr w:type="spellStart"/>
            <w:r w:rsidRPr="0056132A">
              <w:rPr>
                <w:rFonts w:ascii="Times New Roman" w:eastAsia="Times New Roman" w:hAnsi="Times New Roman" w:cs="Times New Roman"/>
                <w:b/>
                <w:sz w:val="24"/>
                <w:lang w:eastAsia="ru-RU" w:bidi="ru-RU"/>
              </w:rPr>
              <w:t>Показатель</w:t>
            </w:r>
            <w:proofErr w:type="spellEnd"/>
          </w:p>
        </w:tc>
        <w:tc>
          <w:tcPr>
            <w:tcW w:w="4141" w:type="dxa"/>
          </w:tcPr>
          <w:p w14:paraId="21D63093" w14:textId="77777777" w:rsidR="00940CEE" w:rsidRPr="0056132A" w:rsidRDefault="00940CEE" w:rsidP="00621585">
            <w:pPr>
              <w:spacing w:line="256" w:lineRule="exact"/>
              <w:ind w:firstLine="709"/>
              <w:jc w:val="center"/>
              <w:rPr>
                <w:rFonts w:ascii="Times New Roman" w:eastAsia="Times New Roman" w:hAnsi="Times New Roman" w:cs="Times New Roman"/>
                <w:b/>
                <w:sz w:val="24"/>
                <w:lang w:eastAsia="ru-RU" w:bidi="ru-RU"/>
              </w:rPr>
            </w:pPr>
            <w:proofErr w:type="spellStart"/>
            <w:r w:rsidRPr="0056132A">
              <w:rPr>
                <w:rFonts w:ascii="Times New Roman" w:eastAsia="Times New Roman" w:hAnsi="Times New Roman" w:cs="Times New Roman"/>
                <w:b/>
                <w:sz w:val="24"/>
                <w:lang w:eastAsia="ru-RU" w:bidi="ru-RU"/>
              </w:rPr>
              <w:t>Расчет</w:t>
            </w:r>
            <w:proofErr w:type="spellEnd"/>
          </w:p>
        </w:tc>
      </w:tr>
      <w:tr w:rsidR="00940CEE" w:rsidRPr="0056132A" w14:paraId="36AFFE83" w14:textId="77777777" w:rsidTr="00621585">
        <w:trPr>
          <w:trHeight w:val="275"/>
          <w:jc w:val="center"/>
        </w:trPr>
        <w:tc>
          <w:tcPr>
            <w:tcW w:w="5581" w:type="dxa"/>
          </w:tcPr>
          <w:p w14:paraId="23EC49EB" w14:textId="77777777" w:rsidR="00940CEE" w:rsidRPr="0056132A" w:rsidRDefault="00940CEE" w:rsidP="00621585">
            <w:pPr>
              <w:spacing w:line="256"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1. </w:t>
            </w:r>
            <w:proofErr w:type="spellStart"/>
            <w:r w:rsidRPr="0056132A">
              <w:rPr>
                <w:rFonts w:ascii="Times New Roman" w:eastAsia="Times New Roman" w:hAnsi="Times New Roman" w:cs="Times New Roman"/>
                <w:sz w:val="24"/>
                <w:lang w:eastAsia="ru-RU" w:bidi="ru-RU"/>
              </w:rPr>
              <w:t>Потребность</w:t>
            </w:r>
            <w:proofErr w:type="spellEnd"/>
            <w:r w:rsidRPr="0056132A">
              <w:rPr>
                <w:rFonts w:ascii="Times New Roman" w:eastAsia="Times New Roman" w:hAnsi="Times New Roman" w:cs="Times New Roman"/>
                <w:sz w:val="24"/>
                <w:lang w:eastAsia="ru-RU" w:bidi="ru-RU"/>
              </w:rPr>
              <w:t>, т.</w:t>
            </w:r>
          </w:p>
        </w:tc>
        <w:tc>
          <w:tcPr>
            <w:tcW w:w="4141" w:type="dxa"/>
          </w:tcPr>
          <w:p w14:paraId="3ADC7637" w14:textId="77777777" w:rsidR="00940CEE" w:rsidRPr="0056132A" w:rsidRDefault="00940CEE" w:rsidP="00621585">
            <w:pPr>
              <w:ind w:firstLine="709"/>
              <w:rPr>
                <w:rFonts w:ascii="Times New Roman" w:eastAsia="Times New Roman" w:hAnsi="Times New Roman" w:cs="Times New Roman"/>
                <w:sz w:val="20"/>
                <w:lang w:eastAsia="ru-RU" w:bidi="ru-RU"/>
              </w:rPr>
            </w:pPr>
          </w:p>
        </w:tc>
      </w:tr>
      <w:tr w:rsidR="00940CEE" w:rsidRPr="0056132A" w14:paraId="4E3DBBAB" w14:textId="77777777" w:rsidTr="00621585">
        <w:trPr>
          <w:trHeight w:val="1379"/>
          <w:jc w:val="center"/>
        </w:trPr>
        <w:tc>
          <w:tcPr>
            <w:tcW w:w="5581" w:type="dxa"/>
          </w:tcPr>
          <w:p w14:paraId="18C3BBF6" w14:textId="77777777" w:rsidR="00940CEE" w:rsidRPr="0056132A" w:rsidRDefault="00940CEE" w:rsidP="00621585">
            <w:pPr>
              <w:ind w:firstLine="709"/>
              <w:rPr>
                <w:rFonts w:ascii="Times New Roman" w:eastAsia="Times New Roman" w:hAnsi="Times New Roman" w:cs="Times New Roman"/>
                <w:b/>
                <w:sz w:val="26"/>
                <w:lang w:eastAsia="ru-RU" w:bidi="ru-RU"/>
              </w:rPr>
            </w:pPr>
          </w:p>
          <w:p w14:paraId="280E9413" w14:textId="77777777" w:rsidR="00940CEE" w:rsidRPr="0056132A" w:rsidRDefault="00940CEE" w:rsidP="00621585">
            <w:pPr>
              <w:spacing w:before="3"/>
              <w:ind w:firstLine="709"/>
              <w:rPr>
                <w:rFonts w:ascii="Times New Roman" w:eastAsia="Times New Roman" w:hAnsi="Times New Roman" w:cs="Times New Roman"/>
                <w:b/>
                <w:sz w:val="21"/>
                <w:lang w:eastAsia="ru-RU" w:bidi="ru-RU"/>
              </w:rPr>
            </w:pPr>
          </w:p>
          <w:p w14:paraId="52537039" w14:textId="77777777" w:rsidR="00940CEE" w:rsidRPr="0056132A" w:rsidRDefault="00940CEE" w:rsidP="00621585">
            <w:pPr>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2. </w:t>
            </w:r>
            <w:proofErr w:type="spellStart"/>
            <w:r w:rsidRPr="0056132A">
              <w:rPr>
                <w:rFonts w:ascii="Times New Roman" w:eastAsia="Times New Roman" w:hAnsi="Times New Roman" w:cs="Times New Roman"/>
                <w:sz w:val="24"/>
                <w:lang w:eastAsia="ru-RU" w:bidi="ru-RU"/>
              </w:rPr>
              <w:t>Интервал</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времени</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между</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заказами</w:t>
            </w:r>
            <w:proofErr w:type="spellEnd"/>
          </w:p>
        </w:tc>
        <w:tc>
          <w:tcPr>
            <w:tcW w:w="4141" w:type="dxa"/>
          </w:tcPr>
          <w:p w14:paraId="660513F2" w14:textId="77777777" w:rsidR="00940CEE" w:rsidRPr="0056132A" w:rsidRDefault="00940CEE" w:rsidP="00621585">
            <w:pPr>
              <w:ind w:firstLine="709"/>
              <w:jc w:val="center"/>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eastAsia="ru-RU" w:bidi="ru-RU"/>
              </w:rPr>
              <w:t>I</w:t>
            </w:r>
            <w:r w:rsidRPr="0056132A">
              <w:rPr>
                <w:rFonts w:ascii="Times New Roman" w:eastAsia="Times New Roman" w:hAnsi="Times New Roman" w:cs="Times New Roman"/>
                <w:sz w:val="24"/>
                <w:lang w:val="ru-RU" w:eastAsia="ru-RU" w:bidi="ru-RU"/>
              </w:rPr>
              <w:t xml:space="preserve"> = </w:t>
            </w:r>
            <w:r w:rsidRPr="0056132A">
              <w:rPr>
                <w:rFonts w:ascii="Times New Roman" w:eastAsia="Times New Roman" w:hAnsi="Times New Roman" w:cs="Times New Roman"/>
                <w:sz w:val="24"/>
                <w:lang w:eastAsia="ru-RU" w:bidi="ru-RU"/>
              </w:rPr>
              <w:t>N</w:t>
            </w:r>
            <w:r w:rsidRPr="0056132A">
              <w:rPr>
                <w:rFonts w:ascii="Times New Roman" w:eastAsia="Times New Roman" w:hAnsi="Times New Roman" w:cs="Times New Roman"/>
                <w:sz w:val="24"/>
                <w:lang w:val="ru-RU" w:eastAsia="ru-RU" w:bidi="ru-RU"/>
              </w:rPr>
              <w:t>/(</w:t>
            </w:r>
            <w:r w:rsidRPr="0056132A">
              <w:rPr>
                <w:rFonts w:ascii="Times New Roman" w:eastAsia="Times New Roman" w:hAnsi="Times New Roman" w:cs="Times New Roman"/>
                <w:sz w:val="24"/>
                <w:lang w:eastAsia="ru-RU" w:bidi="ru-RU"/>
              </w:rPr>
              <w:t>S</w:t>
            </w:r>
            <w:r w:rsidRPr="0056132A">
              <w:rPr>
                <w:rFonts w:ascii="Times New Roman" w:eastAsia="Times New Roman" w:hAnsi="Times New Roman" w:cs="Times New Roman"/>
                <w:sz w:val="24"/>
                <w:lang w:val="ru-RU" w:eastAsia="ru-RU" w:bidi="ru-RU"/>
              </w:rPr>
              <w:t>/</w:t>
            </w:r>
            <w:r w:rsidRPr="0056132A">
              <w:rPr>
                <w:rFonts w:ascii="Times New Roman" w:eastAsia="Times New Roman" w:hAnsi="Times New Roman" w:cs="Times New Roman"/>
                <w:sz w:val="24"/>
                <w:lang w:eastAsia="ru-RU" w:bidi="ru-RU"/>
              </w:rPr>
              <w:t>OP</w:t>
            </w:r>
            <w:r w:rsidRPr="0056132A">
              <w:rPr>
                <w:rFonts w:ascii="Times New Roman" w:eastAsia="Times New Roman" w:hAnsi="Times New Roman" w:cs="Times New Roman"/>
                <w:sz w:val="24"/>
                <w:lang w:val="ru-RU" w:eastAsia="ru-RU" w:bidi="ru-RU"/>
              </w:rPr>
              <w:t xml:space="preserve">З), где </w:t>
            </w:r>
            <w:r w:rsidRPr="0056132A">
              <w:rPr>
                <w:rFonts w:ascii="Times New Roman" w:eastAsia="Times New Roman" w:hAnsi="Times New Roman" w:cs="Times New Roman"/>
                <w:sz w:val="24"/>
                <w:lang w:eastAsia="ru-RU" w:bidi="ru-RU"/>
              </w:rPr>
              <w:t>N</w:t>
            </w:r>
            <w:r w:rsidRPr="0056132A">
              <w:rPr>
                <w:rFonts w:ascii="Times New Roman" w:eastAsia="Times New Roman" w:hAnsi="Times New Roman" w:cs="Times New Roman"/>
                <w:sz w:val="24"/>
                <w:lang w:val="ru-RU" w:eastAsia="ru-RU" w:bidi="ru-RU"/>
              </w:rPr>
              <w:t xml:space="preserve"> – количество рабочих дней в году, дни; </w:t>
            </w:r>
            <w:r w:rsidRPr="0056132A">
              <w:rPr>
                <w:rFonts w:ascii="Times New Roman" w:eastAsia="Times New Roman" w:hAnsi="Times New Roman" w:cs="Times New Roman"/>
                <w:sz w:val="24"/>
                <w:lang w:eastAsia="ru-RU" w:bidi="ru-RU"/>
              </w:rPr>
              <w:t>S</w:t>
            </w:r>
            <w:r w:rsidRPr="0056132A">
              <w:rPr>
                <w:rFonts w:ascii="Times New Roman" w:eastAsia="Times New Roman" w:hAnsi="Times New Roman" w:cs="Times New Roman"/>
                <w:sz w:val="24"/>
                <w:lang w:val="ru-RU" w:eastAsia="ru-RU" w:bidi="ru-RU"/>
              </w:rPr>
              <w:t xml:space="preserve"> – потребность в заказываемом</w:t>
            </w:r>
            <w:r w:rsidRPr="0056132A">
              <w:rPr>
                <w:rFonts w:ascii="Times New Roman" w:eastAsia="Times New Roman" w:hAnsi="Times New Roman" w:cs="Times New Roman"/>
                <w:spacing w:val="-13"/>
                <w:sz w:val="24"/>
                <w:lang w:val="ru-RU" w:eastAsia="ru-RU" w:bidi="ru-RU"/>
              </w:rPr>
              <w:t xml:space="preserve"> </w:t>
            </w:r>
            <w:r w:rsidRPr="0056132A">
              <w:rPr>
                <w:rFonts w:ascii="Times New Roman" w:eastAsia="Times New Roman" w:hAnsi="Times New Roman" w:cs="Times New Roman"/>
                <w:sz w:val="24"/>
                <w:lang w:val="ru-RU" w:eastAsia="ru-RU" w:bidi="ru-RU"/>
              </w:rPr>
              <w:t>товаре, т.;</w:t>
            </w:r>
          </w:p>
          <w:p w14:paraId="6BDB1190" w14:textId="77777777" w:rsidR="00940CEE" w:rsidRPr="0056132A" w:rsidRDefault="00940CEE" w:rsidP="00621585">
            <w:pPr>
              <w:spacing w:line="264" w:lineRule="exact"/>
              <w:ind w:firstLine="709"/>
              <w:jc w:val="center"/>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t>ОРЗ – оптимальный размер заказа, т.</w:t>
            </w:r>
          </w:p>
        </w:tc>
      </w:tr>
      <w:tr w:rsidR="00940CEE" w:rsidRPr="0056132A" w14:paraId="39631D41" w14:textId="77777777" w:rsidTr="00621585">
        <w:trPr>
          <w:trHeight w:val="278"/>
          <w:jc w:val="center"/>
        </w:trPr>
        <w:tc>
          <w:tcPr>
            <w:tcW w:w="5581" w:type="dxa"/>
          </w:tcPr>
          <w:p w14:paraId="315580CA" w14:textId="77777777" w:rsidR="00940CEE" w:rsidRPr="0056132A" w:rsidRDefault="00940CEE" w:rsidP="00621585">
            <w:pPr>
              <w:spacing w:line="258"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3. </w:t>
            </w:r>
            <w:proofErr w:type="spellStart"/>
            <w:r w:rsidRPr="0056132A">
              <w:rPr>
                <w:rFonts w:ascii="Times New Roman" w:eastAsia="Times New Roman" w:hAnsi="Times New Roman" w:cs="Times New Roman"/>
                <w:sz w:val="24"/>
                <w:lang w:eastAsia="ru-RU" w:bidi="ru-RU"/>
              </w:rPr>
              <w:t>Время</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доставки</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дни</w:t>
            </w:r>
            <w:proofErr w:type="spellEnd"/>
            <w:r w:rsidRPr="0056132A">
              <w:rPr>
                <w:rFonts w:ascii="Times New Roman" w:eastAsia="Times New Roman" w:hAnsi="Times New Roman" w:cs="Times New Roman"/>
                <w:sz w:val="24"/>
                <w:lang w:eastAsia="ru-RU" w:bidi="ru-RU"/>
              </w:rPr>
              <w:t>.</w:t>
            </w:r>
          </w:p>
        </w:tc>
        <w:tc>
          <w:tcPr>
            <w:tcW w:w="4141" w:type="dxa"/>
          </w:tcPr>
          <w:p w14:paraId="383A8DEA" w14:textId="77777777" w:rsidR="00940CEE" w:rsidRPr="0056132A" w:rsidRDefault="00940CEE" w:rsidP="00621585">
            <w:pPr>
              <w:ind w:firstLine="709"/>
              <w:rPr>
                <w:rFonts w:ascii="Times New Roman" w:eastAsia="Times New Roman" w:hAnsi="Times New Roman" w:cs="Times New Roman"/>
                <w:sz w:val="20"/>
                <w:lang w:eastAsia="ru-RU" w:bidi="ru-RU"/>
              </w:rPr>
            </w:pPr>
          </w:p>
        </w:tc>
      </w:tr>
      <w:tr w:rsidR="00940CEE" w:rsidRPr="0056132A" w14:paraId="7EBDE4FE" w14:textId="77777777" w:rsidTr="00621585">
        <w:trPr>
          <w:trHeight w:val="275"/>
          <w:jc w:val="center"/>
        </w:trPr>
        <w:tc>
          <w:tcPr>
            <w:tcW w:w="5581" w:type="dxa"/>
          </w:tcPr>
          <w:p w14:paraId="2A6618E3" w14:textId="77777777" w:rsidR="00940CEE" w:rsidRPr="0056132A" w:rsidRDefault="00940CEE" w:rsidP="00621585">
            <w:pPr>
              <w:spacing w:line="256"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4. </w:t>
            </w:r>
            <w:proofErr w:type="spellStart"/>
            <w:r w:rsidRPr="0056132A">
              <w:rPr>
                <w:rFonts w:ascii="Times New Roman" w:eastAsia="Times New Roman" w:hAnsi="Times New Roman" w:cs="Times New Roman"/>
                <w:sz w:val="24"/>
                <w:lang w:eastAsia="ru-RU" w:bidi="ru-RU"/>
              </w:rPr>
              <w:t>Возможная</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задержка</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поставки</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дни</w:t>
            </w:r>
            <w:proofErr w:type="spellEnd"/>
            <w:r w:rsidRPr="0056132A">
              <w:rPr>
                <w:rFonts w:ascii="Times New Roman" w:eastAsia="Times New Roman" w:hAnsi="Times New Roman" w:cs="Times New Roman"/>
                <w:sz w:val="24"/>
                <w:lang w:eastAsia="ru-RU" w:bidi="ru-RU"/>
              </w:rPr>
              <w:t>.</w:t>
            </w:r>
          </w:p>
        </w:tc>
        <w:tc>
          <w:tcPr>
            <w:tcW w:w="4141" w:type="dxa"/>
          </w:tcPr>
          <w:p w14:paraId="29D580E0" w14:textId="77777777" w:rsidR="00940CEE" w:rsidRPr="0056132A" w:rsidRDefault="00940CEE" w:rsidP="00621585">
            <w:pPr>
              <w:ind w:firstLine="709"/>
              <w:rPr>
                <w:rFonts w:ascii="Times New Roman" w:eastAsia="Times New Roman" w:hAnsi="Times New Roman" w:cs="Times New Roman"/>
                <w:sz w:val="20"/>
                <w:lang w:eastAsia="ru-RU" w:bidi="ru-RU"/>
              </w:rPr>
            </w:pPr>
          </w:p>
        </w:tc>
      </w:tr>
      <w:tr w:rsidR="00940CEE" w:rsidRPr="0056132A" w14:paraId="103FAAB8" w14:textId="77777777" w:rsidTr="00621585">
        <w:trPr>
          <w:trHeight w:val="276"/>
          <w:jc w:val="center"/>
        </w:trPr>
        <w:tc>
          <w:tcPr>
            <w:tcW w:w="5581" w:type="dxa"/>
          </w:tcPr>
          <w:p w14:paraId="5606D963" w14:textId="77777777" w:rsidR="00940CEE" w:rsidRPr="0056132A" w:rsidRDefault="00940CEE" w:rsidP="00621585">
            <w:pPr>
              <w:spacing w:line="256" w:lineRule="exact"/>
              <w:ind w:firstLine="709"/>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lastRenderedPageBreak/>
              <w:t>5. Ожидаемое дневное потребление, шт./день</w:t>
            </w:r>
          </w:p>
        </w:tc>
        <w:tc>
          <w:tcPr>
            <w:tcW w:w="4141" w:type="dxa"/>
          </w:tcPr>
          <w:p w14:paraId="5FCE8135" w14:textId="77777777" w:rsidR="00940CEE" w:rsidRPr="0056132A" w:rsidRDefault="00940CEE" w:rsidP="00621585">
            <w:pPr>
              <w:spacing w:line="256"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[1] / [</w:t>
            </w:r>
            <w:proofErr w:type="spellStart"/>
            <w:r w:rsidRPr="0056132A">
              <w:rPr>
                <w:rFonts w:ascii="Times New Roman" w:eastAsia="Times New Roman" w:hAnsi="Times New Roman" w:cs="Times New Roman"/>
                <w:sz w:val="24"/>
                <w:lang w:eastAsia="ru-RU" w:bidi="ru-RU"/>
              </w:rPr>
              <w:t>количество</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дней</w:t>
            </w:r>
            <w:proofErr w:type="spellEnd"/>
            <w:r w:rsidRPr="0056132A">
              <w:rPr>
                <w:rFonts w:ascii="Times New Roman" w:eastAsia="Times New Roman" w:hAnsi="Times New Roman" w:cs="Times New Roman"/>
                <w:sz w:val="24"/>
                <w:lang w:eastAsia="ru-RU" w:bidi="ru-RU"/>
              </w:rPr>
              <w:t>]</w:t>
            </w:r>
          </w:p>
        </w:tc>
      </w:tr>
      <w:tr w:rsidR="00940CEE" w:rsidRPr="0056132A" w14:paraId="01F53B2B" w14:textId="77777777" w:rsidTr="00621585">
        <w:trPr>
          <w:trHeight w:val="275"/>
          <w:jc w:val="center"/>
        </w:trPr>
        <w:tc>
          <w:tcPr>
            <w:tcW w:w="5581" w:type="dxa"/>
          </w:tcPr>
          <w:p w14:paraId="75850DDC" w14:textId="77777777" w:rsidR="00940CEE" w:rsidRPr="0056132A" w:rsidRDefault="00940CEE" w:rsidP="00621585">
            <w:pPr>
              <w:spacing w:line="256" w:lineRule="exact"/>
              <w:ind w:firstLine="709"/>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t>6. Ожидаемое потребление за время поставки, т.</w:t>
            </w:r>
          </w:p>
        </w:tc>
        <w:tc>
          <w:tcPr>
            <w:tcW w:w="4141" w:type="dxa"/>
          </w:tcPr>
          <w:p w14:paraId="0C71B9E5" w14:textId="77777777" w:rsidR="00940CEE" w:rsidRPr="0056132A" w:rsidRDefault="00940CEE" w:rsidP="00621585">
            <w:pPr>
              <w:spacing w:line="256" w:lineRule="exact"/>
              <w:ind w:firstLine="709"/>
              <w:jc w:val="center"/>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[3] </w:t>
            </w:r>
            <w:r w:rsidRPr="0056132A">
              <w:rPr>
                <w:rFonts w:ascii="Symbol" w:eastAsia="Times New Roman" w:hAnsi="Symbol" w:cs="Times New Roman"/>
                <w:position w:val="4"/>
                <w:sz w:val="21"/>
                <w:lang w:eastAsia="ru-RU" w:bidi="ru-RU"/>
              </w:rPr>
              <w:t></w:t>
            </w:r>
            <w:r w:rsidRPr="0056132A">
              <w:rPr>
                <w:rFonts w:ascii="Times New Roman" w:eastAsia="Times New Roman" w:hAnsi="Times New Roman" w:cs="Times New Roman"/>
                <w:position w:val="4"/>
                <w:sz w:val="21"/>
                <w:lang w:eastAsia="ru-RU" w:bidi="ru-RU"/>
              </w:rPr>
              <w:t xml:space="preserve"> [</w:t>
            </w:r>
            <w:r w:rsidRPr="0056132A">
              <w:rPr>
                <w:rFonts w:ascii="Times New Roman" w:eastAsia="Times New Roman" w:hAnsi="Times New Roman" w:cs="Times New Roman"/>
                <w:sz w:val="24"/>
                <w:lang w:eastAsia="ru-RU" w:bidi="ru-RU"/>
              </w:rPr>
              <w:t>5]</w:t>
            </w:r>
          </w:p>
        </w:tc>
      </w:tr>
      <w:tr w:rsidR="00940CEE" w:rsidRPr="0056132A" w14:paraId="42EC4F00" w14:textId="77777777" w:rsidTr="00621585">
        <w:trPr>
          <w:trHeight w:val="275"/>
          <w:jc w:val="center"/>
        </w:trPr>
        <w:tc>
          <w:tcPr>
            <w:tcW w:w="5581" w:type="dxa"/>
          </w:tcPr>
          <w:p w14:paraId="37EBA435" w14:textId="77777777" w:rsidR="00940CEE" w:rsidRPr="0056132A" w:rsidRDefault="00940CEE" w:rsidP="00621585">
            <w:pPr>
              <w:spacing w:line="256" w:lineRule="exact"/>
              <w:ind w:firstLine="709"/>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t>7. Максимальное потребление за время поставки, т.</w:t>
            </w:r>
          </w:p>
        </w:tc>
        <w:tc>
          <w:tcPr>
            <w:tcW w:w="4141" w:type="dxa"/>
          </w:tcPr>
          <w:p w14:paraId="660758F3" w14:textId="77777777" w:rsidR="00940CEE" w:rsidRPr="0056132A" w:rsidRDefault="00940CEE" w:rsidP="00621585">
            <w:pPr>
              <w:spacing w:line="256" w:lineRule="exact"/>
              <w:ind w:firstLine="709"/>
              <w:jc w:val="center"/>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([3] + [4] </w:t>
            </w:r>
            <w:r w:rsidRPr="0056132A">
              <w:rPr>
                <w:rFonts w:ascii="Symbol" w:eastAsia="Times New Roman" w:hAnsi="Symbol" w:cs="Times New Roman"/>
                <w:position w:val="4"/>
                <w:sz w:val="21"/>
                <w:lang w:eastAsia="ru-RU" w:bidi="ru-RU"/>
              </w:rPr>
              <w:t></w:t>
            </w:r>
            <w:r w:rsidRPr="0056132A">
              <w:rPr>
                <w:rFonts w:ascii="Times New Roman" w:eastAsia="Times New Roman" w:hAnsi="Times New Roman" w:cs="Times New Roman"/>
                <w:position w:val="4"/>
                <w:sz w:val="21"/>
                <w:lang w:eastAsia="ru-RU" w:bidi="ru-RU"/>
              </w:rPr>
              <w:t xml:space="preserve"> </w:t>
            </w:r>
            <w:r w:rsidRPr="0056132A">
              <w:rPr>
                <w:rFonts w:ascii="Times New Roman" w:eastAsia="Times New Roman" w:hAnsi="Times New Roman" w:cs="Times New Roman"/>
                <w:sz w:val="24"/>
                <w:lang w:eastAsia="ru-RU" w:bidi="ru-RU"/>
              </w:rPr>
              <w:t>[5])</w:t>
            </w:r>
          </w:p>
        </w:tc>
      </w:tr>
      <w:tr w:rsidR="00940CEE" w:rsidRPr="0056132A" w14:paraId="679ACB5B" w14:textId="77777777" w:rsidTr="00621585">
        <w:trPr>
          <w:trHeight w:val="275"/>
          <w:jc w:val="center"/>
        </w:trPr>
        <w:tc>
          <w:tcPr>
            <w:tcW w:w="5581" w:type="dxa"/>
          </w:tcPr>
          <w:p w14:paraId="7E9F7BFA" w14:textId="77777777" w:rsidR="00940CEE" w:rsidRPr="0056132A" w:rsidRDefault="00940CEE" w:rsidP="00621585">
            <w:pPr>
              <w:spacing w:line="256"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8. </w:t>
            </w:r>
            <w:proofErr w:type="spellStart"/>
            <w:r w:rsidRPr="0056132A">
              <w:rPr>
                <w:rFonts w:ascii="Times New Roman" w:eastAsia="Times New Roman" w:hAnsi="Times New Roman" w:cs="Times New Roman"/>
                <w:sz w:val="24"/>
                <w:lang w:eastAsia="ru-RU" w:bidi="ru-RU"/>
              </w:rPr>
              <w:t>Гарантийный</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запас</w:t>
            </w:r>
            <w:proofErr w:type="spellEnd"/>
            <w:r w:rsidRPr="0056132A">
              <w:rPr>
                <w:rFonts w:ascii="Times New Roman" w:eastAsia="Times New Roman" w:hAnsi="Times New Roman" w:cs="Times New Roman"/>
                <w:sz w:val="24"/>
                <w:lang w:eastAsia="ru-RU" w:bidi="ru-RU"/>
              </w:rPr>
              <w:t>, т.</w:t>
            </w:r>
          </w:p>
        </w:tc>
        <w:tc>
          <w:tcPr>
            <w:tcW w:w="4141" w:type="dxa"/>
          </w:tcPr>
          <w:p w14:paraId="476422E0" w14:textId="77777777" w:rsidR="00940CEE" w:rsidRPr="0056132A" w:rsidRDefault="00940CEE" w:rsidP="00621585">
            <w:pPr>
              <w:spacing w:line="256" w:lineRule="exact"/>
              <w:ind w:firstLine="709"/>
              <w:jc w:val="center"/>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[7] – [6]</w:t>
            </w:r>
          </w:p>
        </w:tc>
      </w:tr>
      <w:tr w:rsidR="00940CEE" w:rsidRPr="0056132A" w14:paraId="750CBE4C" w14:textId="77777777" w:rsidTr="00621585">
        <w:trPr>
          <w:trHeight w:val="277"/>
          <w:jc w:val="center"/>
        </w:trPr>
        <w:tc>
          <w:tcPr>
            <w:tcW w:w="5581" w:type="dxa"/>
          </w:tcPr>
          <w:p w14:paraId="3878560C" w14:textId="77777777" w:rsidR="00940CEE" w:rsidRPr="0056132A" w:rsidRDefault="00940CEE" w:rsidP="00621585">
            <w:pPr>
              <w:spacing w:line="258"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9. </w:t>
            </w:r>
            <w:proofErr w:type="spellStart"/>
            <w:r w:rsidRPr="0056132A">
              <w:rPr>
                <w:rFonts w:ascii="Times New Roman" w:eastAsia="Times New Roman" w:hAnsi="Times New Roman" w:cs="Times New Roman"/>
                <w:sz w:val="24"/>
                <w:lang w:eastAsia="ru-RU" w:bidi="ru-RU"/>
              </w:rPr>
              <w:t>Пороговый</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уровень</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запаса</w:t>
            </w:r>
            <w:proofErr w:type="spellEnd"/>
            <w:r w:rsidRPr="0056132A">
              <w:rPr>
                <w:rFonts w:ascii="Times New Roman" w:eastAsia="Times New Roman" w:hAnsi="Times New Roman" w:cs="Times New Roman"/>
                <w:sz w:val="24"/>
                <w:lang w:eastAsia="ru-RU" w:bidi="ru-RU"/>
              </w:rPr>
              <w:t>, т.</w:t>
            </w:r>
          </w:p>
        </w:tc>
        <w:tc>
          <w:tcPr>
            <w:tcW w:w="4141" w:type="dxa"/>
          </w:tcPr>
          <w:p w14:paraId="7B89EB17" w14:textId="77777777" w:rsidR="00940CEE" w:rsidRPr="0056132A" w:rsidRDefault="00940CEE" w:rsidP="00621585">
            <w:pPr>
              <w:spacing w:line="258" w:lineRule="exact"/>
              <w:ind w:firstLine="709"/>
              <w:jc w:val="center"/>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[8] + [6]</w:t>
            </w:r>
          </w:p>
        </w:tc>
      </w:tr>
      <w:tr w:rsidR="00940CEE" w:rsidRPr="0056132A" w14:paraId="1CF53AF0" w14:textId="77777777" w:rsidTr="00621585">
        <w:trPr>
          <w:trHeight w:val="275"/>
          <w:jc w:val="center"/>
        </w:trPr>
        <w:tc>
          <w:tcPr>
            <w:tcW w:w="5581" w:type="dxa"/>
          </w:tcPr>
          <w:p w14:paraId="04ED6E03" w14:textId="77777777" w:rsidR="00940CEE" w:rsidRPr="0056132A" w:rsidRDefault="00940CEE" w:rsidP="00621585">
            <w:pPr>
              <w:spacing w:line="256" w:lineRule="exact"/>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10. </w:t>
            </w:r>
            <w:proofErr w:type="spellStart"/>
            <w:r w:rsidRPr="0056132A">
              <w:rPr>
                <w:rFonts w:ascii="Times New Roman" w:eastAsia="Times New Roman" w:hAnsi="Times New Roman" w:cs="Times New Roman"/>
                <w:sz w:val="24"/>
                <w:lang w:eastAsia="ru-RU" w:bidi="ru-RU"/>
              </w:rPr>
              <w:t>Максимальный</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желаемый</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запас</w:t>
            </w:r>
            <w:proofErr w:type="spellEnd"/>
            <w:r w:rsidRPr="0056132A">
              <w:rPr>
                <w:rFonts w:ascii="Times New Roman" w:eastAsia="Times New Roman" w:hAnsi="Times New Roman" w:cs="Times New Roman"/>
                <w:sz w:val="24"/>
                <w:lang w:eastAsia="ru-RU" w:bidi="ru-RU"/>
              </w:rPr>
              <w:t>, т.</w:t>
            </w:r>
          </w:p>
        </w:tc>
        <w:tc>
          <w:tcPr>
            <w:tcW w:w="4141" w:type="dxa"/>
          </w:tcPr>
          <w:p w14:paraId="23A21B12" w14:textId="77777777" w:rsidR="00940CEE" w:rsidRPr="0056132A" w:rsidRDefault="00940CEE" w:rsidP="00621585">
            <w:pPr>
              <w:spacing w:line="256" w:lineRule="exact"/>
              <w:ind w:firstLine="709"/>
              <w:jc w:val="center"/>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[9] + [2] </w:t>
            </w:r>
            <w:r w:rsidRPr="0056132A">
              <w:rPr>
                <w:rFonts w:ascii="Symbol" w:eastAsia="Times New Roman" w:hAnsi="Symbol" w:cs="Times New Roman"/>
                <w:position w:val="4"/>
                <w:sz w:val="21"/>
                <w:lang w:eastAsia="ru-RU" w:bidi="ru-RU"/>
              </w:rPr>
              <w:t></w:t>
            </w:r>
            <w:r w:rsidRPr="0056132A">
              <w:rPr>
                <w:rFonts w:ascii="Times New Roman" w:eastAsia="Times New Roman" w:hAnsi="Times New Roman" w:cs="Times New Roman"/>
                <w:position w:val="4"/>
                <w:sz w:val="21"/>
                <w:lang w:eastAsia="ru-RU" w:bidi="ru-RU"/>
              </w:rPr>
              <w:t xml:space="preserve"> [</w:t>
            </w:r>
            <w:r w:rsidRPr="0056132A">
              <w:rPr>
                <w:rFonts w:ascii="Times New Roman" w:eastAsia="Times New Roman" w:hAnsi="Times New Roman" w:cs="Times New Roman"/>
                <w:sz w:val="24"/>
                <w:lang w:eastAsia="ru-RU" w:bidi="ru-RU"/>
              </w:rPr>
              <w:t>5]</w:t>
            </w:r>
          </w:p>
        </w:tc>
      </w:tr>
      <w:tr w:rsidR="00940CEE" w:rsidRPr="0056132A" w14:paraId="3542FF88" w14:textId="77777777" w:rsidTr="00621585">
        <w:trPr>
          <w:trHeight w:val="1379"/>
          <w:jc w:val="center"/>
        </w:trPr>
        <w:tc>
          <w:tcPr>
            <w:tcW w:w="5581" w:type="dxa"/>
          </w:tcPr>
          <w:p w14:paraId="06E2C1E9" w14:textId="77777777" w:rsidR="00940CEE" w:rsidRPr="0056132A" w:rsidRDefault="00940CEE" w:rsidP="00621585">
            <w:pPr>
              <w:ind w:firstLine="709"/>
              <w:rPr>
                <w:rFonts w:ascii="Times New Roman" w:eastAsia="Times New Roman" w:hAnsi="Times New Roman" w:cs="Times New Roman"/>
                <w:b/>
                <w:sz w:val="26"/>
                <w:lang w:eastAsia="ru-RU" w:bidi="ru-RU"/>
              </w:rPr>
            </w:pPr>
          </w:p>
          <w:p w14:paraId="4435CE60" w14:textId="77777777" w:rsidR="00940CEE" w:rsidRPr="0056132A" w:rsidRDefault="00940CEE" w:rsidP="00621585">
            <w:pPr>
              <w:spacing w:before="3"/>
              <w:ind w:firstLine="709"/>
              <w:rPr>
                <w:rFonts w:ascii="Times New Roman" w:eastAsia="Times New Roman" w:hAnsi="Times New Roman" w:cs="Times New Roman"/>
                <w:b/>
                <w:sz w:val="21"/>
                <w:lang w:eastAsia="ru-RU" w:bidi="ru-RU"/>
              </w:rPr>
            </w:pPr>
          </w:p>
          <w:p w14:paraId="5F3B24B2" w14:textId="77777777" w:rsidR="00940CEE" w:rsidRPr="0056132A" w:rsidRDefault="00940CEE" w:rsidP="00621585">
            <w:pPr>
              <w:ind w:firstLine="709"/>
              <w:rPr>
                <w:rFonts w:ascii="Times New Roman" w:eastAsia="Times New Roman" w:hAnsi="Times New Roman" w:cs="Times New Roman"/>
                <w:sz w:val="24"/>
                <w:lang w:eastAsia="ru-RU" w:bidi="ru-RU"/>
              </w:rPr>
            </w:pPr>
            <w:r w:rsidRPr="0056132A">
              <w:rPr>
                <w:rFonts w:ascii="Times New Roman" w:eastAsia="Times New Roman" w:hAnsi="Times New Roman" w:cs="Times New Roman"/>
                <w:sz w:val="24"/>
                <w:lang w:eastAsia="ru-RU" w:bidi="ru-RU"/>
              </w:rPr>
              <w:t xml:space="preserve">11. </w:t>
            </w:r>
            <w:proofErr w:type="spellStart"/>
            <w:r w:rsidRPr="0056132A">
              <w:rPr>
                <w:rFonts w:ascii="Times New Roman" w:eastAsia="Times New Roman" w:hAnsi="Times New Roman" w:cs="Times New Roman"/>
                <w:sz w:val="24"/>
                <w:lang w:eastAsia="ru-RU" w:bidi="ru-RU"/>
              </w:rPr>
              <w:t>Размер</w:t>
            </w:r>
            <w:proofErr w:type="spellEnd"/>
            <w:r w:rsidRPr="0056132A">
              <w:rPr>
                <w:rFonts w:ascii="Times New Roman" w:eastAsia="Times New Roman" w:hAnsi="Times New Roman" w:cs="Times New Roman"/>
                <w:sz w:val="24"/>
                <w:lang w:eastAsia="ru-RU" w:bidi="ru-RU"/>
              </w:rPr>
              <w:t xml:space="preserve"> </w:t>
            </w:r>
            <w:proofErr w:type="spellStart"/>
            <w:r w:rsidRPr="0056132A">
              <w:rPr>
                <w:rFonts w:ascii="Times New Roman" w:eastAsia="Times New Roman" w:hAnsi="Times New Roman" w:cs="Times New Roman"/>
                <w:sz w:val="24"/>
                <w:lang w:eastAsia="ru-RU" w:bidi="ru-RU"/>
              </w:rPr>
              <w:t>заказа</w:t>
            </w:r>
            <w:proofErr w:type="spellEnd"/>
            <w:r w:rsidRPr="0056132A">
              <w:rPr>
                <w:rFonts w:ascii="Times New Roman" w:eastAsia="Times New Roman" w:hAnsi="Times New Roman" w:cs="Times New Roman"/>
                <w:sz w:val="24"/>
                <w:lang w:eastAsia="ru-RU" w:bidi="ru-RU"/>
              </w:rPr>
              <w:t>, т.</w:t>
            </w:r>
          </w:p>
        </w:tc>
        <w:tc>
          <w:tcPr>
            <w:tcW w:w="4141" w:type="dxa"/>
          </w:tcPr>
          <w:p w14:paraId="7AFBA91C" w14:textId="77777777" w:rsidR="00940CEE" w:rsidRPr="0056132A" w:rsidRDefault="00940CEE" w:rsidP="00621585">
            <w:pPr>
              <w:spacing w:line="268" w:lineRule="exact"/>
              <w:ind w:firstLine="709"/>
              <w:jc w:val="center"/>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t>РЗ = МЖЗ – ПУ + ОП, где МЖЗ –</w:t>
            </w:r>
          </w:p>
          <w:p w14:paraId="23939F52" w14:textId="77777777" w:rsidR="00940CEE" w:rsidRPr="0056132A" w:rsidRDefault="00940CEE" w:rsidP="00621585">
            <w:pPr>
              <w:ind w:firstLine="709"/>
              <w:jc w:val="center"/>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t>максимальный желаемый запас, т.; ПУ – пороговый уровень запаса, ОП</w:t>
            </w:r>
          </w:p>
          <w:p w14:paraId="7153C1E9" w14:textId="77777777" w:rsidR="00940CEE" w:rsidRPr="0056132A" w:rsidRDefault="00940CEE" w:rsidP="00621585">
            <w:pPr>
              <w:spacing w:line="270" w:lineRule="atLeast"/>
              <w:ind w:firstLine="709"/>
              <w:jc w:val="center"/>
              <w:rPr>
                <w:rFonts w:ascii="Times New Roman" w:eastAsia="Times New Roman" w:hAnsi="Times New Roman" w:cs="Times New Roman"/>
                <w:sz w:val="24"/>
                <w:lang w:val="ru-RU" w:eastAsia="ru-RU" w:bidi="ru-RU"/>
              </w:rPr>
            </w:pPr>
            <w:r w:rsidRPr="0056132A">
              <w:rPr>
                <w:rFonts w:ascii="Times New Roman" w:eastAsia="Times New Roman" w:hAnsi="Times New Roman" w:cs="Times New Roman"/>
                <w:sz w:val="24"/>
                <w:lang w:val="ru-RU" w:eastAsia="ru-RU" w:bidi="ru-RU"/>
              </w:rPr>
              <w:t>– ожидаемое потребление до момента поставки, т.</w:t>
            </w:r>
          </w:p>
        </w:tc>
      </w:tr>
    </w:tbl>
    <w:p w14:paraId="6651CFDB" w14:textId="77777777" w:rsidR="00940CEE" w:rsidRDefault="00940CEE" w:rsidP="00940CEE">
      <w:pPr>
        <w:widowControl w:val="0"/>
        <w:autoSpaceDE w:val="0"/>
        <w:autoSpaceDN w:val="0"/>
        <w:spacing w:before="157" w:after="0" w:line="240" w:lineRule="auto"/>
        <w:ind w:firstLine="709"/>
        <w:rPr>
          <w:rFonts w:ascii="Times New Roman" w:eastAsia="Times New Roman" w:hAnsi="Times New Roman" w:cs="Times New Roman"/>
          <w:sz w:val="28"/>
          <w:szCs w:val="28"/>
          <w:lang w:eastAsia="ru-RU" w:bidi="ru-RU"/>
        </w:rPr>
      </w:pPr>
    </w:p>
    <w:p w14:paraId="6BA00163" w14:textId="77777777" w:rsidR="00940CEE" w:rsidRPr="00D0099F"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D0099F">
        <w:rPr>
          <w:rFonts w:ascii="Times New Roman" w:eastAsia="Times New Roman" w:hAnsi="Times New Roman" w:cs="Times New Roman"/>
          <w:sz w:val="28"/>
          <w:szCs w:val="28"/>
          <w:lang w:eastAsia="ru-RU" w:bidi="ru-RU"/>
        </w:rPr>
        <w:t>Гарантийный (страховой) запас позволяет предоставить потребителю в случае ожидаемой задержки поставки. Гарантированный запас используется для расчета порога запаса.</w:t>
      </w:r>
    </w:p>
    <w:p w14:paraId="74622454" w14:textId="77777777" w:rsidR="00940CEE" w:rsidRPr="00D0099F"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D0099F">
        <w:rPr>
          <w:rFonts w:ascii="Times New Roman" w:eastAsia="Times New Roman" w:hAnsi="Times New Roman" w:cs="Times New Roman"/>
          <w:sz w:val="28"/>
          <w:szCs w:val="28"/>
          <w:lang w:eastAsia="ru-RU" w:bidi="ru-RU"/>
        </w:rPr>
        <w:t>Пороговым уровнем запасов в системе "минимум - максимум" является уровень "минимум". Если этот уровень пройден в указанное время, т. е. имеющийся запас равен пороговому уровню или не достигает его, то заказ оформляется. В противном случае заказ не будет выдан, а пороговый уровень будет отслеживаться и заказ будет выдан только после указанного интервала времени.</w:t>
      </w:r>
    </w:p>
    <w:p w14:paraId="7418A3F9" w14:textId="77777777" w:rsidR="00940CEE" w:rsidRPr="00D0099F"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D0099F">
        <w:rPr>
          <w:rFonts w:ascii="Times New Roman" w:eastAsia="Times New Roman" w:hAnsi="Times New Roman" w:cs="Times New Roman"/>
          <w:sz w:val="28"/>
          <w:szCs w:val="28"/>
          <w:lang w:eastAsia="ru-RU" w:bidi="ru-RU"/>
        </w:rPr>
        <w:t>Максимальная желаемая маржа в системе минимум-максимум выступает в качестве "максимального" уровня. Его размер учитывается при определении заказа. Она косвенно (через временной интервал между заказами) связана с наиболее рациональной загрузкой складских площадей с учетом возможных перебоев поставок и необходимости бесперебойного снабжения потребителей.</w:t>
      </w:r>
    </w:p>
    <w:p w14:paraId="7057723A" w14:textId="77777777" w:rsidR="00940CEE" w:rsidRPr="0056132A"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Постоянно рассчитываемым параметром системы «минимум - максимум» является размер заказа. Его вычисление основывается на прогнозируемом уровне потребления до момента поступления заказа на склад фирмы.</w:t>
      </w:r>
    </w:p>
    <w:p w14:paraId="65C61520" w14:textId="77777777" w:rsidR="00940CEE" w:rsidRPr="0056132A" w:rsidRDefault="00940CEE" w:rsidP="00940CEE">
      <w:pPr>
        <w:widowControl w:val="0"/>
        <w:autoSpaceDE w:val="0"/>
        <w:autoSpaceDN w:val="0"/>
        <w:spacing w:after="0" w:line="320" w:lineRule="exact"/>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Расчет размера заказа производится по формуле (2):</w:t>
      </w:r>
    </w:p>
    <w:p w14:paraId="7B2568C7" w14:textId="77777777" w:rsidR="00940CEE" w:rsidRPr="0056132A"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653199AB" w14:textId="77777777" w:rsidR="00940CEE" w:rsidRPr="0056132A" w:rsidRDefault="00940CEE" w:rsidP="00940CEE">
      <w:pPr>
        <w:widowControl w:val="0"/>
        <w:autoSpaceDE w:val="0"/>
        <w:autoSpaceDN w:val="0"/>
        <w:spacing w:before="9" w:after="0" w:line="240" w:lineRule="auto"/>
        <w:ind w:firstLine="709"/>
        <w:rPr>
          <w:rFonts w:ascii="Times New Roman" w:eastAsia="Times New Roman" w:hAnsi="Times New Roman" w:cs="Times New Roman"/>
          <w:sz w:val="25"/>
          <w:szCs w:val="28"/>
          <w:lang w:eastAsia="ru-RU" w:bidi="ru-RU"/>
        </w:rPr>
      </w:pPr>
    </w:p>
    <w:p w14:paraId="3AE12D3B" w14:textId="77777777" w:rsidR="00940CEE" w:rsidRPr="0056132A" w:rsidRDefault="00940CEE" w:rsidP="00940CEE">
      <w:pPr>
        <w:widowControl w:val="0"/>
        <w:tabs>
          <w:tab w:val="left" w:pos="9507"/>
        </w:tabs>
        <w:autoSpaceDE w:val="0"/>
        <w:autoSpaceDN w:val="0"/>
        <w:spacing w:before="1" w:after="0" w:line="240" w:lineRule="auto"/>
        <w:ind w:firstLine="709"/>
        <w:jc w:val="center"/>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lastRenderedPageBreak/>
        <w:t>РЗ = МЖЗ – ПУ</w:t>
      </w:r>
      <w:r w:rsidRPr="0056132A">
        <w:rPr>
          <w:rFonts w:ascii="Times New Roman" w:eastAsia="Times New Roman" w:hAnsi="Times New Roman" w:cs="Times New Roman"/>
          <w:spacing w:val="1"/>
          <w:sz w:val="28"/>
          <w:szCs w:val="28"/>
          <w:lang w:eastAsia="ru-RU" w:bidi="ru-RU"/>
        </w:rPr>
        <w:t xml:space="preserve"> </w:t>
      </w:r>
      <w:r w:rsidRPr="0056132A">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pacing w:val="-3"/>
          <w:sz w:val="28"/>
          <w:szCs w:val="28"/>
          <w:lang w:eastAsia="ru-RU" w:bidi="ru-RU"/>
        </w:rPr>
        <w:t>ОП</w:t>
      </w:r>
      <w:r>
        <w:rPr>
          <w:rFonts w:ascii="Times New Roman" w:eastAsia="Times New Roman" w:hAnsi="Times New Roman" w:cs="Times New Roman"/>
          <w:spacing w:val="-3"/>
          <w:sz w:val="28"/>
          <w:szCs w:val="28"/>
          <w:lang w:eastAsia="ru-RU" w:bidi="ru-RU"/>
        </w:rPr>
        <w:t xml:space="preserve">                                 </w:t>
      </w:r>
      <w:proofErr w:type="gramStart"/>
      <w:r>
        <w:rPr>
          <w:rFonts w:ascii="Times New Roman" w:eastAsia="Times New Roman" w:hAnsi="Times New Roman" w:cs="Times New Roman"/>
          <w:spacing w:val="-3"/>
          <w:sz w:val="28"/>
          <w:szCs w:val="28"/>
          <w:lang w:eastAsia="ru-RU" w:bidi="ru-RU"/>
        </w:rPr>
        <w:t xml:space="preserve">   </w:t>
      </w:r>
      <w:r w:rsidRPr="0056132A">
        <w:rPr>
          <w:rFonts w:ascii="Times New Roman" w:eastAsia="Times New Roman" w:hAnsi="Times New Roman" w:cs="Times New Roman"/>
          <w:sz w:val="28"/>
          <w:szCs w:val="28"/>
          <w:lang w:eastAsia="ru-RU" w:bidi="ru-RU"/>
        </w:rPr>
        <w:t>(</w:t>
      </w:r>
      <w:proofErr w:type="gramEnd"/>
      <w:r w:rsidRPr="0056132A">
        <w:rPr>
          <w:rFonts w:ascii="Times New Roman" w:eastAsia="Times New Roman" w:hAnsi="Times New Roman" w:cs="Times New Roman"/>
          <w:sz w:val="28"/>
          <w:szCs w:val="28"/>
          <w:lang w:eastAsia="ru-RU" w:bidi="ru-RU"/>
        </w:rPr>
        <w:t>2)</w:t>
      </w:r>
    </w:p>
    <w:p w14:paraId="6B9110CA" w14:textId="77777777" w:rsidR="00940CEE" w:rsidRPr="0056132A"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373E05DA" w14:textId="77777777" w:rsidR="00940CEE" w:rsidRPr="0056132A" w:rsidRDefault="00940CEE" w:rsidP="00940CEE">
      <w:pPr>
        <w:widowControl w:val="0"/>
        <w:autoSpaceDE w:val="0"/>
        <w:autoSpaceDN w:val="0"/>
        <w:spacing w:before="10" w:after="0" w:line="240" w:lineRule="auto"/>
        <w:ind w:firstLine="709"/>
        <w:rPr>
          <w:rFonts w:ascii="Times New Roman" w:eastAsia="Times New Roman" w:hAnsi="Times New Roman" w:cs="Times New Roman"/>
          <w:sz w:val="25"/>
          <w:szCs w:val="28"/>
          <w:lang w:eastAsia="ru-RU" w:bidi="ru-RU"/>
        </w:rPr>
      </w:pPr>
    </w:p>
    <w:p w14:paraId="61734865" w14:textId="77777777" w:rsidR="00940CEE" w:rsidRPr="0056132A" w:rsidRDefault="00940CEE" w:rsidP="00940CEE">
      <w:pPr>
        <w:widowControl w:val="0"/>
        <w:autoSpaceDE w:val="0"/>
        <w:autoSpaceDN w:val="0"/>
        <w:spacing w:before="1" w:after="0" w:line="362"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В результате оценки организации МТО на предприятии были выявлены следующие недостатки в организации закупок:</w:t>
      </w:r>
    </w:p>
    <w:p w14:paraId="1EAD407B" w14:textId="77777777" w:rsidR="00940CEE" w:rsidRPr="0056132A" w:rsidRDefault="00940CEE" w:rsidP="00940CEE">
      <w:pPr>
        <w:widowControl w:val="0"/>
        <w:numPr>
          <w:ilvl w:val="0"/>
          <w:numId w:val="3"/>
        </w:numPr>
        <w:tabs>
          <w:tab w:val="left" w:pos="808"/>
          <w:tab w:val="left" w:pos="809"/>
        </w:tabs>
        <w:autoSpaceDE w:val="0"/>
        <w:autoSpaceDN w:val="0"/>
        <w:spacing w:after="0" w:line="350" w:lineRule="auto"/>
        <w:ind w:left="0" w:firstLine="709"/>
        <w:rPr>
          <w:rFonts w:ascii="Symbol" w:eastAsia="Times New Roman" w:hAnsi="Symbol" w:cs="Times New Roman"/>
          <w:sz w:val="28"/>
          <w:lang w:eastAsia="ru-RU" w:bidi="ru-RU"/>
        </w:rPr>
      </w:pPr>
      <w:r w:rsidRPr="0056132A">
        <w:rPr>
          <w:rFonts w:ascii="Times New Roman" w:eastAsia="Times New Roman" w:hAnsi="Times New Roman" w:cs="Times New Roman"/>
          <w:sz w:val="28"/>
          <w:lang w:eastAsia="ru-RU" w:bidi="ru-RU"/>
        </w:rPr>
        <w:t>отсутствие специалиста по разработке проектов перспективных, годовых планов МТС предприятия, по подготовке расчетов и обоснования к</w:t>
      </w:r>
      <w:r w:rsidRPr="0056132A">
        <w:rPr>
          <w:rFonts w:ascii="Times New Roman" w:eastAsia="Times New Roman" w:hAnsi="Times New Roman" w:cs="Times New Roman"/>
          <w:spacing w:val="-21"/>
          <w:sz w:val="28"/>
          <w:lang w:eastAsia="ru-RU" w:bidi="ru-RU"/>
        </w:rPr>
        <w:t xml:space="preserve"> </w:t>
      </w:r>
      <w:r w:rsidRPr="0056132A">
        <w:rPr>
          <w:rFonts w:ascii="Times New Roman" w:eastAsia="Times New Roman" w:hAnsi="Times New Roman" w:cs="Times New Roman"/>
          <w:sz w:val="28"/>
          <w:lang w:eastAsia="ru-RU" w:bidi="ru-RU"/>
        </w:rPr>
        <w:t>ним;</w:t>
      </w:r>
    </w:p>
    <w:p w14:paraId="778F76D6" w14:textId="77777777" w:rsidR="00940CEE" w:rsidRPr="0056132A" w:rsidRDefault="00940CEE" w:rsidP="00940CEE">
      <w:pPr>
        <w:widowControl w:val="0"/>
        <w:numPr>
          <w:ilvl w:val="0"/>
          <w:numId w:val="3"/>
        </w:numPr>
        <w:tabs>
          <w:tab w:val="left" w:pos="808"/>
          <w:tab w:val="left" w:pos="809"/>
          <w:tab w:val="left" w:pos="1352"/>
          <w:tab w:val="left" w:pos="2990"/>
          <w:tab w:val="left" w:pos="4347"/>
          <w:tab w:val="left" w:pos="5355"/>
          <w:tab w:val="left" w:pos="6336"/>
          <w:tab w:val="left" w:pos="6755"/>
          <w:tab w:val="left" w:pos="8463"/>
        </w:tabs>
        <w:autoSpaceDE w:val="0"/>
        <w:autoSpaceDN w:val="0"/>
        <w:spacing w:before="9" w:after="0" w:line="350" w:lineRule="auto"/>
        <w:ind w:left="0" w:firstLine="709"/>
        <w:rPr>
          <w:rFonts w:ascii="Symbol" w:eastAsia="Times New Roman" w:hAnsi="Symbol" w:cs="Times New Roman"/>
          <w:sz w:val="28"/>
          <w:lang w:eastAsia="ru-RU" w:bidi="ru-RU"/>
        </w:rPr>
      </w:pPr>
      <w:r w:rsidRPr="0056132A">
        <w:rPr>
          <w:rFonts w:ascii="Times New Roman" w:eastAsia="Times New Roman" w:hAnsi="Times New Roman" w:cs="Times New Roman"/>
          <w:sz w:val="28"/>
          <w:lang w:eastAsia="ru-RU" w:bidi="ru-RU"/>
        </w:rPr>
        <w:t>не</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z w:val="28"/>
          <w:lang w:eastAsia="ru-RU" w:bidi="ru-RU"/>
        </w:rPr>
        <w:t>проводится</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z w:val="28"/>
          <w:lang w:eastAsia="ru-RU" w:bidi="ru-RU"/>
        </w:rPr>
        <w:t>изучение</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z w:val="28"/>
          <w:lang w:eastAsia="ru-RU" w:bidi="ru-RU"/>
        </w:rPr>
        <w:t>рынка</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z w:val="28"/>
          <w:lang w:eastAsia="ru-RU" w:bidi="ru-RU"/>
        </w:rPr>
        <w:t>сырья</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z w:val="28"/>
          <w:lang w:eastAsia="ru-RU" w:bidi="ru-RU"/>
        </w:rPr>
        <w:t>и</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z w:val="28"/>
          <w:lang w:eastAsia="ru-RU" w:bidi="ru-RU"/>
        </w:rPr>
        <w:t>материалов,</w:t>
      </w:r>
      <w:r>
        <w:rPr>
          <w:rFonts w:ascii="Times New Roman" w:eastAsia="Times New Roman" w:hAnsi="Times New Roman" w:cs="Times New Roman"/>
          <w:sz w:val="28"/>
          <w:lang w:eastAsia="ru-RU" w:bidi="ru-RU"/>
        </w:rPr>
        <w:t xml:space="preserve"> </w:t>
      </w:r>
      <w:r w:rsidRPr="0056132A">
        <w:rPr>
          <w:rFonts w:ascii="Times New Roman" w:eastAsia="Times New Roman" w:hAnsi="Times New Roman" w:cs="Times New Roman"/>
          <w:spacing w:val="-3"/>
          <w:sz w:val="28"/>
          <w:lang w:eastAsia="ru-RU" w:bidi="ru-RU"/>
        </w:rPr>
        <w:t xml:space="preserve">отсутствует </w:t>
      </w:r>
      <w:r w:rsidRPr="0056132A">
        <w:rPr>
          <w:rFonts w:ascii="Times New Roman" w:eastAsia="Times New Roman" w:hAnsi="Times New Roman" w:cs="Times New Roman"/>
          <w:sz w:val="28"/>
          <w:lang w:eastAsia="ru-RU" w:bidi="ru-RU"/>
        </w:rPr>
        <w:t>маркетолог, непосредственно проводящий исследования</w:t>
      </w:r>
      <w:r w:rsidRPr="0056132A">
        <w:rPr>
          <w:rFonts w:ascii="Times New Roman" w:eastAsia="Times New Roman" w:hAnsi="Times New Roman" w:cs="Times New Roman"/>
          <w:spacing w:val="-9"/>
          <w:sz w:val="28"/>
          <w:lang w:eastAsia="ru-RU" w:bidi="ru-RU"/>
        </w:rPr>
        <w:t xml:space="preserve"> </w:t>
      </w:r>
      <w:r w:rsidRPr="0056132A">
        <w:rPr>
          <w:rFonts w:ascii="Times New Roman" w:eastAsia="Times New Roman" w:hAnsi="Times New Roman" w:cs="Times New Roman"/>
          <w:sz w:val="28"/>
          <w:lang w:eastAsia="ru-RU" w:bidi="ru-RU"/>
        </w:rPr>
        <w:t>рынка;</w:t>
      </w:r>
    </w:p>
    <w:p w14:paraId="55CEECDF" w14:textId="77777777" w:rsidR="00940CEE" w:rsidRPr="00926A9A" w:rsidRDefault="00940CEE" w:rsidP="00940CEE">
      <w:pPr>
        <w:widowControl w:val="0"/>
        <w:numPr>
          <w:ilvl w:val="0"/>
          <w:numId w:val="3"/>
        </w:numPr>
        <w:tabs>
          <w:tab w:val="left" w:pos="808"/>
          <w:tab w:val="left" w:pos="809"/>
        </w:tabs>
        <w:autoSpaceDE w:val="0"/>
        <w:autoSpaceDN w:val="0"/>
        <w:spacing w:before="16" w:after="0" w:line="350" w:lineRule="auto"/>
        <w:ind w:left="0" w:firstLine="709"/>
        <w:rPr>
          <w:rFonts w:ascii="Symbol" w:eastAsia="Times New Roman" w:hAnsi="Symbol" w:cs="Times New Roman"/>
          <w:sz w:val="28"/>
          <w:lang w:eastAsia="ru-RU" w:bidi="ru-RU"/>
        </w:rPr>
      </w:pPr>
      <w:r w:rsidRPr="0056132A">
        <w:rPr>
          <w:rFonts w:ascii="Times New Roman" w:eastAsia="Times New Roman" w:hAnsi="Times New Roman" w:cs="Times New Roman"/>
          <w:sz w:val="28"/>
          <w:lang w:eastAsia="ru-RU" w:bidi="ru-RU"/>
        </w:rPr>
        <w:t>недостаточно отлажена система оценки поставщиков, для выбора наиболее подходящего;</w:t>
      </w:r>
    </w:p>
    <w:p w14:paraId="7E620E09" w14:textId="77777777" w:rsidR="00940CEE" w:rsidRPr="00926A9A" w:rsidRDefault="00940CEE" w:rsidP="00940CEE">
      <w:pPr>
        <w:widowControl w:val="0"/>
        <w:numPr>
          <w:ilvl w:val="0"/>
          <w:numId w:val="3"/>
        </w:numPr>
        <w:tabs>
          <w:tab w:val="left" w:pos="808"/>
          <w:tab w:val="left" w:pos="809"/>
        </w:tabs>
        <w:autoSpaceDE w:val="0"/>
        <w:autoSpaceDN w:val="0"/>
        <w:spacing w:before="16" w:after="0" w:line="350" w:lineRule="auto"/>
        <w:ind w:left="0" w:firstLine="709"/>
        <w:rPr>
          <w:rFonts w:ascii="Symbol" w:eastAsia="Times New Roman" w:hAnsi="Symbol" w:cs="Times New Roman"/>
          <w:sz w:val="28"/>
          <w:lang w:eastAsia="ru-RU" w:bidi="ru-RU"/>
        </w:rPr>
      </w:pPr>
      <w:r w:rsidRPr="00926A9A">
        <w:rPr>
          <w:rFonts w:ascii="Times New Roman" w:eastAsia="Times New Roman" w:hAnsi="Times New Roman" w:cs="Times New Roman"/>
          <w:sz w:val="28"/>
          <w:lang w:eastAsia="ru-RU" w:bidi="ru-RU"/>
        </w:rPr>
        <w:t>не эффективна система автоматизации закупочной деятельности,</w:t>
      </w:r>
      <w:r w:rsidRPr="00926A9A">
        <w:rPr>
          <w:rFonts w:ascii="Times New Roman" w:eastAsia="Times New Roman" w:hAnsi="Times New Roman" w:cs="Times New Roman"/>
          <w:spacing w:val="61"/>
          <w:sz w:val="28"/>
          <w:lang w:eastAsia="ru-RU" w:bidi="ru-RU"/>
        </w:rPr>
        <w:t xml:space="preserve"> </w:t>
      </w:r>
      <w:r w:rsidRPr="00926A9A">
        <w:rPr>
          <w:rFonts w:ascii="Times New Roman" w:eastAsia="Times New Roman" w:hAnsi="Times New Roman" w:cs="Times New Roman"/>
          <w:sz w:val="28"/>
          <w:lang w:eastAsia="ru-RU" w:bidi="ru-RU"/>
        </w:rPr>
        <w:t xml:space="preserve">что </w:t>
      </w:r>
      <w:r w:rsidRPr="00926A9A">
        <w:rPr>
          <w:rFonts w:ascii="Times New Roman" w:eastAsia="Times New Roman" w:hAnsi="Times New Roman" w:cs="Times New Roman"/>
          <w:sz w:val="28"/>
          <w:szCs w:val="28"/>
          <w:lang w:eastAsia="ru-RU" w:bidi="ru-RU"/>
        </w:rPr>
        <w:t>приводит к провалам с поставками продукции;</w:t>
      </w:r>
    </w:p>
    <w:p w14:paraId="12C1661C" w14:textId="77777777" w:rsidR="00940CEE" w:rsidRPr="0056132A" w:rsidRDefault="00940CEE" w:rsidP="00940CEE">
      <w:pPr>
        <w:widowControl w:val="0"/>
        <w:numPr>
          <w:ilvl w:val="0"/>
          <w:numId w:val="3"/>
        </w:numPr>
        <w:tabs>
          <w:tab w:val="left" w:pos="808"/>
          <w:tab w:val="left" w:pos="809"/>
        </w:tabs>
        <w:autoSpaceDE w:val="0"/>
        <w:autoSpaceDN w:val="0"/>
        <w:spacing w:before="162" w:after="0" w:line="350" w:lineRule="auto"/>
        <w:ind w:left="0" w:firstLine="709"/>
        <w:rPr>
          <w:rFonts w:ascii="Symbol" w:eastAsia="Times New Roman" w:hAnsi="Symbol" w:cs="Times New Roman"/>
          <w:sz w:val="28"/>
          <w:lang w:eastAsia="ru-RU" w:bidi="ru-RU"/>
        </w:rPr>
      </w:pPr>
      <w:r w:rsidRPr="0056132A">
        <w:rPr>
          <w:rFonts w:ascii="Times New Roman" w:eastAsia="Times New Roman" w:hAnsi="Times New Roman" w:cs="Times New Roman"/>
          <w:sz w:val="28"/>
          <w:lang w:eastAsia="ru-RU" w:bidi="ru-RU"/>
        </w:rPr>
        <w:t>действующие методы закупки товаров имеют некоторые недостатки: вероятность заказа избыточного</w:t>
      </w:r>
      <w:r w:rsidRPr="0056132A">
        <w:rPr>
          <w:rFonts w:ascii="Times New Roman" w:eastAsia="Times New Roman" w:hAnsi="Times New Roman" w:cs="Times New Roman"/>
          <w:spacing w:val="-2"/>
          <w:sz w:val="28"/>
          <w:lang w:eastAsia="ru-RU" w:bidi="ru-RU"/>
        </w:rPr>
        <w:t xml:space="preserve"> </w:t>
      </w:r>
      <w:r w:rsidRPr="0056132A">
        <w:rPr>
          <w:rFonts w:ascii="Times New Roman" w:eastAsia="Times New Roman" w:hAnsi="Times New Roman" w:cs="Times New Roman"/>
          <w:sz w:val="28"/>
          <w:lang w:eastAsia="ru-RU" w:bidi="ru-RU"/>
        </w:rPr>
        <w:t>количества;</w:t>
      </w:r>
    </w:p>
    <w:p w14:paraId="2076F6F2" w14:textId="77777777" w:rsidR="00940CEE" w:rsidRPr="0056132A" w:rsidRDefault="00940CEE" w:rsidP="00940CEE">
      <w:pPr>
        <w:widowControl w:val="0"/>
        <w:numPr>
          <w:ilvl w:val="0"/>
          <w:numId w:val="3"/>
        </w:numPr>
        <w:tabs>
          <w:tab w:val="left" w:pos="808"/>
          <w:tab w:val="left" w:pos="809"/>
        </w:tabs>
        <w:autoSpaceDE w:val="0"/>
        <w:autoSpaceDN w:val="0"/>
        <w:spacing w:before="16" w:after="0" w:line="240" w:lineRule="auto"/>
        <w:ind w:left="0" w:firstLine="709"/>
        <w:rPr>
          <w:rFonts w:ascii="Symbol" w:eastAsia="Times New Roman" w:hAnsi="Symbol" w:cs="Times New Roman"/>
          <w:sz w:val="28"/>
          <w:lang w:eastAsia="ru-RU" w:bidi="ru-RU"/>
        </w:rPr>
      </w:pPr>
      <w:r w:rsidRPr="0056132A">
        <w:rPr>
          <w:rFonts w:ascii="Times New Roman" w:eastAsia="Times New Roman" w:hAnsi="Times New Roman" w:cs="Times New Roman"/>
          <w:sz w:val="28"/>
          <w:lang w:eastAsia="ru-RU" w:bidi="ru-RU"/>
        </w:rPr>
        <w:t>необходимость оплаты всего количества, определенного в</w:t>
      </w:r>
      <w:r w:rsidRPr="0056132A">
        <w:rPr>
          <w:rFonts w:ascii="Times New Roman" w:eastAsia="Times New Roman" w:hAnsi="Times New Roman" w:cs="Times New Roman"/>
          <w:spacing w:val="-6"/>
          <w:sz w:val="28"/>
          <w:lang w:eastAsia="ru-RU" w:bidi="ru-RU"/>
        </w:rPr>
        <w:t xml:space="preserve"> </w:t>
      </w:r>
      <w:r w:rsidRPr="0056132A">
        <w:rPr>
          <w:rFonts w:ascii="Times New Roman" w:eastAsia="Times New Roman" w:hAnsi="Times New Roman" w:cs="Times New Roman"/>
          <w:sz w:val="28"/>
          <w:lang w:eastAsia="ru-RU" w:bidi="ru-RU"/>
        </w:rPr>
        <w:t>заказе.</w:t>
      </w:r>
    </w:p>
    <w:p w14:paraId="0EEC734A" w14:textId="77777777" w:rsidR="00940CEE" w:rsidRPr="0056132A" w:rsidRDefault="00940CEE" w:rsidP="00940CEE">
      <w:pPr>
        <w:widowControl w:val="0"/>
        <w:tabs>
          <w:tab w:val="left" w:pos="808"/>
          <w:tab w:val="left" w:pos="809"/>
        </w:tabs>
        <w:autoSpaceDE w:val="0"/>
        <w:autoSpaceDN w:val="0"/>
        <w:spacing w:before="13" w:after="0" w:line="240" w:lineRule="auto"/>
        <w:ind w:firstLine="709"/>
        <w:rPr>
          <w:rFonts w:ascii="Symbol" w:eastAsia="Times New Roman" w:hAnsi="Symbol" w:cs="Times New Roman"/>
          <w:sz w:val="28"/>
          <w:lang w:eastAsia="ru-RU" w:bidi="ru-RU"/>
        </w:rPr>
      </w:pPr>
    </w:p>
    <w:p w14:paraId="200F9B67" w14:textId="77777777" w:rsidR="00940CEE" w:rsidRPr="00CA3DFF" w:rsidRDefault="00940CEE" w:rsidP="00940CEE">
      <w:pPr>
        <w:widowControl w:val="0"/>
        <w:autoSpaceDE w:val="0"/>
        <w:autoSpaceDN w:val="0"/>
        <w:spacing w:before="157" w:after="0" w:line="240" w:lineRule="auto"/>
        <w:ind w:firstLine="709"/>
        <w:rPr>
          <w:rFonts w:ascii="Times New Roman" w:eastAsia="Times New Roman" w:hAnsi="Times New Roman" w:cs="Times New Roman"/>
          <w:sz w:val="28"/>
          <w:szCs w:val="28"/>
          <w:lang w:eastAsia="ru-RU" w:bidi="ru-RU"/>
        </w:rPr>
      </w:pPr>
    </w:p>
    <w:p w14:paraId="11C976C4"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78DE0774"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78D0ED91"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14:paraId="0236BA68" w14:textId="77777777" w:rsidR="00940CEE" w:rsidRDefault="00940CEE" w:rsidP="00940CEE">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14:paraId="0899DC76" w14:textId="77777777" w:rsidR="00940CEE" w:rsidRDefault="00940CEE" w:rsidP="00940CEE">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14:paraId="11AB4296" w14:textId="77777777" w:rsidR="00940CEE" w:rsidRDefault="00940CEE" w:rsidP="00940CEE">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14:paraId="722622F0" w14:textId="77777777" w:rsidR="00940CEE" w:rsidRPr="0056132A" w:rsidRDefault="00940CEE" w:rsidP="00940CEE">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56132A">
        <w:rPr>
          <w:rFonts w:ascii="Times New Roman" w:eastAsia="Times New Roman" w:hAnsi="Times New Roman" w:cs="Times New Roman"/>
          <w:b/>
          <w:bCs/>
          <w:sz w:val="28"/>
          <w:szCs w:val="28"/>
          <w:lang w:eastAsia="ru-RU" w:bidi="ru-RU"/>
        </w:rPr>
        <w:t>Глава 3 Разработка основных направлений совершенствования системы</w:t>
      </w:r>
      <w:r>
        <w:rPr>
          <w:rFonts w:ascii="Times New Roman" w:eastAsia="Times New Roman" w:hAnsi="Times New Roman" w:cs="Times New Roman"/>
          <w:b/>
          <w:bCs/>
          <w:sz w:val="28"/>
          <w:szCs w:val="28"/>
          <w:lang w:eastAsia="ru-RU" w:bidi="ru-RU"/>
        </w:rPr>
        <w:t xml:space="preserve"> </w:t>
      </w:r>
      <w:r w:rsidRPr="0056132A">
        <w:rPr>
          <w:rFonts w:ascii="Times New Roman" w:eastAsia="Times New Roman" w:hAnsi="Times New Roman" w:cs="Times New Roman"/>
          <w:b/>
          <w:bCs/>
          <w:sz w:val="28"/>
          <w:szCs w:val="28"/>
          <w:lang w:eastAsia="ru-RU" w:bidi="ru-RU"/>
        </w:rPr>
        <w:t>закупочной деятельности ООО ТХ «Сибирский Гигант»</w:t>
      </w:r>
    </w:p>
    <w:p w14:paraId="3C173375" w14:textId="77777777" w:rsidR="00940CEE" w:rsidRDefault="00940CEE" w:rsidP="00940CEE">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56132A">
        <w:rPr>
          <w:rFonts w:ascii="Times New Roman" w:eastAsia="Times New Roman" w:hAnsi="Times New Roman" w:cs="Times New Roman"/>
          <w:b/>
          <w:bCs/>
          <w:sz w:val="28"/>
          <w:szCs w:val="28"/>
          <w:lang w:eastAsia="ru-RU" w:bidi="ru-RU"/>
        </w:rPr>
        <w:t>3.1</w:t>
      </w:r>
      <w:r w:rsidRPr="0056132A">
        <w:rPr>
          <w:rFonts w:ascii="Times New Roman" w:eastAsia="Times New Roman" w:hAnsi="Times New Roman" w:cs="Times New Roman"/>
          <w:b/>
          <w:bCs/>
          <w:sz w:val="28"/>
          <w:szCs w:val="28"/>
          <w:lang w:eastAsia="ru-RU" w:bidi="ru-RU"/>
        </w:rPr>
        <w:tab/>
        <w:t>Мероприятия по оптимизации закупочной деятельности предприятия</w:t>
      </w:r>
    </w:p>
    <w:p w14:paraId="611DDEB4" w14:textId="77777777" w:rsidR="00940CEE" w:rsidRDefault="00940CEE" w:rsidP="00940CEE">
      <w:pPr>
        <w:widowControl w:val="0"/>
        <w:autoSpaceDE w:val="0"/>
        <w:autoSpaceDN w:val="0"/>
        <w:spacing w:after="0" w:line="360" w:lineRule="auto"/>
        <w:ind w:firstLine="709"/>
        <w:jc w:val="both"/>
        <w:rPr>
          <w:rFonts w:ascii="Times New Roman" w:eastAsia="Times New Roman" w:hAnsi="Times New Roman" w:cs="Times New Roman"/>
          <w:b/>
          <w:bCs/>
          <w:sz w:val="28"/>
          <w:szCs w:val="28"/>
          <w:lang w:eastAsia="ru-RU" w:bidi="ru-RU"/>
        </w:rPr>
      </w:pPr>
    </w:p>
    <w:p w14:paraId="51F57901" w14:textId="77777777" w:rsidR="00940CEE" w:rsidRPr="0056132A"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 xml:space="preserve">Руководителям коммерческих организаций в процессе своей </w:t>
      </w:r>
      <w:r w:rsidRPr="0056132A">
        <w:rPr>
          <w:rFonts w:ascii="Times New Roman" w:eastAsia="Times New Roman" w:hAnsi="Times New Roman" w:cs="Times New Roman"/>
          <w:sz w:val="28"/>
          <w:szCs w:val="28"/>
          <w:lang w:eastAsia="ru-RU" w:bidi="ru-RU"/>
        </w:rPr>
        <w:lastRenderedPageBreak/>
        <w:t>повседневной управленческой деятельности все время приходится анализировать и контролировать получаемые результаты в отчетном</w:t>
      </w:r>
      <w:r w:rsidRPr="0056132A">
        <w:rPr>
          <w:rFonts w:ascii="Times New Roman" w:eastAsia="Times New Roman" w:hAnsi="Times New Roman" w:cs="Times New Roman"/>
          <w:spacing w:val="-23"/>
          <w:sz w:val="28"/>
          <w:szCs w:val="28"/>
          <w:lang w:eastAsia="ru-RU" w:bidi="ru-RU"/>
        </w:rPr>
        <w:t xml:space="preserve"> </w:t>
      </w:r>
      <w:r w:rsidRPr="0056132A">
        <w:rPr>
          <w:rFonts w:ascii="Times New Roman" w:eastAsia="Times New Roman" w:hAnsi="Times New Roman" w:cs="Times New Roman"/>
          <w:sz w:val="28"/>
          <w:szCs w:val="28"/>
          <w:lang w:eastAsia="ru-RU" w:bidi="ru-RU"/>
        </w:rPr>
        <w:t>периоде.</w:t>
      </w:r>
    </w:p>
    <w:p w14:paraId="512FFE7E" w14:textId="77777777" w:rsidR="00940CEE" w:rsidRPr="0056132A" w:rsidRDefault="00940CEE" w:rsidP="00940CEE">
      <w:pPr>
        <w:widowControl w:val="0"/>
        <w:autoSpaceDE w:val="0"/>
        <w:autoSpaceDN w:val="0"/>
        <w:spacing w:before="2"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Осуществление эффективного руководства организацией должно базироваться на применении нормативных методов управления. Нельзя ориентироваться на сопоставлении полученных результатов только с фактическими затратами в отчетном периоде. Нужно все время сравнивать фактические затраты с экономически обоснованными, т.е. вычисленными на основе технико-экономических норм и нормативов. Нормы дают возможность выявить имеющиеся резервы и наметить пути для их дальнейшего использования. Все это помогает вести правильную торговую и финансовую политику в ООО ТХ «Сибирский Гигант» по снижению издержек обращения.</w:t>
      </w:r>
    </w:p>
    <w:p w14:paraId="39430D87" w14:textId="77777777" w:rsidR="00940CEE" w:rsidRPr="0056132A"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Недостаток запасов у предприятия приводит к нарушению ритмичности его производства, снижению производительности труда, перерасходу материальных ресурсов из-за вынужденных нерациональных замен и повышению себестоимости продукции.</w:t>
      </w:r>
    </w:p>
    <w:p w14:paraId="5C6AC125" w14:textId="77777777" w:rsidR="00940CEE" w:rsidRPr="0056132A"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Недостаток сбытовых запасов не позволяет обеспечить бесперебойный процесс отгрузки готовой продукции, соответственно это уменьшает объемы ее реализации, снижает размер получаемой прибыли. В то же время наличие неиспользуемых запасов замедляет оборачиваемость оборотных средств, отвлекает из оборота материальные ресурсы и ведет к большим издержкам по содержанию самих запасов.</w:t>
      </w:r>
    </w:p>
    <w:p w14:paraId="06807EC3" w14:textId="77777777" w:rsidR="00940CEE" w:rsidRPr="0056132A" w:rsidRDefault="00940CEE" w:rsidP="00940CEE">
      <w:pPr>
        <w:widowControl w:val="0"/>
        <w:autoSpaceDE w:val="0"/>
        <w:autoSpaceDN w:val="0"/>
        <w:spacing w:before="2"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Поэтому в условиях рыночной экономики работники организации должны стремиться к эффективному управлению процессами снабжения и сбыта, запасами и оборотными средствами, вложенными в эти</w:t>
      </w:r>
      <w:r w:rsidRPr="0056132A">
        <w:rPr>
          <w:rFonts w:ascii="Times New Roman" w:eastAsia="Times New Roman" w:hAnsi="Times New Roman" w:cs="Times New Roman"/>
          <w:spacing w:val="-9"/>
          <w:sz w:val="28"/>
          <w:szCs w:val="28"/>
          <w:lang w:eastAsia="ru-RU" w:bidi="ru-RU"/>
        </w:rPr>
        <w:t xml:space="preserve"> </w:t>
      </w:r>
      <w:r w:rsidRPr="0056132A">
        <w:rPr>
          <w:rFonts w:ascii="Times New Roman" w:eastAsia="Times New Roman" w:hAnsi="Times New Roman" w:cs="Times New Roman"/>
          <w:sz w:val="28"/>
          <w:szCs w:val="28"/>
          <w:lang w:eastAsia="ru-RU" w:bidi="ru-RU"/>
        </w:rPr>
        <w:t>запасы.</w:t>
      </w:r>
    </w:p>
    <w:p w14:paraId="0A8BBBE9" w14:textId="77777777" w:rsidR="00940CEE" w:rsidRPr="0056132A" w:rsidRDefault="00940CEE" w:rsidP="00940CEE">
      <w:pPr>
        <w:widowControl w:val="0"/>
        <w:tabs>
          <w:tab w:val="left" w:pos="2192"/>
          <w:tab w:val="left" w:pos="4053"/>
          <w:tab w:val="left" w:pos="5379"/>
          <w:tab w:val="left" w:pos="5761"/>
          <w:tab w:val="left" w:pos="7373"/>
          <w:tab w:val="left" w:pos="9185"/>
        </w:tabs>
        <w:autoSpaceDE w:val="0"/>
        <w:autoSpaceDN w:val="0"/>
        <w:spacing w:before="67" w:after="0" w:line="362"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Система</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оперативного</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контроля</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и</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управления</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представляе</w:t>
      </w:r>
      <w:r>
        <w:rPr>
          <w:rFonts w:ascii="Times New Roman" w:eastAsia="Times New Roman" w:hAnsi="Times New Roman" w:cs="Times New Roman"/>
          <w:sz w:val="28"/>
          <w:szCs w:val="28"/>
          <w:lang w:eastAsia="ru-RU" w:bidi="ru-RU"/>
        </w:rPr>
        <w:t xml:space="preserve">т </w:t>
      </w:r>
      <w:r w:rsidRPr="0056132A">
        <w:rPr>
          <w:rFonts w:ascii="Times New Roman" w:eastAsia="Times New Roman" w:hAnsi="Times New Roman" w:cs="Times New Roman"/>
          <w:spacing w:val="-4"/>
          <w:sz w:val="28"/>
          <w:szCs w:val="28"/>
          <w:lang w:eastAsia="ru-RU" w:bidi="ru-RU"/>
        </w:rPr>
        <w:t xml:space="preserve">собой </w:t>
      </w:r>
      <w:r w:rsidRPr="0056132A">
        <w:rPr>
          <w:rFonts w:ascii="Times New Roman" w:eastAsia="Times New Roman" w:hAnsi="Times New Roman" w:cs="Times New Roman"/>
          <w:sz w:val="28"/>
          <w:szCs w:val="28"/>
          <w:lang w:eastAsia="ru-RU" w:bidi="ru-RU"/>
        </w:rPr>
        <w:t>организацию непрерывной деятельности работников отдела закупок</w:t>
      </w:r>
      <w:r w:rsidRPr="0056132A">
        <w:rPr>
          <w:rFonts w:ascii="Times New Roman" w:eastAsia="Times New Roman" w:hAnsi="Times New Roman" w:cs="Times New Roman"/>
          <w:spacing w:val="26"/>
          <w:sz w:val="28"/>
          <w:szCs w:val="28"/>
          <w:lang w:eastAsia="ru-RU" w:bidi="ru-RU"/>
        </w:rPr>
        <w:t xml:space="preserve"> </w:t>
      </w:r>
      <w:r w:rsidRPr="0056132A">
        <w:rPr>
          <w:rFonts w:ascii="Times New Roman" w:eastAsia="Times New Roman" w:hAnsi="Times New Roman" w:cs="Times New Roman"/>
          <w:sz w:val="28"/>
          <w:szCs w:val="28"/>
          <w:lang w:eastAsia="ru-RU" w:bidi="ru-RU"/>
        </w:rPr>
        <w:t>ООО ТХ</w:t>
      </w:r>
    </w:p>
    <w:p w14:paraId="2DB48E8C" w14:textId="77777777" w:rsidR="00940CEE" w:rsidRPr="0056132A" w:rsidRDefault="00940CEE" w:rsidP="00940CEE">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«Сибирский Гигант», направленную на формирование торговых запасов в экономически обоснованных размерах.</w:t>
      </w:r>
    </w:p>
    <w:p w14:paraId="02CD4D7B" w14:textId="77777777" w:rsidR="00940CEE" w:rsidRPr="0056132A" w:rsidRDefault="00940CEE" w:rsidP="00940CEE">
      <w:pPr>
        <w:widowControl w:val="0"/>
        <w:tabs>
          <w:tab w:val="left" w:pos="2031"/>
          <w:tab w:val="left" w:pos="3736"/>
          <w:tab w:val="left" w:pos="5139"/>
          <w:tab w:val="left" w:pos="6232"/>
          <w:tab w:val="left" w:pos="6725"/>
          <w:tab w:val="left" w:pos="8487"/>
        </w:tabs>
        <w:autoSpaceDE w:val="0"/>
        <w:autoSpaceDN w:val="0"/>
        <w:spacing w:after="0" w:line="362"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Данная</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информация</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позволяет</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решить</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на</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предприятии</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pacing w:val="-3"/>
          <w:sz w:val="28"/>
          <w:szCs w:val="28"/>
          <w:lang w:eastAsia="ru-RU" w:bidi="ru-RU"/>
        </w:rPr>
        <w:t xml:space="preserve">следующий </w:t>
      </w:r>
      <w:r w:rsidRPr="0056132A">
        <w:rPr>
          <w:rFonts w:ascii="Times New Roman" w:eastAsia="Times New Roman" w:hAnsi="Times New Roman" w:cs="Times New Roman"/>
          <w:sz w:val="28"/>
          <w:szCs w:val="28"/>
          <w:lang w:eastAsia="ru-RU" w:bidi="ru-RU"/>
        </w:rPr>
        <w:t>комплекс</w:t>
      </w:r>
      <w:r w:rsidRPr="0056132A">
        <w:rPr>
          <w:rFonts w:ascii="Times New Roman" w:eastAsia="Times New Roman" w:hAnsi="Times New Roman" w:cs="Times New Roman"/>
          <w:spacing w:val="-1"/>
          <w:sz w:val="28"/>
          <w:szCs w:val="28"/>
          <w:lang w:eastAsia="ru-RU" w:bidi="ru-RU"/>
        </w:rPr>
        <w:t xml:space="preserve"> </w:t>
      </w:r>
      <w:r w:rsidRPr="0056132A">
        <w:rPr>
          <w:rFonts w:ascii="Times New Roman" w:eastAsia="Times New Roman" w:hAnsi="Times New Roman" w:cs="Times New Roman"/>
          <w:sz w:val="28"/>
          <w:szCs w:val="28"/>
          <w:lang w:eastAsia="ru-RU" w:bidi="ru-RU"/>
        </w:rPr>
        <w:t>задач:</w:t>
      </w:r>
    </w:p>
    <w:p w14:paraId="19221924" w14:textId="77777777" w:rsidR="00940CEE" w:rsidRPr="0056132A" w:rsidRDefault="00940CEE" w:rsidP="00940CEE">
      <w:pPr>
        <w:widowControl w:val="0"/>
        <w:numPr>
          <w:ilvl w:val="0"/>
          <w:numId w:val="4"/>
        </w:numPr>
        <w:tabs>
          <w:tab w:val="left" w:pos="1309"/>
          <w:tab w:val="left" w:pos="1310"/>
        </w:tabs>
        <w:autoSpaceDE w:val="0"/>
        <w:autoSpaceDN w:val="0"/>
        <w:spacing w:after="0" w:line="337" w:lineRule="exact"/>
        <w:ind w:left="0" w:firstLine="709"/>
        <w:rPr>
          <w:rFonts w:ascii="Times New Roman" w:eastAsia="Times New Roman" w:hAnsi="Times New Roman" w:cs="Times New Roman"/>
          <w:sz w:val="28"/>
          <w:lang w:eastAsia="ru-RU" w:bidi="ru-RU"/>
        </w:rPr>
      </w:pPr>
      <w:r w:rsidRPr="0056132A">
        <w:rPr>
          <w:rFonts w:ascii="Times New Roman" w:eastAsia="Times New Roman" w:hAnsi="Times New Roman" w:cs="Times New Roman"/>
          <w:sz w:val="28"/>
          <w:lang w:eastAsia="ru-RU" w:bidi="ru-RU"/>
        </w:rPr>
        <w:lastRenderedPageBreak/>
        <w:t>выявить дефицитные позиции</w:t>
      </w:r>
      <w:r w:rsidRPr="0056132A">
        <w:rPr>
          <w:rFonts w:ascii="Times New Roman" w:eastAsia="Times New Roman" w:hAnsi="Times New Roman" w:cs="Times New Roman"/>
          <w:spacing w:val="-6"/>
          <w:sz w:val="28"/>
          <w:lang w:eastAsia="ru-RU" w:bidi="ru-RU"/>
        </w:rPr>
        <w:t xml:space="preserve"> </w:t>
      </w:r>
      <w:r w:rsidRPr="0056132A">
        <w:rPr>
          <w:rFonts w:ascii="Times New Roman" w:eastAsia="Times New Roman" w:hAnsi="Times New Roman" w:cs="Times New Roman"/>
          <w:sz w:val="28"/>
          <w:lang w:eastAsia="ru-RU" w:bidi="ru-RU"/>
        </w:rPr>
        <w:t>запасов:</w:t>
      </w:r>
    </w:p>
    <w:p w14:paraId="4C2B290F" w14:textId="77777777" w:rsidR="00940CEE" w:rsidRPr="0056132A" w:rsidRDefault="00940CEE" w:rsidP="00940CEE">
      <w:pPr>
        <w:widowControl w:val="0"/>
        <w:numPr>
          <w:ilvl w:val="0"/>
          <w:numId w:val="4"/>
        </w:numPr>
        <w:tabs>
          <w:tab w:val="left" w:pos="1309"/>
          <w:tab w:val="left" w:pos="1310"/>
        </w:tabs>
        <w:autoSpaceDE w:val="0"/>
        <w:autoSpaceDN w:val="0"/>
        <w:spacing w:before="156" w:after="0" w:line="350" w:lineRule="auto"/>
        <w:ind w:left="0" w:firstLine="709"/>
        <w:rPr>
          <w:rFonts w:ascii="Times New Roman" w:eastAsia="Times New Roman" w:hAnsi="Times New Roman" w:cs="Times New Roman"/>
          <w:sz w:val="28"/>
          <w:lang w:eastAsia="ru-RU" w:bidi="ru-RU"/>
        </w:rPr>
      </w:pPr>
      <w:r w:rsidRPr="0056132A">
        <w:rPr>
          <w:rFonts w:ascii="Times New Roman" w:eastAsia="Times New Roman" w:hAnsi="Times New Roman" w:cs="Times New Roman"/>
          <w:sz w:val="28"/>
          <w:lang w:eastAsia="ru-RU" w:bidi="ru-RU"/>
        </w:rPr>
        <w:t>выбрать позиции материальных ресурсов, по которым сформировались лишние запасы и их можно</w:t>
      </w:r>
      <w:r w:rsidRPr="0056132A">
        <w:rPr>
          <w:rFonts w:ascii="Times New Roman" w:eastAsia="Times New Roman" w:hAnsi="Times New Roman" w:cs="Times New Roman"/>
          <w:spacing w:val="-7"/>
          <w:sz w:val="28"/>
          <w:lang w:eastAsia="ru-RU" w:bidi="ru-RU"/>
        </w:rPr>
        <w:t xml:space="preserve"> </w:t>
      </w:r>
      <w:r w:rsidRPr="0056132A">
        <w:rPr>
          <w:rFonts w:ascii="Times New Roman" w:eastAsia="Times New Roman" w:hAnsi="Times New Roman" w:cs="Times New Roman"/>
          <w:sz w:val="28"/>
          <w:lang w:eastAsia="ru-RU" w:bidi="ru-RU"/>
        </w:rPr>
        <w:t>реализовать;</w:t>
      </w:r>
    </w:p>
    <w:p w14:paraId="2ED31106" w14:textId="77777777" w:rsidR="00940CEE" w:rsidRPr="0056132A" w:rsidRDefault="00940CEE" w:rsidP="00940CEE">
      <w:pPr>
        <w:widowControl w:val="0"/>
        <w:numPr>
          <w:ilvl w:val="0"/>
          <w:numId w:val="4"/>
        </w:numPr>
        <w:tabs>
          <w:tab w:val="left" w:pos="1309"/>
          <w:tab w:val="left" w:pos="1310"/>
        </w:tabs>
        <w:autoSpaceDE w:val="0"/>
        <w:autoSpaceDN w:val="0"/>
        <w:spacing w:before="13" w:after="0" w:line="240" w:lineRule="auto"/>
        <w:ind w:left="0" w:firstLine="709"/>
        <w:rPr>
          <w:rFonts w:ascii="Times New Roman" w:eastAsia="Times New Roman" w:hAnsi="Times New Roman" w:cs="Times New Roman"/>
          <w:sz w:val="28"/>
          <w:lang w:eastAsia="ru-RU" w:bidi="ru-RU"/>
        </w:rPr>
      </w:pPr>
      <w:r w:rsidRPr="0056132A">
        <w:rPr>
          <w:rFonts w:ascii="Times New Roman" w:eastAsia="Times New Roman" w:hAnsi="Times New Roman" w:cs="Times New Roman"/>
          <w:sz w:val="28"/>
          <w:lang w:eastAsia="ru-RU" w:bidi="ru-RU"/>
        </w:rPr>
        <w:t>оценить обеспеченность запасами и их</w:t>
      </w:r>
      <w:r w:rsidRPr="0056132A">
        <w:rPr>
          <w:rFonts w:ascii="Times New Roman" w:eastAsia="Times New Roman" w:hAnsi="Times New Roman" w:cs="Times New Roman"/>
          <w:spacing w:val="-3"/>
          <w:sz w:val="28"/>
          <w:lang w:eastAsia="ru-RU" w:bidi="ru-RU"/>
        </w:rPr>
        <w:t xml:space="preserve"> </w:t>
      </w:r>
      <w:r w:rsidRPr="0056132A">
        <w:rPr>
          <w:rFonts w:ascii="Times New Roman" w:eastAsia="Times New Roman" w:hAnsi="Times New Roman" w:cs="Times New Roman"/>
          <w:sz w:val="28"/>
          <w:lang w:eastAsia="ru-RU" w:bidi="ru-RU"/>
        </w:rPr>
        <w:t>структуру;</w:t>
      </w:r>
    </w:p>
    <w:p w14:paraId="7240CE38" w14:textId="77777777" w:rsidR="00940CEE" w:rsidRPr="0056132A" w:rsidRDefault="00940CEE" w:rsidP="00940CEE">
      <w:pPr>
        <w:widowControl w:val="0"/>
        <w:numPr>
          <w:ilvl w:val="0"/>
          <w:numId w:val="4"/>
        </w:numPr>
        <w:tabs>
          <w:tab w:val="left" w:pos="1309"/>
          <w:tab w:val="left" w:pos="1310"/>
        </w:tabs>
        <w:autoSpaceDE w:val="0"/>
        <w:autoSpaceDN w:val="0"/>
        <w:spacing w:before="161" w:after="0" w:line="352" w:lineRule="auto"/>
        <w:ind w:left="0" w:firstLine="709"/>
        <w:rPr>
          <w:rFonts w:ascii="Times New Roman" w:eastAsia="Times New Roman" w:hAnsi="Times New Roman" w:cs="Times New Roman"/>
          <w:sz w:val="28"/>
          <w:lang w:eastAsia="ru-RU" w:bidi="ru-RU"/>
        </w:rPr>
      </w:pPr>
      <w:r w:rsidRPr="0056132A">
        <w:rPr>
          <w:rFonts w:ascii="Times New Roman" w:eastAsia="Times New Roman" w:hAnsi="Times New Roman" w:cs="Times New Roman"/>
          <w:sz w:val="28"/>
          <w:lang w:eastAsia="ru-RU" w:bidi="ru-RU"/>
        </w:rPr>
        <w:t>определить потребность в финансовых ресурсах для обеспечения необходимых поставок запасов в плановом периоде и</w:t>
      </w:r>
      <w:r w:rsidRPr="0056132A">
        <w:rPr>
          <w:rFonts w:ascii="Times New Roman" w:eastAsia="Times New Roman" w:hAnsi="Times New Roman" w:cs="Times New Roman"/>
          <w:spacing w:val="-10"/>
          <w:sz w:val="28"/>
          <w:lang w:eastAsia="ru-RU" w:bidi="ru-RU"/>
        </w:rPr>
        <w:t xml:space="preserve"> </w:t>
      </w:r>
      <w:r w:rsidRPr="0056132A">
        <w:rPr>
          <w:rFonts w:ascii="Times New Roman" w:eastAsia="Times New Roman" w:hAnsi="Times New Roman" w:cs="Times New Roman"/>
          <w:sz w:val="28"/>
          <w:lang w:eastAsia="ru-RU" w:bidi="ru-RU"/>
        </w:rPr>
        <w:t>т.д.</w:t>
      </w:r>
    </w:p>
    <w:p w14:paraId="3B343FA4" w14:textId="77777777" w:rsidR="00940CEE" w:rsidRPr="0056132A" w:rsidRDefault="00940CEE" w:rsidP="00940CEE">
      <w:pPr>
        <w:widowControl w:val="0"/>
        <w:autoSpaceDE w:val="0"/>
        <w:autoSpaceDN w:val="0"/>
        <w:spacing w:before="10"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Определение необходимого объема финансовых средств, авансируемых в формирование запасов товарно-материальных ценностей, осуществляется путем определения потребности в отдельных видах</w:t>
      </w:r>
      <w:r w:rsidRPr="0056132A">
        <w:rPr>
          <w:rFonts w:ascii="Times New Roman" w:eastAsia="Times New Roman" w:hAnsi="Times New Roman" w:cs="Times New Roman"/>
          <w:spacing w:val="-7"/>
          <w:sz w:val="28"/>
          <w:szCs w:val="28"/>
          <w:lang w:eastAsia="ru-RU" w:bidi="ru-RU"/>
        </w:rPr>
        <w:t xml:space="preserve"> </w:t>
      </w:r>
      <w:r w:rsidRPr="0056132A">
        <w:rPr>
          <w:rFonts w:ascii="Times New Roman" w:eastAsia="Times New Roman" w:hAnsi="Times New Roman" w:cs="Times New Roman"/>
          <w:sz w:val="28"/>
          <w:szCs w:val="28"/>
          <w:lang w:eastAsia="ru-RU" w:bidi="ru-RU"/>
        </w:rPr>
        <w:t>запасов.</w:t>
      </w:r>
    </w:p>
    <w:p w14:paraId="5E7A55CF" w14:textId="77777777" w:rsidR="00940CEE" w:rsidRPr="0056132A"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В процессе определения потребности запасы товарно-материальных ценностей предварительно группируются следующим образом:</w:t>
      </w:r>
    </w:p>
    <w:p w14:paraId="163AE13C" w14:textId="77777777" w:rsidR="00940CEE" w:rsidRPr="0056132A" w:rsidRDefault="00940CEE" w:rsidP="00940CEE">
      <w:pPr>
        <w:widowControl w:val="0"/>
        <w:numPr>
          <w:ilvl w:val="0"/>
          <w:numId w:val="4"/>
        </w:numPr>
        <w:tabs>
          <w:tab w:val="left" w:pos="1310"/>
        </w:tabs>
        <w:autoSpaceDE w:val="0"/>
        <w:autoSpaceDN w:val="0"/>
        <w:spacing w:after="0" w:line="352" w:lineRule="auto"/>
        <w:ind w:left="0" w:firstLine="709"/>
        <w:jc w:val="both"/>
        <w:rPr>
          <w:rFonts w:ascii="Times New Roman" w:eastAsia="Times New Roman" w:hAnsi="Times New Roman" w:cs="Times New Roman"/>
          <w:sz w:val="28"/>
          <w:lang w:eastAsia="ru-RU" w:bidi="ru-RU"/>
        </w:rPr>
      </w:pPr>
      <w:r w:rsidRPr="0056132A">
        <w:rPr>
          <w:rFonts w:ascii="Times New Roman" w:eastAsia="Times New Roman" w:hAnsi="Times New Roman" w:cs="Times New Roman"/>
          <w:sz w:val="28"/>
          <w:lang w:eastAsia="ru-RU" w:bidi="ru-RU"/>
        </w:rPr>
        <w:t>производственные запасы (запасы сырья и материалов, необходимые для обслуживания торгового процесса);</w:t>
      </w:r>
    </w:p>
    <w:p w14:paraId="6BDF7803" w14:textId="77777777" w:rsidR="00940CEE" w:rsidRPr="0056132A" w:rsidRDefault="00940CEE" w:rsidP="00940CEE">
      <w:pPr>
        <w:widowControl w:val="0"/>
        <w:numPr>
          <w:ilvl w:val="0"/>
          <w:numId w:val="4"/>
        </w:numPr>
        <w:tabs>
          <w:tab w:val="left" w:pos="1310"/>
        </w:tabs>
        <w:autoSpaceDE w:val="0"/>
        <w:autoSpaceDN w:val="0"/>
        <w:spacing w:before="1" w:after="0" w:line="352" w:lineRule="auto"/>
        <w:ind w:left="0" w:firstLine="709"/>
        <w:jc w:val="both"/>
        <w:rPr>
          <w:rFonts w:ascii="Times New Roman" w:eastAsia="Times New Roman" w:hAnsi="Times New Roman" w:cs="Times New Roman"/>
          <w:sz w:val="28"/>
          <w:lang w:eastAsia="ru-RU" w:bidi="ru-RU"/>
        </w:rPr>
      </w:pPr>
      <w:r w:rsidRPr="0056132A">
        <w:rPr>
          <w:rFonts w:ascii="Times New Roman" w:eastAsia="Times New Roman" w:hAnsi="Times New Roman" w:cs="Times New Roman"/>
          <w:sz w:val="28"/>
          <w:lang w:eastAsia="ru-RU" w:bidi="ru-RU"/>
        </w:rPr>
        <w:t>запасы готовой продукции, и товаров для перепродажи, предназначенные для бесперебойной ее реализации</w:t>
      </w:r>
      <w:r w:rsidRPr="0056132A">
        <w:rPr>
          <w:rFonts w:ascii="Times New Roman" w:eastAsia="Times New Roman" w:hAnsi="Times New Roman" w:cs="Times New Roman"/>
          <w:spacing w:val="-15"/>
          <w:sz w:val="28"/>
          <w:lang w:eastAsia="ru-RU" w:bidi="ru-RU"/>
        </w:rPr>
        <w:t xml:space="preserve"> </w:t>
      </w:r>
      <w:r w:rsidRPr="0056132A">
        <w:rPr>
          <w:rFonts w:ascii="Times New Roman" w:eastAsia="Times New Roman" w:hAnsi="Times New Roman" w:cs="Times New Roman"/>
          <w:sz w:val="28"/>
          <w:lang w:eastAsia="ru-RU" w:bidi="ru-RU"/>
        </w:rPr>
        <w:t>потребителям.</w:t>
      </w:r>
    </w:p>
    <w:p w14:paraId="770BF449" w14:textId="77777777" w:rsidR="00940CEE" w:rsidRPr="0056132A" w:rsidRDefault="00940CEE" w:rsidP="00940CEE">
      <w:pPr>
        <w:widowControl w:val="0"/>
        <w:autoSpaceDE w:val="0"/>
        <w:autoSpaceDN w:val="0"/>
        <w:spacing w:before="10"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Минимизация текущих затрат по обслуживанию запасов предприятия представляет собой оптимизационную задачу, решаемую в процессе их нормирования.</w:t>
      </w:r>
    </w:p>
    <w:p w14:paraId="20A795A0" w14:textId="77777777" w:rsidR="00940CEE" w:rsidRPr="0056132A"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Для производственных запасов она состоит в определении оптимального размера партии поставляемого сырья и материалов. Чем выше размер партии поставки, тем ниже относительный размер текущих затрат по размещению заказа, доставке товаров и их приемке.</w:t>
      </w:r>
    </w:p>
    <w:p w14:paraId="5823CD67" w14:textId="77777777" w:rsidR="00940CEE" w:rsidRPr="0056132A" w:rsidRDefault="00940CEE" w:rsidP="00940CEE">
      <w:pPr>
        <w:pStyle w:val="a3"/>
        <w:spacing w:before="67" w:line="362"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Однако высокий размер партии поставки определяет высокий средний размер запаса – если закупать сырье один раз в два месяца, то средний размер</w:t>
      </w:r>
      <w:r w:rsidRPr="0056132A">
        <w:rPr>
          <w:rFonts w:ascii="Times New Roman" w:eastAsia="Times New Roman" w:hAnsi="Times New Roman" w:cs="Times New Roman"/>
          <w:lang w:eastAsia="ru-RU" w:bidi="ru-RU"/>
        </w:rPr>
        <w:t xml:space="preserve"> </w:t>
      </w:r>
      <w:r w:rsidRPr="0056132A">
        <w:rPr>
          <w:rFonts w:ascii="Times New Roman" w:eastAsia="Times New Roman" w:hAnsi="Times New Roman" w:cs="Times New Roman"/>
          <w:sz w:val="28"/>
          <w:szCs w:val="28"/>
          <w:lang w:eastAsia="ru-RU" w:bidi="ru-RU"/>
        </w:rPr>
        <w:t>его запаса составит 30 дней, а если размер партии поставки сократить вдвое,</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т.е. закупать сырье один раз в месяц, то средний размер его запаса составит 15 дней. В этих условиях снизится размер текущих затрат по хранению запасов.</w:t>
      </w:r>
    </w:p>
    <w:p w14:paraId="708BBDAF" w14:textId="77777777" w:rsidR="00940CEE" w:rsidRPr="0056132A" w:rsidRDefault="00940CEE" w:rsidP="00940CEE">
      <w:pPr>
        <w:widowControl w:val="0"/>
        <w:tabs>
          <w:tab w:val="left" w:pos="2091"/>
          <w:tab w:val="left" w:pos="4117"/>
          <w:tab w:val="left" w:pos="5408"/>
          <w:tab w:val="left" w:pos="6593"/>
          <w:tab w:val="left" w:pos="8092"/>
          <w:tab w:val="left" w:pos="8880"/>
        </w:tabs>
        <w:autoSpaceDE w:val="0"/>
        <w:autoSpaceDN w:val="0"/>
        <w:spacing w:after="0" w:line="360"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Расчет</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оптимального</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размера</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партии</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поставки,</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при</w:t>
      </w:r>
      <w:r>
        <w:rPr>
          <w:rFonts w:ascii="Times New Roman" w:eastAsia="Times New Roman" w:hAnsi="Times New Roman" w:cs="Times New Roman"/>
          <w:sz w:val="28"/>
          <w:szCs w:val="28"/>
          <w:lang w:eastAsia="ru-RU" w:bidi="ru-RU"/>
        </w:rPr>
        <w:t xml:space="preserve"> </w:t>
      </w:r>
      <w:r w:rsidRPr="0056132A">
        <w:rPr>
          <w:rFonts w:ascii="Times New Roman" w:eastAsia="Times New Roman" w:hAnsi="Times New Roman" w:cs="Times New Roman"/>
          <w:sz w:val="28"/>
          <w:szCs w:val="28"/>
          <w:lang w:eastAsia="ru-RU" w:bidi="ru-RU"/>
        </w:rPr>
        <w:t xml:space="preserve">котором </w:t>
      </w:r>
      <w:r w:rsidRPr="0056132A">
        <w:rPr>
          <w:rFonts w:ascii="Times New Roman" w:eastAsia="Times New Roman" w:hAnsi="Times New Roman" w:cs="Times New Roman"/>
          <w:sz w:val="28"/>
          <w:szCs w:val="28"/>
          <w:lang w:eastAsia="ru-RU" w:bidi="ru-RU"/>
        </w:rPr>
        <w:lastRenderedPageBreak/>
        <w:t>минимизируются совокупные текущие затраты по обслуживанию запасов (т.е.</w:t>
      </w:r>
      <w:r w:rsidRPr="0056132A">
        <w:rPr>
          <w:rFonts w:ascii="Times New Roman" w:eastAsia="Times New Roman" w:hAnsi="Times New Roman" w:cs="Times New Roman"/>
          <w:spacing w:val="-17"/>
          <w:sz w:val="28"/>
          <w:szCs w:val="28"/>
          <w:lang w:eastAsia="ru-RU" w:bidi="ru-RU"/>
        </w:rPr>
        <w:t xml:space="preserve"> </w:t>
      </w:r>
      <w:r w:rsidRPr="0056132A">
        <w:rPr>
          <w:rFonts w:ascii="Times New Roman" w:eastAsia="Times New Roman" w:hAnsi="Times New Roman" w:cs="Times New Roman"/>
          <w:sz w:val="28"/>
          <w:szCs w:val="28"/>
          <w:lang w:eastAsia="ru-RU" w:bidi="ru-RU"/>
        </w:rPr>
        <w:t>F</w:t>
      </w:r>
    </w:p>
    <w:p w14:paraId="3BF8D78A" w14:textId="77777777" w:rsidR="00940CEE" w:rsidRPr="0056132A" w:rsidRDefault="00940CEE" w:rsidP="00940CEE">
      <w:pPr>
        <w:widowControl w:val="0"/>
        <w:autoSpaceDE w:val="0"/>
        <w:autoSpaceDN w:val="0"/>
        <w:spacing w:after="0" w:line="362" w:lineRule="auto"/>
        <w:ind w:firstLine="709"/>
        <w:rPr>
          <w:rFonts w:ascii="Times New Roman" w:eastAsia="Times New Roman" w:hAnsi="Times New Roman" w:cs="Times New Roman"/>
          <w:sz w:val="28"/>
          <w:szCs w:val="28"/>
          <w:lang w:eastAsia="ru-RU" w:bidi="ru-RU"/>
        </w:rPr>
      </w:pPr>
      <w:r w:rsidRPr="0056132A">
        <w:rPr>
          <w:rFonts w:ascii="Times New Roman" w:eastAsia="Times New Roman" w:hAnsi="Times New Roman" w:cs="Times New Roman"/>
          <w:sz w:val="28"/>
          <w:szCs w:val="28"/>
          <w:lang w:eastAsia="ru-RU" w:bidi="ru-RU"/>
        </w:rPr>
        <w:t xml:space="preserve">+ H = </w:t>
      </w:r>
      <w:proofErr w:type="spellStart"/>
      <w:r w:rsidRPr="0056132A">
        <w:rPr>
          <w:rFonts w:ascii="Times New Roman" w:eastAsia="Times New Roman" w:hAnsi="Times New Roman" w:cs="Times New Roman"/>
          <w:sz w:val="28"/>
          <w:szCs w:val="28"/>
          <w:lang w:eastAsia="ru-RU" w:bidi="ru-RU"/>
        </w:rPr>
        <w:t>min</w:t>
      </w:r>
      <w:proofErr w:type="spellEnd"/>
      <w:r w:rsidRPr="0056132A">
        <w:rPr>
          <w:rFonts w:ascii="Times New Roman" w:eastAsia="Times New Roman" w:hAnsi="Times New Roman" w:cs="Times New Roman"/>
          <w:sz w:val="28"/>
          <w:szCs w:val="28"/>
          <w:lang w:eastAsia="ru-RU" w:bidi="ru-RU"/>
        </w:rPr>
        <w:t>) осуществляется по следующей формуле (известной как модель Уилсона) (3):</w:t>
      </w:r>
    </w:p>
    <w:p w14:paraId="54719170" w14:textId="77777777" w:rsidR="00940CEE" w:rsidRPr="0056132A" w:rsidRDefault="00940CEE" w:rsidP="00940CEE">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bidi="ru-RU"/>
        </w:rPr>
      </w:pPr>
      <w:r>
        <w:rPr>
          <w:noProof/>
        </w:rPr>
        <w:drawing>
          <wp:inline distT="0" distB="0" distL="0" distR="0" wp14:anchorId="48117DC8" wp14:editId="62134B3A">
            <wp:extent cx="5571006" cy="12477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112" cy="1269972"/>
                    </a:xfrm>
                    <a:prstGeom prst="rect">
                      <a:avLst/>
                    </a:prstGeom>
                    <a:noFill/>
                    <a:ln>
                      <a:noFill/>
                    </a:ln>
                  </pic:spPr>
                </pic:pic>
              </a:graphicData>
            </a:graphic>
          </wp:inline>
        </w:drawing>
      </w:r>
    </w:p>
    <w:p w14:paraId="23E55A65" w14:textId="77777777" w:rsidR="00940CEE" w:rsidRPr="00F24BE0" w:rsidRDefault="00940CEE" w:rsidP="00940CEE">
      <w:pPr>
        <w:widowControl w:val="0"/>
        <w:autoSpaceDE w:val="0"/>
        <w:autoSpaceDN w:val="0"/>
        <w:spacing w:before="89" w:after="0" w:line="24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 xml:space="preserve">где EOQ – объем партии, </w:t>
      </w:r>
      <w:proofErr w:type="spellStart"/>
      <w:r w:rsidRPr="00F24BE0">
        <w:rPr>
          <w:rFonts w:ascii="Times New Roman" w:eastAsia="Times New Roman" w:hAnsi="Times New Roman" w:cs="Times New Roman"/>
          <w:sz w:val="28"/>
          <w:szCs w:val="28"/>
          <w:lang w:eastAsia="ru-RU" w:bidi="ru-RU"/>
        </w:rPr>
        <w:t>ед</w:t>
      </w:r>
      <w:proofErr w:type="spellEnd"/>
      <w:r w:rsidRPr="00F24BE0">
        <w:rPr>
          <w:rFonts w:ascii="Times New Roman" w:eastAsia="Times New Roman" w:hAnsi="Times New Roman" w:cs="Times New Roman"/>
          <w:sz w:val="28"/>
          <w:szCs w:val="28"/>
          <w:lang w:eastAsia="ru-RU" w:bidi="ru-RU"/>
        </w:rPr>
        <w:t>;</w:t>
      </w:r>
    </w:p>
    <w:p w14:paraId="30C98CF7" w14:textId="77777777" w:rsidR="00940CEE" w:rsidRPr="00F24BE0" w:rsidRDefault="00940CEE" w:rsidP="00940CEE">
      <w:pPr>
        <w:widowControl w:val="0"/>
        <w:autoSpaceDE w:val="0"/>
        <w:autoSpaceDN w:val="0"/>
        <w:spacing w:before="160" w:after="0" w:line="36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 xml:space="preserve">F – стоимость выполнения одной партии заказа; D – общая потребность в запасах на период, </w:t>
      </w:r>
      <w:proofErr w:type="spellStart"/>
      <w:r w:rsidRPr="00F24BE0">
        <w:rPr>
          <w:rFonts w:ascii="Times New Roman" w:eastAsia="Times New Roman" w:hAnsi="Times New Roman" w:cs="Times New Roman"/>
          <w:sz w:val="28"/>
          <w:szCs w:val="28"/>
          <w:lang w:eastAsia="ru-RU" w:bidi="ru-RU"/>
        </w:rPr>
        <w:t>ед</w:t>
      </w:r>
      <w:proofErr w:type="spellEnd"/>
      <w:r w:rsidRPr="00F24BE0">
        <w:rPr>
          <w:rFonts w:ascii="Times New Roman" w:eastAsia="Times New Roman" w:hAnsi="Times New Roman" w:cs="Times New Roman"/>
          <w:sz w:val="28"/>
          <w:szCs w:val="28"/>
          <w:lang w:eastAsia="ru-RU" w:bidi="ru-RU"/>
        </w:rPr>
        <w:t>; H – затраты по хранению единицы запасов.</w:t>
      </w:r>
    </w:p>
    <w:p w14:paraId="3F31A304" w14:textId="77777777" w:rsidR="00940CEE" w:rsidRPr="00F24BE0" w:rsidRDefault="00940CEE" w:rsidP="00940CEE">
      <w:pPr>
        <w:widowControl w:val="0"/>
        <w:autoSpaceDE w:val="0"/>
        <w:autoSpaceDN w:val="0"/>
        <w:spacing w:before="1" w:after="0" w:line="24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Годовая частота поставок определяется по следующей формуле (4):</w:t>
      </w:r>
    </w:p>
    <w:p w14:paraId="6E47AEA3" w14:textId="77777777" w:rsidR="00940CEE" w:rsidRPr="00F24BE0"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4F03896B" w14:textId="77777777" w:rsidR="00940CEE" w:rsidRPr="00F24BE0" w:rsidRDefault="00940CEE" w:rsidP="00940CEE">
      <w:pPr>
        <w:widowControl w:val="0"/>
        <w:autoSpaceDE w:val="0"/>
        <w:autoSpaceDN w:val="0"/>
        <w:spacing w:before="11" w:after="0" w:line="240" w:lineRule="auto"/>
        <w:ind w:firstLine="709"/>
        <w:rPr>
          <w:rFonts w:ascii="Times New Roman" w:eastAsia="Times New Roman" w:hAnsi="Times New Roman" w:cs="Times New Roman"/>
          <w:sz w:val="25"/>
          <w:szCs w:val="28"/>
          <w:lang w:eastAsia="ru-RU" w:bidi="ru-RU"/>
        </w:rPr>
      </w:pPr>
    </w:p>
    <w:p w14:paraId="55BB9E6B" w14:textId="77777777" w:rsidR="00940CEE" w:rsidRDefault="00940CEE" w:rsidP="00940CEE">
      <w:pPr>
        <w:widowControl w:val="0"/>
        <w:tabs>
          <w:tab w:val="left" w:pos="9507"/>
        </w:tabs>
        <w:autoSpaceDE w:val="0"/>
        <w:autoSpaceDN w:val="0"/>
        <w:spacing w:after="0" w:line="240" w:lineRule="auto"/>
        <w:ind w:firstLine="709"/>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ЧП = ПЗ</w:t>
      </w:r>
      <w:r w:rsidRPr="00F24BE0">
        <w:rPr>
          <w:rFonts w:ascii="Times New Roman" w:eastAsia="Times New Roman" w:hAnsi="Times New Roman" w:cs="Times New Roman"/>
          <w:spacing w:val="-3"/>
          <w:sz w:val="28"/>
          <w:szCs w:val="28"/>
          <w:lang w:eastAsia="ru-RU" w:bidi="ru-RU"/>
        </w:rPr>
        <w:t xml:space="preserve"> </w:t>
      </w:r>
      <w:r w:rsidRPr="00F24BE0">
        <w:rPr>
          <w:rFonts w:ascii="Times New Roman" w:eastAsia="Times New Roman" w:hAnsi="Times New Roman" w:cs="Times New Roman"/>
          <w:sz w:val="28"/>
          <w:szCs w:val="28"/>
          <w:lang w:eastAsia="ru-RU" w:bidi="ru-RU"/>
        </w:rPr>
        <w:t>/ ООП</w:t>
      </w:r>
      <w:r>
        <w:rPr>
          <w:rFonts w:ascii="Times New Roman" w:eastAsia="Times New Roman" w:hAnsi="Times New Roman" w:cs="Times New Roman"/>
          <w:sz w:val="28"/>
          <w:szCs w:val="28"/>
          <w:lang w:eastAsia="ru-RU" w:bidi="ru-RU"/>
        </w:rPr>
        <w:t xml:space="preserve">                                             </w:t>
      </w:r>
      <w:proofErr w:type="gramStart"/>
      <w:r>
        <w:rPr>
          <w:rFonts w:ascii="Times New Roman" w:eastAsia="Times New Roman" w:hAnsi="Times New Roman" w:cs="Times New Roman"/>
          <w:sz w:val="28"/>
          <w:szCs w:val="28"/>
          <w:lang w:eastAsia="ru-RU" w:bidi="ru-RU"/>
        </w:rPr>
        <w:t xml:space="preserve">   </w:t>
      </w:r>
      <w:r w:rsidRPr="00F24BE0">
        <w:rPr>
          <w:rFonts w:ascii="Times New Roman" w:eastAsia="Times New Roman" w:hAnsi="Times New Roman" w:cs="Times New Roman"/>
          <w:sz w:val="28"/>
          <w:szCs w:val="28"/>
          <w:lang w:eastAsia="ru-RU" w:bidi="ru-RU"/>
        </w:rPr>
        <w:t>(</w:t>
      </w:r>
      <w:proofErr w:type="gramEnd"/>
      <w:r w:rsidRPr="00F24BE0">
        <w:rPr>
          <w:rFonts w:ascii="Times New Roman" w:eastAsia="Times New Roman" w:hAnsi="Times New Roman" w:cs="Times New Roman"/>
          <w:sz w:val="28"/>
          <w:szCs w:val="28"/>
          <w:lang w:eastAsia="ru-RU" w:bidi="ru-RU"/>
        </w:rPr>
        <w:t>4)</w:t>
      </w:r>
    </w:p>
    <w:p w14:paraId="19B952D4" w14:textId="77777777" w:rsidR="00940CEE" w:rsidRPr="00F24BE0" w:rsidRDefault="00940CEE" w:rsidP="00940CEE">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где ЧП – частота поставок;</w:t>
      </w:r>
    </w:p>
    <w:p w14:paraId="75AB4E54" w14:textId="77777777" w:rsidR="00940CEE" w:rsidRPr="00F24BE0" w:rsidRDefault="00940CEE" w:rsidP="00940CEE">
      <w:pPr>
        <w:widowControl w:val="0"/>
        <w:autoSpaceDE w:val="0"/>
        <w:autoSpaceDN w:val="0"/>
        <w:spacing w:before="160" w:after="0" w:line="240" w:lineRule="auto"/>
        <w:ind w:firstLine="709"/>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ПЗ – общая потребность в запасах;</w:t>
      </w:r>
    </w:p>
    <w:p w14:paraId="47E8D903" w14:textId="77777777" w:rsidR="00940CEE" w:rsidRPr="00F24BE0" w:rsidRDefault="00940CEE" w:rsidP="00940CEE">
      <w:pPr>
        <w:widowControl w:val="0"/>
        <w:autoSpaceDE w:val="0"/>
        <w:autoSpaceDN w:val="0"/>
        <w:spacing w:before="161" w:after="0" w:line="240" w:lineRule="auto"/>
        <w:ind w:firstLine="709"/>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ООП – оптимальный объем партии [16, c. 45].</w:t>
      </w:r>
    </w:p>
    <w:p w14:paraId="4ADA2287" w14:textId="77777777" w:rsidR="00940CEE" w:rsidRPr="00F24BE0" w:rsidRDefault="00940CEE" w:rsidP="00940CEE">
      <w:pPr>
        <w:widowControl w:val="0"/>
        <w:autoSpaceDE w:val="0"/>
        <w:autoSpaceDN w:val="0"/>
        <w:spacing w:before="163" w:after="0" w:line="36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Рассчитаем оптимальный размер партии поставки плодоовощной продукции для одного из потребителей – универсама «Горожанка». Данный универсам является партнером ООО ТХ «Сибирский Гигант».  Обратимся к таблице</w:t>
      </w:r>
      <w:r w:rsidRPr="00F24BE0">
        <w:rPr>
          <w:rFonts w:ascii="Times New Roman" w:eastAsia="Times New Roman" w:hAnsi="Times New Roman" w:cs="Times New Roman"/>
          <w:spacing w:val="-5"/>
          <w:sz w:val="28"/>
          <w:szCs w:val="28"/>
          <w:lang w:eastAsia="ru-RU" w:bidi="ru-RU"/>
        </w:rPr>
        <w:t xml:space="preserve"> </w:t>
      </w:r>
      <w:r w:rsidRPr="00F24BE0">
        <w:rPr>
          <w:rFonts w:ascii="Times New Roman" w:eastAsia="Times New Roman" w:hAnsi="Times New Roman" w:cs="Times New Roman"/>
          <w:sz w:val="28"/>
          <w:szCs w:val="28"/>
          <w:lang w:eastAsia="ru-RU" w:bidi="ru-RU"/>
        </w:rPr>
        <w:t>17.</w:t>
      </w:r>
    </w:p>
    <w:p w14:paraId="2D6B781A" w14:textId="77777777" w:rsidR="00940CEE" w:rsidRPr="00F24BE0" w:rsidRDefault="00940CEE" w:rsidP="00940CEE">
      <w:pPr>
        <w:widowControl w:val="0"/>
        <w:autoSpaceDE w:val="0"/>
        <w:autoSpaceDN w:val="0"/>
        <w:spacing w:after="0" w:line="320" w:lineRule="exact"/>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Подставляя эти данные в модель Уилсона, получаем:</w:t>
      </w:r>
    </w:p>
    <w:p w14:paraId="0EEB35DF" w14:textId="77777777" w:rsidR="00940CEE" w:rsidRPr="00F24BE0" w:rsidRDefault="00940CEE" w:rsidP="00940CEE">
      <w:pPr>
        <w:widowControl w:val="0"/>
        <w:tabs>
          <w:tab w:val="left" w:pos="9507"/>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r>
        <w:rPr>
          <w:noProof/>
        </w:rPr>
        <w:drawing>
          <wp:inline distT="0" distB="0" distL="0" distR="0" wp14:anchorId="1939EDA7" wp14:editId="5E5EE3A0">
            <wp:extent cx="3510711" cy="779228"/>
            <wp:effectExtent l="0" t="0" r="0" b="190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val="0"/>
                        </a:ext>
                      </a:extLst>
                    </a:blip>
                    <a:srcRect t="8479" b="8390"/>
                    <a:stretch/>
                  </pic:blipFill>
                  <pic:spPr bwMode="auto">
                    <a:xfrm>
                      <a:off x="0" y="0"/>
                      <a:ext cx="3616926" cy="802803"/>
                    </a:xfrm>
                    <a:prstGeom prst="rect">
                      <a:avLst/>
                    </a:prstGeom>
                    <a:noFill/>
                    <a:ln>
                      <a:noFill/>
                    </a:ln>
                    <a:extLst>
                      <a:ext uri="{53640926-AAD7-44D8-BBD7-CCE9431645EC}">
                        <a14:shadowObscured xmlns:a14="http://schemas.microsoft.com/office/drawing/2010/main"/>
                      </a:ext>
                    </a:extLst>
                  </pic:spPr>
                </pic:pic>
              </a:graphicData>
            </a:graphic>
          </wp:inline>
        </w:drawing>
      </w:r>
    </w:p>
    <w:p w14:paraId="707E56DE" w14:textId="77777777" w:rsidR="00940CEE" w:rsidRDefault="00940CEE" w:rsidP="00940CEE">
      <w:pPr>
        <w:widowControl w:val="0"/>
        <w:autoSpaceDE w:val="0"/>
        <w:autoSpaceDN w:val="0"/>
        <w:spacing w:before="161" w:after="0" w:line="36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Следовательно, на протяжении года плодоовощная продукция должны доставляться 32 раза или каждые 11 дней (360:32).</w:t>
      </w:r>
    </w:p>
    <w:p w14:paraId="39D77EF5" w14:textId="77777777" w:rsidR="00940CEE" w:rsidRDefault="00940CEE" w:rsidP="00940CEE">
      <w:pPr>
        <w:widowControl w:val="0"/>
        <w:autoSpaceDE w:val="0"/>
        <w:autoSpaceDN w:val="0"/>
        <w:spacing w:before="161" w:after="0" w:line="36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При таких показателях размера партии и частоты поставки совокупные текущие затраты по обслуживанию товарных запасов будут минимальными.</w:t>
      </w:r>
    </w:p>
    <w:p w14:paraId="1B2E3DAB" w14:textId="77777777" w:rsidR="00940CEE" w:rsidRPr="00F24BE0" w:rsidRDefault="00940CEE" w:rsidP="00940CEE">
      <w:pPr>
        <w:widowControl w:val="0"/>
        <w:autoSpaceDE w:val="0"/>
        <w:autoSpaceDN w:val="0"/>
        <w:spacing w:before="161" w:after="0" w:line="360" w:lineRule="auto"/>
        <w:ind w:firstLine="709"/>
        <w:jc w:val="both"/>
        <w:rPr>
          <w:rFonts w:ascii="Times New Roman" w:eastAsia="Times New Roman" w:hAnsi="Times New Roman" w:cs="Times New Roman"/>
          <w:sz w:val="28"/>
          <w:szCs w:val="28"/>
          <w:lang w:eastAsia="ru-RU" w:bidi="ru-RU"/>
        </w:rPr>
      </w:pPr>
    </w:p>
    <w:p w14:paraId="58009998" w14:textId="77777777" w:rsidR="00940CEE" w:rsidRPr="00B07AAA" w:rsidRDefault="00940CEE" w:rsidP="00940CEE">
      <w:pPr>
        <w:widowControl w:val="0"/>
        <w:autoSpaceDE w:val="0"/>
        <w:autoSpaceDN w:val="0"/>
        <w:spacing w:after="0" w:line="321" w:lineRule="exact"/>
        <w:rPr>
          <w:rFonts w:ascii="Times New Roman" w:eastAsia="Times New Roman" w:hAnsi="Times New Roman" w:cs="Times New Roman"/>
          <w:sz w:val="28"/>
          <w:szCs w:val="28"/>
          <w:lang w:eastAsia="ru-RU" w:bidi="ru-RU"/>
        </w:rPr>
      </w:pPr>
      <w:r w:rsidRPr="00B07AAA">
        <w:rPr>
          <w:rFonts w:ascii="Times New Roman" w:eastAsia="Times New Roman" w:hAnsi="Times New Roman" w:cs="Times New Roman"/>
          <w:sz w:val="28"/>
          <w:szCs w:val="28"/>
          <w:lang w:eastAsia="ru-RU" w:bidi="ru-RU"/>
        </w:rPr>
        <w:lastRenderedPageBreak/>
        <w:t>Таблица 17 - Пример расчета необходимого количества поставок продукции в универсам «Горожанка» с применением модели Уилсона</w:t>
      </w:r>
    </w:p>
    <w:tbl>
      <w:tblPr>
        <w:tblStyle w:val="TableNormal"/>
        <w:tblW w:w="92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43"/>
        <w:gridCol w:w="1260"/>
        <w:gridCol w:w="1260"/>
        <w:gridCol w:w="1630"/>
        <w:gridCol w:w="1610"/>
        <w:gridCol w:w="1142"/>
      </w:tblGrid>
      <w:tr w:rsidR="00940CEE" w:rsidRPr="00F24BE0" w14:paraId="01EC5668" w14:textId="77777777" w:rsidTr="00621585">
        <w:trPr>
          <w:trHeight w:val="635"/>
          <w:jc w:val="center"/>
        </w:trPr>
        <w:tc>
          <w:tcPr>
            <w:tcW w:w="2343" w:type="dxa"/>
            <w:vMerge w:val="restart"/>
          </w:tcPr>
          <w:p w14:paraId="2A113935" w14:textId="77777777" w:rsidR="00940CEE" w:rsidRPr="00F24BE0" w:rsidRDefault="00940CEE" w:rsidP="00621585">
            <w:pPr>
              <w:spacing w:before="211" w:line="360" w:lineRule="auto"/>
              <w:jc w:val="center"/>
              <w:rPr>
                <w:rFonts w:ascii="Times New Roman" w:eastAsia="Times New Roman" w:hAnsi="Times New Roman" w:cs="Times New Roman"/>
                <w:sz w:val="24"/>
                <w:lang w:eastAsia="ru-RU" w:bidi="ru-RU"/>
              </w:rPr>
            </w:pPr>
            <w:proofErr w:type="spellStart"/>
            <w:r w:rsidRPr="00F24BE0">
              <w:rPr>
                <w:rFonts w:ascii="Times New Roman" w:eastAsia="Times New Roman" w:hAnsi="Times New Roman" w:cs="Times New Roman"/>
                <w:sz w:val="24"/>
                <w:lang w:eastAsia="ru-RU" w:bidi="ru-RU"/>
              </w:rPr>
              <w:t>Наименование</w:t>
            </w:r>
            <w:proofErr w:type="spellEnd"/>
          </w:p>
        </w:tc>
        <w:tc>
          <w:tcPr>
            <w:tcW w:w="5760" w:type="dxa"/>
            <w:gridSpan w:val="4"/>
          </w:tcPr>
          <w:p w14:paraId="71CC69B0" w14:textId="77777777" w:rsidR="00940CEE" w:rsidRDefault="00940CEE" w:rsidP="00621585">
            <w:pPr>
              <w:spacing w:line="360" w:lineRule="auto"/>
              <w:jc w:val="center"/>
              <w:rPr>
                <w:rFonts w:ascii="Times New Roman" w:eastAsia="Times New Roman" w:hAnsi="Times New Roman" w:cs="Times New Roman"/>
                <w:sz w:val="24"/>
                <w:lang w:val="ru-RU" w:eastAsia="ru-RU" w:bidi="ru-RU"/>
              </w:rPr>
            </w:pPr>
            <w:r w:rsidRPr="00F24BE0">
              <w:rPr>
                <w:rFonts w:ascii="Times New Roman" w:eastAsia="Times New Roman" w:hAnsi="Times New Roman" w:cs="Times New Roman"/>
                <w:sz w:val="24"/>
                <w:lang w:val="ru-RU" w:eastAsia="ru-RU" w:bidi="ru-RU"/>
              </w:rPr>
              <w:t>Значение за период с января по июнь 2019 г.</w:t>
            </w:r>
            <w:r>
              <w:rPr>
                <w:rFonts w:ascii="Times New Roman" w:eastAsia="Times New Roman" w:hAnsi="Times New Roman" w:cs="Times New Roman"/>
                <w:sz w:val="24"/>
                <w:lang w:val="ru-RU" w:eastAsia="ru-RU" w:bidi="ru-RU"/>
              </w:rPr>
              <w:t xml:space="preserve"> </w:t>
            </w:r>
          </w:p>
          <w:p w14:paraId="49FF710F" w14:textId="77777777" w:rsidR="00940CEE" w:rsidRPr="00B07AAA" w:rsidRDefault="00940CEE" w:rsidP="00621585">
            <w:pPr>
              <w:spacing w:line="360" w:lineRule="auto"/>
              <w:jc w:val="center"/>
              <w:rPr>
                <w:rFonts w:ascii="Times New Roman" w:eastAsia="Times New Roman" w:hAnsi="Times New Roman" w:cs="Times New Roman"/>
                <w:sz w:val="24"/>
                <w:lang w:val="ru-RU" w:eastAsia="ru-RU" w:bidi="ru-RU"/>
              </w:rPr>
            </w:pPr>
            <w:r w:rsidRPr="00B07AAA">
              <w:rPr>
                <w:rFonts w:ascii="Times New Roman" w:eastAsia="Times New Roman" w:hAnsi="Times New Roman" w:cs="Times New Roman"/>
                <w:sz w:val="24"/>
                <w:lang w:val="ru-RU" w:eastAsia="ru-RU" w:bidi="ru-RU"/>
              </w:rPr>
              <w:t>(6 месяцев)</w:t>
            </w:r>
          </w:p>
        </w:tc>
        <w:tc>
          <w:tcPr>
            <w:tcW w:w="1142" w:type="dxa"/>
            <w:vMerge w:val="restart"/>
          </w:tcPr>
          <w:p w14:paraId="67A12A7B" w14:textId="77777777" w:rsidR="00940CEE" w:rsidRPr="00B07AAA" w:rsidRDefault="00940CEE" w:rsidP="00621585">
            <w:pPr>
              <w:spacing w:line="360" w:lineRule="auto"/>
              <w:ind w:firstLine="709"/>
              <w:jc w:val="center"/>
              <w:rPr>
                <w:rFonts w:ascii="Times New Roman" w:eastAsia="Times New Roman" w:hAnsi="Times New Roman" w:cs="Times New Roman"/>
                <w:b/>
                <w:sz w:val="26"/>
                <w:lang w:val="ru-RU" w:eastAsia="ru-RU" w:bidi="ru-RU"/>
              </w:rPr>
            </w:pPr>
          </w:p>
          <w:p w14:paraId="2CE7AF50" w14:textId="77777777" w:rsidR="00940CEE" w:rsidRPr="00B07AAA" w:rsidRDefault="00940CEE" w:rsidP="00621585">
            <w:pPr>
              <w:spacing w:line="360" w:lineRule="auto"/>
              <w:ind w:firstLine="709"/>
              <w:jc w:val="center"/>
              <w:rPr>
                <w:rFonts w:ascii="Times New Roman" w:eastAsia="Times New Roman" w:hAnsi="Times New Roman" w:cs="Times New Roman"/>
                <w:b/>
                <w:sz w:val="26"/>
                <w:lang w:val="ru-RU" w:eastAsia="ru-RU" w:bidi="ru-RU"/>
              </w:rPr>
            </w:pPr>
          </w:p>
          <w:p w14:paraId="4F3D68DA" w14:textId="77777777" w:rsidR="00940CEE" w:rsidRPr="00F24BE0" w:rsidRDefault="00940CEE" w:rsidP="00621585">
            <w:pPr>
              <w:spacing w:before="193" w:line="360" w:lineRule="auto"/>
              <w:jc w:val="center"/>
              <w:rPr>
                <w:rFonts w:ascii="Times New Roman" w:eastAsia="Times New Roman" w:hAnsi="Times New Roman" w:cs="Times New Roman"/>
                <w:sz w:val="24"/>
                <w:lang w:eastAsia="ru-RU" w:bidi="ru-RU"/>
              </w:rPr>
            </w:pPr>
            <w:proofErr w:type="spellStart"/>
            <w:r w:rsidRPr="00F24BE0">
              <w:rPr>
                <w:rFonts w:ascii="Times New Roman" w:eastAsia="Times New Roman" w:hAnsi="Times New Roman" w:cs="Times New Roman"/>
                <w:sz w:val="24"/>
                <w:lang w:eastAsia="ru-RU" w:bidi="ru-RU"/>
              </w:rPr>
              <w:t>Число</w:t>
            </w:r>
            <w:proofErr w:type="spellEnd"/>
            <w:r w:rsidRPr="00F24BE0">
              <w:rPr>
                <w:rFonts w:ascii="Times New Roman" w:eastAsia="Times New Roman" w:hAnsi="Times New Roman" w:cs="Times New Roman"/>
                <w:sz w:val="24"/>
                <w:lang w:eastAsia="ru-RU" w:bidi="ru-RU"/>
              </w:rPr>
              <w:t xml:space="preserve"> </w:t>
            </w:r>
            <w:proofErr w:type="spellStart"/>
            <w:r w:rsidRPr="00F24BE0">
              <w:rPr>
                <w:rFonts w:ascii="Times New Roman" w:eastAsia="Times New Roman" w:hAnsi="Times New Roman" w:cs="Times New Roman"/>
                <w:sz w:val="24"/>
                <w:lang w:eastAsia="ru-RU" w:bidi="ru-RU"/>
              </w:rPr>
              <w:t>поставок</w:t>
            </w:r>
            <w:proofErr w:type="spellEnd"/>
            <w:r w:rsidRPr="00F24BE0">
              <w:rPr>
                <w:rFonts w:ascii="Times New Roman" w:eastAsia="Times New Roman" w:hAnsi="Times New Roman" w:cs="Times New Roman"/>
                <w:sz w:val="24"/>
                <w:lang w:eastAsia="ru-RU" w:bidi="ru-RU"/>
              </w:rPr>
              <w:t xml:space="preserve"> в </w:t>
            </w:r>
            <w:proofErr w:type="spellStart"/>
            <w:r w:rsidRPr="00F24BE0">
              <w:rPr>
                <w:rFonts w:ascii="Times New Roman" w:eastAsia="Times New Roman" w:hAnsi="Times New Roman" w:cs="Times New Roman"/>
                <w:sz w:val="24"/>
                <w:lang w:eastAsia="ru-RU" w:bidi="ru-RU"/>
              </w:rPr>
              <w:t>год</w:t>
            </w:r>
            <w:proofErr w:type="spellEnd"/>
          </w:p>
        </w:tc>
      </w:tr>
      <w:tr w:rsidR="00940CEE" w:rsidRPr="00F24BE0" w14:paraId="5857D957" w14:textId="77777777" w:rsidTr="00621585">
        <w:trPr>
          <w:trHeight w:val="1905"/>
          <w:jc w:val="center"/>
        </w:trPr>
        <w:tc>
          <w:tcPr>
            <w:tcW w:w="2343" w:type="dxa"/>
            <w:vMerge/>
            <w:tcBorders>
              <w:top w:val="nil"/>
            </w:tcBorders>
          </w:tcPr>
          <w:p w14:paraId="62BB73C6" w14:textId="77777777" w:rsidR="00940CEE" w:rsidRPr="00F24BE0" w:rsidRDefault="00940CEE" w:rsidP="00621585">
            <w:pPr>
              <w:spacing w:line="360" w:lineRule="auto"/>
              <w:ind w:firstLine="709"/>
              <w:jc w:val="center"/>
              <w:rPr>
                <w:rFonts w:ascii="Times New Roman" w:eastAsia="Times New Roman" w:hAnsi="Times New Roman" w:cs="Times New Roman"/>
                <w:sz w:val="2"/>
                <w:szCs w:val="2"/>
                <w:lang w:eastAsia="ru-RU" w:bidi="ru-RU"/>
              </w:rPr>
            </w:pPr>
          </w:p>
        </w:tc>
        <w:tc>
          <w:tcPr>
            <w:tcW w:w="1260" w:type="dxa"/>
          </w:tcPr>
          <w:p w14:paraId="4C556246" w14:textId="77777777" w:rsidR="00940CEE" w:rsidRPr="00F24BE0" w:rsidRDefault="00940CEE" w:rsidP="00621585">
            <w:pPr>
              <w:spacing w:before="152" w:line="360" w:lineRule="auto"/>
              <w:jc w:val="center"/>
              <w:rPr>
                <w:rFonts w:ascii="Times New Roman" w:eastAsia="Times New Roman" w:hAnsi="Times New Roman" w:cs="Times New Roman"/>
                <w:sz w:val="24"/>
                <w:lang w:val="ru-RU" w:eastAsia="ru-RU" w:bidi="ru-RU"/>
              </w:rPr>
            </w:pPr>
            <w:r w:rsidRPr="00F24BE0">
              <w:rPr>
                <w:rFonts w:ascii="Times New Roman" w:eastAsia="Times New Roman" w:hAnsi="Times New Roman" w:cs="Times New Roman"/>
                <w:sz w:val="24"/>
                <w:lang w:val="ru-RU" w:eastAsia="ru-RU" w:bidi="ru-RU"/>
              </w:rPr>
              <w:t xml:space="preserve">общая потребность в запасах, тыс. </w:t>
            </w:r>
            <w:r w:rsidRPr="00F24BE0">
              <w:rPr>
                <w:rFonts w:ascii="Times New Roman" w:eastAsia="Times New Roman" w:hAnsi="Times New Roman" w:cs="Times New Roman"/>
                <w:spacing w:val="-5"/>
                <w:sz w:val="24"/>
                <w:lang w:val="ru-RU" w:eastAsia="ru-RU" w:bidi="ru-RU"/>
              </w:rPr>
              <w:t>руб.</w:t>
            </w:r>
          </w:p>
        </w:tc>
        <w:tc>
          <w:tcPr>
            <w:tcW w:w="1260" w:type="dxa"/>
          </w:tcPr>
          <w:p w14:paraId="02A80521" w14:textId="77777777" w:rsidR="00940CEE" w:rsidRPr="00F24BE0" w:rsidRDefault="00940CEE" w:rsidP="00621585">
            <w:pPr>
              <w:spacing w:line="360" w:lineRule="auto"/>
              <w:jc w:val="center"/>
              <w:rPr>
                <w:rFonts w:ascii="Times New Roman" w:eastAsia="Times New Roman" w:hAnsi="Times New Roman" w:cs="Times New Roman"/>
                <w:sz w:val="24"/>
                <w:lang w:val="ru-RU" w:eastAsia="ru-RU" w:bidi="ru-RU"/>
              </w:rPr>
            </w:pPr>
            <w:r w:rsidRPr="00F24BE0">
              <w:rPr>
                <w:rFonts w:ascii="Times New Roman" w:eastAsia="Times New Roman" w:hAnsi="Times New Roman" w:cs="Times New Roman"/>
                <w:sz w:val="24"/>
                <w:lang w:val="ru-RU" w:eastAsia="ru-RU" w:bidi="ru-RU"/>
              </w:rPr>
              <w:t>средние затраты на поставку одной партии,</w:t>
            </w:r>
          </w:p>
          <w:p w14:paraId="02D97379" w14:textId="77777777" w:rsidR="00940CEE" w:rsidRPr="00F24BE0" w:rsidRDefault="00940CEE" w:rsidP="00621585">
            <w:pPr>
              <w:spacing w:line="360" w:lineRule="auto"/>
              <w:jc w:val="center"/>
              <w:rPr>
                <w:rFonts w:ascii="Times New Roman" w:eastAsia="Times New Roman" w:hAnsi="Times New Roman" w:cs="Times New Roman"/>
                <w:sz w:val="24"/>
                <w:lang w:eastAsia="ru-RU" w:bidi="ru-RU"/>
              </w:rPr>
            </w:pPr>
            <w:proofErr w:type="spellStart"/>
            <w:r w:rsidRPr="00F24BE0">
              <w:rPr>
                <w:rFonts w:ascii="Times New Roman" w:eastAsia="Times New Roman" w:hAnsi="Times New Roman" w:cs="Times New Roman"/>
                <w:sz w:val="24"/>
                <w:lang w:eastAsia="ru-RU" w:bidi="ru-RU"/>
              </w:rPr>
              <w:t>тыс</w:t>
            </w:r>
            <w:proofErr w:type="spellEnd"/>
            <w:r w:rsidRPr="00F24BE0">
              <w:rPr>
                <w:rFonts w:ascii="Times New Roman" w:eastAsia="Times New Roman" w:hAnsi="Times New Roman" w:cs="Times New Roman"/>
                <w:sz w:val="24"/>
                <w:lang w:eastAsia="ru-RU" w:bidi="ru-RU"/>
              </w:rPr>
              <w:t xml:space="preserve">. </w:t>
            </w:r>
            <w:proofErr w:type="spellStart"/>
            <w:r w:rsidRPr="00F24BE0">
              <w:rPr>
                <w:rFonts w:ascii="Times New Roman" w:eastAsia="Times New Roman" w:hAnsi="Times New Roman" w:cs="Times New Roman"/>
                <w:sz w:val="24"/>
                <w:lang w:eastAsia="ru-RU" w:bidi="ru-RU"/>
              </w:rPr>
              <w:t>руб</w:t>
            </w:r>
            <w:proofErr w:type="spellEnd"/>
            <w:r w:rsidRPr="00F24BE0">
              <w:rPr>
                <w:rFonts w:ascii="Times New Roman" w:eastAsia="Times New Roman" w:hAnsi="Times New Roman" w:cs="Times New Roman"/>
                <w:sz w:val="24"/>
                <w:lang w:eastAsia="ru-RU" w:bidi="ru-RU"/>
              </w:rPr>
              <w:t>.</w:t>
            </w:r>
          </w:p>
        </w:tc>
        <w:tc>
          <w:tcPr>
            <w:tcW w:w="1630" w:type="dxa"/>
          </w:tcPr>
          <w:p w14:paraId="6B2F8A13" w14:textId="77777777" w:rsidR="00940CEE" w:rsidRPr="00F24BE0" w:rsidRDefault="00940CEE" w:rsidP="00621585">
            <w:pPr>
              <w:spacing w:line="360" w:lineRule="auto"/>
              <w:jc w:val="center"/>
              <w:rPr>
                <w:rFonts w:ascii="Times New Roman" w:eastAsia="Times New Roman" w:hAnsi="Times New Roman" w:cs="Times New Roman"/>
                <w:sz w:val="24"/>
                <w:lang w:val="ru-RU" w:eastAsia="ru-RU" w:bidi="ru-RU"/>
              </w:rPr>
            </w:pPr>
            <w:r w:rsidRPr="00F24BE0">
              <w:rPr>
                <w:rFonts w:ascii="Times New Roman" w:eastAsia="Times New Roman" w:hAnsi="Times New Roman" w:cs="Times New Roman"/>
                <w:sz w:val="24"/>
                <w:lang w:val="ru-RU" w:eastAsia="ru-RU" w:bidi="ru-RU"/>
              </w:rPr>
              <w:t>средние затраты по хранению единицы запасов, тыс.</w:t>
            </w:r>
          </w:p>
          <w:p w14:paraId="19D0F6AF" w14:textId="77777777" w:rsidR="00940CEE" w:rsidRPr="00F24BE0" w:rsidRDefault="00940CEE" w:rsidP="00621585">
            <w:pPr>
              <w:spacing w:line="360" w:lineRule="auto"/>
              <w:jc w:val="center"/>
              <w:rPr>
                <w:rFonts w:ascii="Times New Roman" w:eastAsia="Times New Roman" w:hAnsi="Times New Roman" w:cs="Times New Roman"/>
                <w:sz w:val="24"/>
                <w:lang w:eastAsia="ru-RU" w:bidi="ru-RU"/>
              </w:rPr>
            </w:pPr>
            <w:proofErr w:type="spellStart"/>
            <w:r w:rsidRPr="00F24BE0">
              <w:rPr>
                <w:rFonts w:ascii="Times New Roman" w:eastAsia="Times New Roman" w:hAnsi="Times New Roman" w:cs="Times New Roman"/>
                <w:sz w:val="24"/>
                <w:lang w:eastAsia="ru-RU" w:bidi="ru-RU"/>
              </w:rPr>
              <w:t>руб</w:t>
            </w:r>
            <w:proofErr w:type="spellEnd"/>
            <w:r w:rsidRPr="00F24BE0">
              <w:rPr>
                <w:rFonts w:ascii="Times New Roman" w:eastAsia="Times New Roman" w:hAnsi="Times New Roman" w:cs="Times New Roman"/>
                <w:sz w:val="24"/>
                <w:lang w:eastAsia="ru-RU" w:bidi="ru-RU"/>
              </w:rPr>
              <w:t>.</w:t>
            </w:r>
          </w:p>
        </w:tc>
        <w:tc>
          <w:tcPr>
            <w:tcW w:w="1610" w:type="dxa"/>
          </w:tcPr>
          <w:p w14:paraId="00944642" w14:textId="77777777" w:rsidR="00940CEE" w:rsidRPr="00F24BE0" w:rsidRDefault="00940CEE" w:rsidP="00621585">
            <w:pPr>
              <w:spacing w:line="360" w:lineRule="auto"/>
              <w:ind w:firstLine="709"/>
              <w:jc w:val="center"/>
              <w:rPr>
                <w:rFonts w:ascii="Times New Roman" w:eastAsia="Times New Roman" w:hAnsi="Times New Roman" w:cs="Times New Roman"/>
                <w:b/>
                <w:sz w:val="26"/>
                <w:lang w:val="ru-RU" w:eastAsia="ru-RU" w:bidi="ru-RU"/>
              </w:rPr>
            </w:pPr>
          </w:p>
          <w:p w14:paraId="53580BAC" w14:textId="77777777" w:rsidR="00940CEE" w:rsidRPr="00F24BE0" w:rsidRDefault="00940CEE" w:rsidP="00621585">
            <w:pPr>
              <w:spacing w:before="170" w:line="360" w:lineRule="auto"/>
              <w:jc w:val="center"/>
              <w:rPr>
                <w:rFonts w:ascii="Times New Roman" w:eastAsia="Times New Roman" w:hAnsi="Times New Roman" w:cs="Times New Roman"/>
                <w:sz w:val="24"/>
                <w:lang w:val="ru-RU" w:eastAsia="ru-RU" w:bidi="ru-RU"/>
              </w:rPr>
            </w:pPr>
            <w:r w:rsidRPr="00F24BE0">
              <w:rPr>
                <w:rFonts w:ascii="Times New Roman" w:eastAsia="Times New Roman" w:hAnsi="Times New Roman" w:cs="Times New Roman"/>
                <w:sz w:val="24"/>
                <w:lang w:val="ru-RU" w:eastAsia="ru-RU" w:bidi="ru-RU"/>
              </w:rPr>
              <w:t>оптимальный объем партии, тыс. руб.</w:t>
            </w:r>
          </w:p>
        </w:tc>
        <w:tc>
          <w:tcPr>
            <w:tcW w:w="1142" w:type="dxa"/>
            <w:vMerge/>
            <w:tcBorders>
              <w:top w:val="nil"/>
            </w:tcBorders>
          </w:tcPr>
          <w:p w14:paraId="73C49A14" w14:textId="77777777" w:rsidR="00940CEE" w:rsidRPr="00F24BE0" w:rsidRDefault="00940CEE" w:rsidP="00621585">
            <w:pPr>
              <w:spacing w:line="360" w:lineRule="auto"/>
              <w:ind w:firstLine="709"/>
              <w:jc w:val="center"/>
              <w:rPr>
                <w:rFonts w:ascii="Times New Roman" w:eastAsia="Times New Roman" w:hAnsi="Times New Roman" w:cs="Times New Roman"/>
                <w:sz w:val="2"/>
                <w:szCs w:val="2"/>
                <w:lang w:val="ru-RU" w:eastAsia="ru-RU" w:bidi="ru-RU"/>
              </w:rPr>
            </w:pPr>
          </w:p>
        </w:tc>
      </w:tr>
      <w:tr w:rsidR="00940CEE" w:rsidRPr="00F24BE0" w14:paraId="455A531C" w14:textId="77777777" w:rsidTr="00621585">
        <w:trPr>
          <w:trHeight w:val="633"/>
          <w:jc w:val="center"/>
        </w:trPr>
        <w:tc>
          <w:tcPr>
            <w:tcW w:w="2343" w:type="dxa"/>
          </w:tcPr>
          <w:p w14:paraId="3D39C3FC" w14:textId="77777777" w:rsidR="00940CEE" w:rsidRPr="00F24BE0" w:rsidRDefault="00940CEE" w:rsidP="00621585">
            <w:pPr>
              <w:spacing w:line="360" w:lineRule="auto"/>
              <w:jc w:val="center"/>
              <w:rPr>
                <w:rFonts w:ascii="Times New Roman" w:eastAsia="Times New Roman" w:hAnsi="Times New Roman" w:cs="Times New Roman"/>
                <w:sz w:val="24"/>
                <w:lang w:eastAsia="ru-RU" w:bidi="ru-RU"/>
              </w:rPr>
            </w:pPr>
            <w:proofErr w:type="spellStart"/>
            <w:r w:rsidRPr="00F24BE0">
              <w:rPr>
                <w:rFonts w:ascii="Times New Roman" w:eastAsia="Times New Roman" w:hAnsi="Times New Roman" w:cs="Times New Roman"/>
                <w:sz w:val="24"/>
                <w:lang w:eastAsia="ru-RU" w:bidi="ru-RU"/>
              </w:rPr>
              <w:t>Плодоовощная</w:t>
            </w:r>
            <w:proofErr w:type="spellEnd"/>
            <w:r>
              <w:rPr>
                <w:rFonts w:ascii="Times New Roman" w:eastAsia="Times New Roman" w:hAnsi="Times New Roman" w:cs="Times New Roman"/>
                <w:sz w:val="24"/>
                <w:lang w:val="ru-RU" w:eastAsia="ru-RU" w:bidi="ru-RU"/>
              </w:rPr>
              <w:t xml:space="preserve"> </w:t>
            </w:r>
            <w:proofErr w:type="spellStart"/>
            <w:r w:rsidRPr="00F24BE0">
              <w:rPr>
                <w:rFonts w:ascii="Times New Roman" w:eastAsia="Times New Roman" w:hAnsi="Times New Roman" w:cs="Times New Roman"/>
                <w:sz w:val="24"/>
                <w:lang w:eastAsia="ru-RU" w:bidi="ru-RU"/>
              </w:rPr>
              <w:t>продукция</w:t>
            </w:r>
            <w:proofErr w:type="spellEnd"/>
          </w:p>
        </w:tc>
        <w:tc>
          <w:tcPr>
            <w:tcW w:w="1260" w:type="dxa"/>
          </w:tcPr>
          <w:p w14:paraId="6C206B2B" w14:textId="77777777" w:rsidR="00940CEE" w:rsidRPr="00F24BE0" w:rsidRDefault="00940CEE" w:rsidP="00621585">
            <w:pPr>
              <w:spacing w:before="152" w:line="360" w:lineRule="auto"/>
              <w:jc w:val="center"/>
              <w:rPr>
                <w:rFonts w:ascii="Times New Roman" w:eastAsia="Times New Roman" w:hAnsi="Times New Roman" w:cs="Times New Roman"/>
                <w:sz w:val="24"/>
                <w:lang w:eastAsia="ru-RU" w:bidi="ru-RU"/>
              </w:rPr>
            </w:pPr>
            <w:r w:rsidRPr="00F24BE0">
              <w:rPr>
                <w:rFonts w:ascii="Times New Roman" w:eastAsia="Times New Roman" w:hAnsi="Times New Roman" w:cs="Times New Roman"/>
                <w:sz w:val="24"/>
                <w:lang w:eastAsia="ru-RU" w:bidi="ru-RU"/>
              </w:rPr>
              <w:t>6000</w:t>
            </w:r>
          </w:p>
        </w:tc>
        <w:tc>
          <w:tcPr>
            <w:tcW w:w="1260" w:type="dxa"/>
          </w:tcPr>
          <w:p w14:paraId="32BC3B8B" w14:textId="77777777" w:rsidR="00940CEE" w:rsidRPr="00F24BE0" w:rsidRDefault="00940CEE" w:rsidP="00621585">
            <w:pPr>
              <w:spacing w:before="152" w:line="360" w:lineRule="auto"/>
              <w:jc w:val="center"/>
              <w:rPr>
                <w:rFonts w:ascii="Times New Roman" w:eastAsia="Times New Roman" w:hAnsi="Times New Roman" w:cs="Times New Roman"/>
                <w:sz w:val="24"/>
                <w:lang w:eastAsia="ru-RU" w:bidi="ru-RU"/>
              </w:rPr>
            </w:pPr>
            <w:r w:rsidRPr="00F24BE0">
              <w:rPr>
                <w:rFonts w:ascii="Times New Roman" w:eastAsia="Times New Roman" w:hAnsi="Times New Roman" w:cs="Times New Roman"/>
                <w:sz w:val="24"/>
                <w:lang w:eastAsia="ru-RU" w:bidi="ru-RU"/>
              </w:rPr>
              <w:t>750</w:t>
            </w:r>
          </w:p>
        </w:tc>
        <w:tc>
          <w:tcPr>
            <w:tcW w:w="1630" w:type="dxa"/>
          </w:tcPr>
          <w:p w14:paraId="7A452520" w14:textId="77777777" w:rsidR="00940CEE" w:rsidRPr="00F24BE0" w:rsidRDefault="00940CEE" w:rsidP="00621585">
            <w:pPr>
              <w:spacing w:before="152" w:line="360" w:lineRule="auto"/>
              <w:jc w:val="center"/>
              <w:rPr>
                <w:rFonts w:ascii="Times New Roman" w:eastAsia="Times New Roman" w:hAnsi="Times New Roman" w:cs="Times New Roman"/>
                <w:sz w:val="24"/>
                <w:lang w:eastAsia="ru-RU" w:bidi="ru-RU"/>
              </w:rPr>
            </w:pPr>
            <w:r w:rsidRPr="00F24BE0">
              <w:rPr>
                <w:rFonts w:ascii="Times New Roman" w:eastAsia="Times New Roman" w:hAnsi="Times New Roman" w:cs="Times New Roman"/>
                <w:sz w:val="24"/>
                <w:lang w:eastAsia="ru-RU" w:bidi="ru-RU"/>
              </w:rPr>
              <w:t>257,4</w:t>
            </w:r>
          </w:p>
        </w:tc>
        <w:tc>
          <w:tcPr>
            <w:tcW w:w="1610" w:type="dxa"/>
          </w:tcPr>
          <w:p w14:paraId="49AE3077" w14:textId="77777777" w:rsidR="00940CEE" w:rsidRPr="00F24BE0" w:rsidRDefault="00940CEE" w:rsidP="00621585">
            <w:pPr>
              <w:spacing w:before="152" w:line="360" w:lineRule="auto"/>
              <w:jc w:val="center"/>
              <w:rPr>
                <w:rFonts w:ascii="Times New Roman" w:eastAsia="Times New Roman" w:hAnsi="Times New Roman" w:cs="Times New Roman"/>
                <w:sz w:val="24"/>
                <w:lang w:eastAsia="ru-RU" w:bidi="ru-RU"/>
              </w:rPr>
            </w:pPr>
            <w:r w:rsidRPr="00F24BE0">
              <w:rPr>
                <w:rFonts w:ascii="Times New Roman" w:eastAsia="Times New Roman" w:hAnsi="Times New Roman" w:cs="Times New Roman"/>
                <w:sz w:val="24"/>
                <w:lang w:eastAsia="ru-RU" w:bidi="ru-RU"/>
              </w:rPr>
              <w:t>186,99</w:t>
            </w:r>
          </w:p>
        </w:tc>
        <w:tc>
          <w:tcPr>
            <w:tcW w:w="1142" w:type="dxa"/>
          </w:tcPr>
          <w:p w14:paraId="3A86182D" w14:textId="77777777" w:rsidR="00940CEE" w:rsidRPr="00F24BE0" w:rsidRDefault="00940CEE" w:rsidP="00621585">
            <w:pPr>
              <w:spacing w:before="152" w:line="360" w:lineRule="auto"/>
              <w:jc w:val="center"/>
              <w:rPr>
                <w:rFonts w:ascii="Times New Roman" w:eastAsia="Times New Roman" w:hAnsi="Times New Roman" w:cs="Times New Roman"/>
                <w:sz w:val="24"/>
                <w:lang w:eastAsia="ru-RU" w:bidi="ru-RU"/>
              </w:rPr>
            </w:pPr>
            <w:r w:rsidRPr="00F24BE0">
              <w:rPr>
                <w:rFonts w:ascii="Times New Roman" w:eastAsia="Times New Roman" w:hAnsi="Times New Roman" w:cs="Times New Roman"/>
                <w:sz w:val="24"/>
                <w:lang w:eastAsia="ru-RU" w:bidi="ru-RU"/>
              </w:rPr>
              <w:t>32,1</w:t>
            </w:r>
          </w:p>
        </w:tc>
      </w:tr>
    </w:tbl>
    <w:p w14:paraId="35332E11" w14:textId="77777777" w:rsidR="00940CEE"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p>
    <w:p w14:paraId="077B144D" w14:textId="77777777" w:rsidR="00940CEE" w:rsidRPr="00F24BE0"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F24BE0">
        <w:rPr>
          <w:rFonts w:ascii="Times New Roman" w:eastAsia="Times New Roman" w:hAnsi="Times New Roman" w:cs="Times New Roman"/>
          <w:sz w:val="28"/>
          <w:szCs w:val="28"/>
          <w:lang w:eastAsia="ru-RU" w:bidi="ru-RU"/>
        </w:rPr>
        <w:t>По результатам проведенного финансово-экономического анализа оборотных средств и запасов изучаемого предприятия можно сделать вывод о том, что на предприятии мало внимания уделяется оперативному управлению и планированию закупочной деятельности.</w:t>
      </w:r>
    </w:p>
    <w:p w14:paraId="30746CB1" w14:textId="77777777" w:rsidR="00940CEE" w:rsidRPr="00B07AAA" w:rsidRDefault="00940CEE" w:rsidP="00940CEE">
      <w:pPr>
        <w:widowControl w:val="0"/>
        <w:autoSpaceDE w:val="0"/>
        <w:autoSpaceDN w:val="0"/>
        <w:spacing w:before="1" w:after="0" w:line="360" w:lineRule="auto"/>
        <w:rPr>
          <w:rFonts w:ascii="Times New Roman" w:eastAsia="Times New Roman" w:hAnsi="Times New Roman" w:cs="Times New Roman"/>
          <w:sz w:val="28"/>
          <w:szCs w:val="28"/>
          <w:lang w:eastAsia="ru-RU" w:bidi="ru-RU"/>
        </w:rPr>
      </w:pPr>
      <w:r w:rsidRPr="00B07AAA">
        <w:rPr>
          <w:rFonts w:ascii="Times New Roman" w:eastAsia="Times New Roman" w:hAnsi="Times New Roman" w:cs="Times New Roman"/>
          <w:sz w:val="28"/>
          <w:szCs w:val="28"/>
          <w:lang w:eastAsia="ru-RU" w:bidi="ru-RU"/>
        </w:rPr>
        <w:t xml:space="preserve">Таблица 19 - </w:t>
      </w:r>
      <w:r w:rsidRPr="00B07AAA">
        <w:rPr>
          <w:rFonts w:ascii="Times New Roman" w:hAnsi="Times New Roman" w:cs="Times New Roman"/>
          <w:sz w:val="28"/>
          <w:szCs w:val="28"/>
        </w:rPr>
        <w:t>Исходные данные экономической эффективности внедрения АСУ</w:t>
      </w:r>
    </w:p>
    <w:tbl>
      <w:tblPr>
        <w:tblStyle w:val="TableNormal"/>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4949"/>
        <w:gridCol w:w="10"/>
        <w:gridCol w:w="1170"/>
        <w:gridCol w:w="10"/>
        <w:gridCol w:w="1017"/>
        <w:gridCol w:w="10"/>
        <w:gridCol w:w="1074"/>
        <w:gridCol w:w="10"/>
        <w:gridCol w:w="1305"/>
        <w:gridCol w:w="10"/>
      </w:tblGrid>
      <w:tr w:rsidR="00940CEE" w:rsidRPr="004C2E69" w14:paraId="75142F64" w14:textId="77777777" w:rsidTr="00621585">
        <w:trPr>
          <w:gridBefore w:val="1"/>
          <w:wBefore w:w="10" w:type="dxa"/>
          <w:trHeight w:val="551"/>
          <w:jc w:val="center"/>
        </w:trPr>
        <w:tc>
          <w:tcPr>
            <w:tcW w:w="4959" w:type="dxa"/>
            <w:gridSpan w:val="2"/>
            <w:vMerge w:val="restart"/>
          </w:tcPr>
          <w:p w14:paraId="7D7A8775" w14:textId="77777777" w:rsidR="00940CEE" w:rsidRPr="00DD5046" w:rsidRDefault="00940CEE" w:rsidP="00621585">
            <w:pPr>
              <w:spacing w:before="1"/>
              <w:ind w:firstLine="709"/>
              <w:jc w:val="center"/>
              <w:rPr>
                <w:rFonts w:ascii="Times New Roman" w:eastAsia="Times New Roman" w:hAnsi="Times New Roman" w:cs="Times New Roman"/>
                <w:b/>
                <w:sz w:val="24"/>
                <w:lang w:val="ru-RU" w:eastAsia="ru-RU" w:bidi="ru-RU"/>
              </w:rPr>
            </w:pPr>
          </w:p>
          <w:p w14:paraId="60AB8671" w14:textId="77777777" w:rsidR="00940CEE" w:rsidRPr="004C2E69" w:rsidRDefault="00940CEE" w:rsidP="00621585">
            <w:pPr>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Наименование</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показателя</w:t>
            </w:r>
            <w:proofErr w:type="spellEnd"/>
          </w:p>
        </w:tc>
        <w:tc>
          <w:tcPr>
            <w:tcW w:w="1180" w:type="dxa"/>
            <w:gridSpan w:val="2"/>
            <w:vMerge w:val="restart"/>
          </w:tcPr>
          <w:p w14:paraId="2F518F78" w14:textId="77777777" w:rsidR="00940CEE" w:rsidRPr="004C2E69" w:rsidRDefault="00940CEE" w:rsidP="00621585">
            <w:pPr>
              <w:spacing w:before="140"/>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Обозначе</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ния</w:t>
            </w:r>
            <w:proofErr w:type="spellEnd"/>
          </w:p>
        </w:tc>
        <w:tc>
          <w:tcPr>
            <w:tcW w:w="1027" w:type="dxa"/>
            <w:gridSpan w:val="2"/>
            <w:vMerge w:val="restart"/>
          </w:tcPr>
          <w:p w14:paraId="66F9B014" w14:textId="77777777" w:rsidR="00940CEE" w:rsidRPr="004C2E69" w:rsidRDefault="00940CEE" w:rsidP="00621585">
            <w:pPr>
              <w:spacing w:before="1"/>
              <w:ind w:firstLine="709"/>
              <w:jc w:val="center"/>
              <w:rPr>
                <w:rFonts w:ascii="Times New Roman" w:eastAsia="Times New Roman" w:hAnsi="Times New Roman" w:cs="Times New Roman"/>
                <w:b/>
                <w:sz w:val="24"/>
                <w:lang w:eastAsia="ru-RU" w:bidi="ru-RU"/>
              </w:rPr>
            </w:pPr>
          </w:p>
          <w:p w14:paraId="13E4E608" w14:textId="77777777" w:rsidR="00940CEE" w:rsidRPr="004C2E69" w:rsidRDefault="00940CEE" w:rsidP="00621585">
            <w:pPr>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Ед</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изм</w:t>
            </w:r>
            <w:proofErr w:type="spellEnd"/>
            <w:r w:rsidRPr="004C2E69">
              <w:rPr>
                <w:rFonts w:ascii="Times New Roman" w:eastAsia="Times New Roman" w:hAnsi="Times New Roman" w:cs="Times New Roman"/>
                <w:b/>
                <w:sz w:val="24"/>
                <w:lang w:eastAsia="ru-RU" w:bidi="ru-RU"/>
              </w:rPr>
              <w:t>.</w:t>
            </w:r>
          </w:p>
        </w:tc>
        <w:tc>
          <w:tcPr>
            <w:tcW w:w="2399" w:type="dxa"/>
            <w:gridSpan w:val="4"/>
          </w:tcPr>
          <w:p w14:paraId="4F59708F" w14:textId="77777777" w:rsidR="00940CEE" w:rsidRPr="004C2E69" w:rsidRDefault="00940CEE" w:rsidP="00621585">
            <w:pPr>
              <w:spacing w:line="273" w:lineRule="exact"/>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Значение</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показателя</w:t>
            </w:r>
            <w:proofErr w:type="spellEnd"/>
          </w:p>
          <w:p w14:paraId="35400BDF" w14:textId="77777777" w:rsidR="00940CEE" w:rsidRPr="004C2E69" w:rsidRDefault="00940CEE" w:rsidP="00621585">
            <w:pPr>
              <w:spacing w:line="259" w:lineRule="exact"/>
              <w:jc w:val="center"/>
              <w:rPr>
                <w:rFonts w:ascii="Times New Roman" w:eastAsia="Times New Roman" w:hAnsi="Times New Roman" w:cs="Times New Roman"/>
                <w:b/>
                <w:sz w:val="24"/>
                <w:lang w:eastAsia="ru-RU" w:bidi="ru-RU"/>
              </w:rPr>
            </w:pPr>
            <w:r w:rsidRPr="004C2E69">
              <w:rPr>
                <w:rFonts w:ascii="Times New Roman" w:eastAsia="Times New Roman" w:hAnsi="Times New Roman" w:cs="Times New Roman"/>
                <w:b/>
                <w:sz w:val="24"/>
                <w:lang w:eastAsia="ru-RU" w:bidi="ru-RU"/>
              </w:rPr>
              <w:t xml:space="preserve">в </w:t>
            </w:r>
            <w:proofErr w:type="spellStart"/>
            <w:r w:rsidRPr="004C2E69">
              <w:rPr>
                <w:rFonts w:ascii="Times New Roman" w:eastAsia="Times New Roman" w:hAnsi="Times New Roman" w:cs="Times New Roman"/>
                <w:b/>
                <w:sz w:val="24"/>
                <w:lang w:eastAsia="ru-RU" w:bidi="ru-RU"/>
              </w:rPr>
              <w:t>варианте</w:t>
            </w:r>
            <w:proofErr w:type="spellEnd"/>
          </w:p>
        </w:tc>
      </w:tr>
      <w:tr w:rsidR="00940CEE" w:rsidRPr="004C2E69" w14:paraId="5169F1E2" w14:textId="77777777" w:rsidTr="00621585">
        <w:trPr>
          <w:gridBefore w:val="1"/>
          <w:wBefore w:w="10" w:type="dxa"/>
          <w:trHeight w:val="275"/>
          <w:jc w:val="center"/>
        </w:trPr>
        <w:tc>
          <w:tcPr>
            <w:tcW w:w="4959" w:type="dxa"/>
            <w:gridSpan w:val="2"/>
            <w:vMerge/>
            <w:tcBorders>
              <w:top w:val="nil"/>
            </w:tcBorders>
          </w:tcPr>
          <w:p w14:paraId="226B172D" w14:textId="77777777" w:rsidR="00940CEE" w:rsidRPr="004C2E69" w:rsidRDefault="00940CEE" w:rsidP="00621585">
            <w:pPr>
              <w:ind w:firstLine="709"/>
              <w:jc w:val="center"/>
              <w:rPr>
                <w:rFonts w:ascii="Times New Roman" w:eastAsia="Times New Roman" w:hAnsi="Times New Roman" w:cs="Times New Roman"/>
                <w:sz w:val="2"/>
                <w:szCs w:val="2"/>
                <w:lang w:eastAsia="ru-RU" w:bidi="ru-RU"/>
              </w:rPr>
            </w:pPr>
          </w:p>
        </w:tc>
        <w:tc>
          <w:tcPr>
            <w:tcW w:w="1180" w:type="dxa"/>
            <w:gridSpan w:val="2"/>
            <w:vMerge/>
            <w:tcBorders>
              <w:top w:val="nil"/>
            </w:tcBorders>
          </w:tcPr>
          <w:p w14:paraId="0164D8F7" w14:textId="77777777" w:rsidR="00940CEE" w:rsidRPr="004C2E69" w:rsidRDefault="00940CEE" w:rsidP="00621585">
            <w:pPr>
              <w:ind w:firstLine="709"/>
              <w:jc w:val="center"/>
              <w:rPr>
                <w:rFonts w:ascii="Times New Roman" w:eastAsia="Times New Roman" w:hAnsi="Times New Roman" w:cs="Times New Roman"/>
                <w:sz w:val="2"/>
                <w:szCs w:val="2"/>
                <w:lang w:eastAsia="ru-RU" w:bidi="ru-RU"/>
              </w:rPr>
            </w:pPr>
          </w:p>
        </w:tc>
        <w:tc>
          <w:tcPr>
            <w:tcW w:w="1027" w:type="dxa"/>
            <w:gridSpan w:val="2"/>
            <w:vMerge/>
            <w:tcBorders>
              <w:top w:val="nil"/>
            </w:tcBorders>
          </w:tcPr>
          <w:p w14:paraId="14E43760" w14:textId="77777777" w:rsidR="00940CEE" w:rsidRPr="004C2E69" w:rsidRDefault="00940CEE" w:rsidP="00621585">
            <w:pPr>
              <w:ind w:firstLine="709"/>
              <w:jc w:val="center"/>
              <w:rPr>
                <w:rFonts w:ascii="Times New Roman" w:eastAsia="Times New Roman" w:hAnsi="Times New Roman" w:cs="Times New Roman"/>
                <w:sz w:val="2"/>
                <w:szCs w:val="2"/>
                <w:lang w:eastAsia="ru-RU" w:bidi="ru-RU"/>
              </w:rPr>
            </w:pPr>
          </w:p>
        </w:tc>
        <w:tc>
          <w:tcPr>
            <w:tcW w:w="1084" w:type="dxa"/>
            <w:gridSpan w:val="2"/>
          </w:tcPr>
          <w:p w14:paraId="122D27D5" w14:textId="77777777" w:rsidR="00940CEE" w:rsidRPr="004C2E69" w:rsidRDefault="00940CEE" w:rsidP="00621585">
            <w:pPr>
              <w:spacing w:line="256" w:lineRule="exact"/>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Базовом</w:t>
            </w:r>
            <w:proofErr w:type="spellEnd"/>
          </w:p>
        </w:tc>
        <w:tc>
          <w:tcPr>
            <w:tcW w:w="1315" w:type="dxa"/>
            <w:gridSpan w:val="2"/>
          </w:tcPr>
          <w:p w14:paraId="695DE012" w14:textId="77777777" w:rsidR="00940CEE" w:rsidRPr="004C2E69" w:rsidRDefault="00940CEE" w:rsidP="00621585">
            <w:pPr>
              <w:spacing w:line="256" w:lineRule="exact"/>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Новом</w:t>
            </w:r>
            <w:proofErr w:type="spellEnd"/>
          </w:p>
        </w:tc>
      </w:tr>
      <w:tr w:rsidR="00940CEE" w:rsidRPr="004C2E69" w14:paraId="7B4CC5FE" w14:textId="77777777" w:rsidTr="00621585">
        <w:trPr>
          <w:gridBefore w:val="1"/>
          <w:wBefore w:w="10" w:type="dxa"/>
          <w:trHeight w:val="827"/>
          <w:jc w:val="center"/>
        </w:trPr>
        <w:tc>
          <w:tcPr>
            <w:tcW w:w="4959" w:type="dxa"/>
            <w:gridSpan w:val="2"/>
          </w:tcPr>
          <w:p w14:paraId="68715D71" w14:textId="77777777" w:rsidR="00940CEE" w:rsidRPr="004C2E69" w:rsidRDefault="00940CEE" w:rsidP="00621585">
            <w:pPr>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Капитальные вложения пользователя в том числе стоимость услуг по сопровождению и</w:t>
            </w:r>
          </w:p>
          <w:p w14:paraId="601A98EE" w14:textId="77777777" w:rsidR="00940CEE" w:rsidRPr="004C2E69" w:rsidRDefault="00940CEE" w:rsidP="00621585">
            <w:pPr>
              <w:spacing w:line="264"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адаптации</w:t>
            </w:r>
            <w:proofErr w:type="spellEnd"/>
          </w:p>
        </w:tc>
        <w:tc>
          <w:tcPr>
            <w:tcW w:w="1180" w:type="dxa"/>
            <w:gridSpan w:val="2"/>
          </w:tcPr>
          <w:p w14:paraId="7769DD57" w14:textId="77777777" w:rsidR="00940CEE" w:rsidRPr="004C2E69" w:rsidRDefault="00940CEE" w:rsidP="00621585">
            <w:pPr>
              <w:spacing w:before="3"/>
              <w:ind w:firstLine="709"/>
              <w:jc w:val="center"/>
              <w:rPr>
                <w:rFonts w:ascii="Times New Roman" w:eastAsia="Times New Roman" w:hAnsi="Times New Roman" w:cs="Times New Roman"/>
                <w:b/>
                <w:sz w:val="23"/>
                <w:lang w:eastAsia="ru-RU" w:bidi="ru-RU"/>
              </w:rPr>
            </w:pPr>
          </w:p>
          <w:p w14:paraId="335D4E9D" w14:textId="77777777" w:rsidR="00940CEE" w:rsidRPr="004C2E69" w:rsidRDefault="00940CEE" w:rsidP="00621585">
            <w:pPr>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Кпр</w:t>
            </w:r>
            <w:proofErr w:type="spellEnd"/>
          </w:p>
        </w:tc>
        <w:tc>
          <w:tcPr>
            <w:tcW w:w="1027" w:type="dxa"/>
            <w:gridSpan w:val="2"/>
          </w:tcPr>
          <w:p w14:paraId="1D9DA831" w14:textId="77777777" w:rsidR="00940CEE" w:rsidRPr="004C2E69" w:rsidRDefault="00940CEE" w:rsidP="00621585">
            <w:pPr>
              <w:spacing w:before="3"/>
              <w:ind w:firstLine="709"/>
              <w:jc w:val="center"/>
              <w:rPr>
                <w:rFonts w:ascii="Times New Roman" w:eastAsia="Times New Roman" w:hAnsi="Times New Roman" w:cs="Times New Roman"/>
                <w:b/>
                <w:sz w:val="23"/>
                <w:lang w:eastAsia="ru-RU" w:bidi="ru-RU"/>
              </w:rPr>
            </w:pPr>
          </w:p>
          <w:p w14:paraId="444A1A65" w14:textId="77777777" w:rsidR="00940CEE" w:rsidRPr="004C2E69" w:rsidRDefault="00940CEE" w:rsidP="00621585">
            <w:pPr>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Руб</w:t>
            </w:r>
            <w:proofErr w:type="spellEnd"/>
            <w:r w:rsidRPr="004C2E69">
              <w:rPr>
                <w:rFonts w:ascii="Times New Roman" w:eastAsia="Times New Roman" w:hAnsi="Times New Roman" w:cs="Times New Roman"/>
                <w:sz w:val="24"/>
                <w:lang w:eastAsia="ru-RU" w:bidi="ru-RU"/>
              </w:rPr>
              <w:t>.</w:t>
            </w:r>
          </w:p>
        </w:tc>
        <w:tc>
          <w:tcPr>
            <w:tcW w:w="1084" w:type="dxa"/>
            <w:gridSpan w:val="2"/>
          </w:tcPr>
          <w:p w14:paraId="69E3702D" w14:textId="77777777" w:rsidR="00940CEE" w:rsidRPr="004C2E69" w:rsidRDefault="00940CEE" w:rsidP="00621585">
            <w:pPr>
              <w:spacing w:before="2"/>
              <w:ind w:firstLine="709"/>
              <w:jc w:val="center"/>
              <w:rPr>
                <w:rFonts w:ascii="Times New Roman" w:eastAsia="Times New Roman" w:hAnsi="Times New Roman" w:cs="Times New Roman"/>
                <w:b/>
                <w:sz w:val="23"/>
                <w:lang w:eastAsia="ru-RU" w:bidi="ru-RU"/>
              </w:rPr>
            </w:pPr>
          </w:p>
          <w:p w14:paraId="5553663B" w14:textId="77777777" w:rsidR="00940CEE" w:rsidRPr="004C2E69" w:rsidRDefault="00940CEE" w:rsidP="00621585">
            <w:pPr>
              <w:spacing w:before="1"/>
              <w:jc w:val="center"/>
              <w:rPr>
                <w:rFonts w:ascii="Symbol" w:eastAsia="Times New Roman" w:hAnsi="Symbol" w:cs="Times New Roman"/>
                <w:sz w:val="24"/>
                <w:lang w:eastAsia="ru-RU" w:bidi="ru-RU"/>
              </w:rPr>
            </w:pPr>
            <w:r w:rsidRPr="004C2E69">
              <w:rPr>
                <w:rFonts w:ascii="Symbol" w:eastAsia="Times New Roman" w:hAnsi="Symbol" w:cs="Times New Roman"/>
                <w:sz w:val="24"/>
                <w:lang w:eastAsia="ru-RU" w:bidi="ru-RU"/>
              </w:rPr>
              <w:t></w:t>
            </w:r>
          </w:p>
        </w:tc>
        <w:tc>
          <w:tcPr>
            <w:tcW w:w="1315" w:type="dxa"/>
            <w:gridSpan w:val="2"/>
          </w:tcPr>
          <w:p w14:paraId="7B85D73F" w14:textId="77777777" w:rsidR="00940CEE" w:rsidRPr="004C2E69" w:rsidRDefault="00940CEE" w:rsidP="00621585">
            <w:pPr>
              <w:spacing w:before="3"/>
              <w:ind w:firstLine="709"/>
              <w:jc w:val="center"/>
              <w:rPr>
                <w:rFonts w:ascii="Times New Roman" w:eastAsia="Times New Roman" w:hAnsi="Times New Roman" w:cs="Times New Roman"/>
                <w:b/>
                <w:sz w:val="23"/>
                <w:lang w:eastAsia="ru-RU" w:bidi="ru-RU"/>
              </w:rPr>
            </w:pPr>
          </w:p>
          <w:p w14:paraId="589F88B7" w14:textId="77777777" w:rsidR="00940CEE" w:rsidRPr="004C2E69" w:rsidRDefault="00940CEE" w:rsidP="00621585">
            <w:pPr>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559 200</w:t>
            </w:r>
          </w:p>
        </w:tc>
      </w:tr>
      <w:tr w:rsidR="00940CEE" w:rsidRPr="004C2E69" w14:paraId="242BC1A6" w14:textId="77777777" w:rsidTr="00621585">
        <w:trPr>
          <w:gridBefore w:val="1"/>
          <w:wBefore w:w="10" w:type="dxa"/>
          <w:trHeight w:val="552"/>
          <w:jc w:val="center"/>
        </w:trPr>
        <w:tc>
          <w:tcPr>
            <w:tcW w:w="4959" w:type="dxa"/>
            <w:gridSpan w:val="2"/>
          </w:tcPr>
          <w:p w14:paraId="4B54A898" w14:textId="77777777" w:rsidR="00940CEE" w:rsidRPr="004C2E69" w:rsidRDefault="00940CEE" w:rsidP="00621585">
            <w:pPr>
              <w:spacing w:line="268" w:lineRule="exact"/>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Численность программистов, занятых</w:t>
            </w:r>
          </w:p>
          <w:p w14:paraId="09D4AADC" w14:textId="77777777" w:rsidR="00940CEE" w:rsidRPr="004C2E69" w:rsidRDefault="00940CEE" w:rsidP="00621585">
            <w:pPr>
              <w:spacing w:line="264" w:lineRule="exact"/>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освоением и эксплуатацией ПС</w:t>
            </w:r>
          </w:p>
        </w:tc>
        <w:tc>
          <w:tcPr>
            <w:tcW w:w="1180" w:type="dxa"/>
            <w:gridSpan w:val="2"/>
          </w:tcPr>
          <w:p w14:paraId="3EAB7305" w14:textId="77777777" w:rsidR="00940CEE" w:rsidRPr="004C2E69" w:rsidRDefault="00940CEE" w:rsidP="00621585">
            <w:pPr>
              <w:spacing w:before="131"/>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Чпэ</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Чпо</w:t>
            </w:r>
            <w:proofErr w:type="spellEnd"/>
          </w:p>
        </w:tc>
        <w:tc>
          <w:tcPr>
            <w:tcW w:w="1027" w:type="dxa"/>
            <w:gridSpan w:val="2"/>
          </w:tcPr>
          <w:p w14:paraId="52684A07" w14:textId="77777777" w:rsidR="00940CEE" w:rsidRPr="004C2E69" w:rsidRDefault="00940CEE" w:rsidP="00621585">
            <w:pPr>
              <w:spacing w:before="131"/>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Чел</w:t>
            </w:r>
            <w:proofErr w:type="spellEnd"/>
            <w:r w:rsidRPr="004C2E69">
              <w:rPr>
                <w:rFonts w:ascii="Times New Roman" w:eastAsia="Times New Roman" w:hAnsi="Times New Roman" w:cs="Times New Roman"/>
                <w:sz w:val="24"/>
                <w:lang w:eastAsia="ru-RU" w:bidi="ru-RU"/>
              </w:rPr>
              <w:t>.</w:t>
            </w:r>
          </w:p>
        </w:tc>
        <w:tc>
          <w:tcPr>
            <w:tcW w:w="1084" w:type="dxa"/>
            <w:gridSpan w:val="2"/>
          </w:tcPr>
          <w:p w14:paraId="05ECC5C3" w14:textId="77777777" w:rsidR="00940CEE" w:rsidRPr="004C2E69" w:rsidRDefault="00940CEE" w:rsidP="00621585">
            <w:pPr>
              <w:spacing w:before="128"/>
              <w:jc w:val="center"/>
              <w:rPr>
                <w:rFonts w:ascii="Symbol" w:eastAsia="Times New Roman" w:hAnsi="Symbol" w:cs="Times New Roman"/>
                <w:sz w:val="24"/>
                <w:lang w:eastAsia="ru-RU" w:bidi="ru-RU"/>
              </w:rPr>
            </w:pPr>
            <w:r w:rsidRPr="004C2E69">
              <w:rPr>
                <w:rFonts w:ascii="Symbol" w:eastAsia="Times New Roman" w:hAnsi="Symbol" w:cs="Times New Roman"/>
                <w:sz w:val="24"/>
                <w:lang w:eastAsia="ru-RU" w:bidi="ru-RU"/>
              </w:rPr>
              <w:t></w:t>
            </w:r>
          </w:p>
        </w:tc>
        <w:tc>
          <w:tcPr>
            <w:tcW w:w="1315" w:type="dxa"/>
            <w:gridSpan w:val="2"/>
          </w:tcPr>
          <w:p w14:paraId="676B8DCC" w14:textId="77777777" w:rsidR="00940CEE" w:rsidRPr="004C2E69" w:rsidRDefault="00940CEE" w:rsidP="00621585">
            <w:pPr>
              <w:spacing w:before="13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w:t>
            </w:r>
          </w:p>
        </w:tc>
      </w:tr>
      <w:tr w:rsidR="00940CEE" w:rsidRPr="004C2E69" w14:paraId="246BCEE1" w14:textId="77777777" w:rsidTr="00621585">
        <w:trPr>
          <w:gridBefore w:val="1"/>
          <w:wBefore w:w="10" w:type="dxa"/>
          <w:trHeight w:val="294"/>
          <w:jc w:val="center"/>
        </w:trPr>
        <w:tc>
          <w:tcPr>
            <w:tcW w:w="4959" w:type="dxa"/>
            <w:gridSpan w:val="2"/>
          </w:tcPr>
          <w:p w14:paraId="3DB0BE6B"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Продолжительность</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освоения</w:t>
            </w:r>
            <w:proofErr w:type="spellEnd"/>
            <w:r w:rsidRPr="004C2E69">
              <w:rPr>
                <w:rFonts w:ascii="Times New Roman" w:eastAsia="Times New Roman" w:hAnsi="Times New Roman" w:cs="Times New Roman"/>
                <w:sz w:val="24"/>
                <w:lang w:eastAsia="ru-RU" w:bidi="ru-RU"/>
              </w:rPr>
              <w:t xml:space="preserve"> ПС</w:t>
            </w:r>
          </w:p>
        </w:tc>
        <w:tc>
          <w:tcPr>
            <w:tcW w:w="1180" w:type="dxa"/>
            <w:gridSpan w:val="2"/>
          </w:tcPr>
          <w:p w14:paraId="4085E2CB"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Тос</w:t>
            </w:r>
            <w:proofErr w:type="spellEnd"/>
          </w:p>
        </w:tc>
        <w:tc>
          <w:tcPr>
            <w:tcW w:w="1027" w:type="dxa"/>
            <w:gridSpan w:val="2"/>
          </w:tcPr>
          <w:p w14:paraId="6B5A4A01"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Мес</w:t>
            </w:r>
            <w:proofErr w:type="spellEnd"/>
            <w:r w:rsidRPr="004C2E69">
              <w:rPr>
                <w:rFonts w:ascii="Times New Roman" w:eastAsia="Times New Roman" w:hAnsi="Times New Roman" w:cs="Times New Roman"/>
                <w:sz w:val="24"/>
                <w:lang w:eastAsia="ru-RU" w:bidi="ru-RU"/>
              </w:rPr>
              <w:t>.</w:t>
            </w:r>
          </w:p>
        </w:tc>
        <w:tc>
          <w:tcPr>
            <w:tcW w:w="1084" w:type="dxa"/>
            <w:gridSpan w:val="2"/>
          </w:tcPr>
          <w:p w14:paraId="01D5F46A" w14:textId="77777777" w:rsidR="00940CEE" w:rsidRPr="004C2E69" w:rsidRDefault="00940CEE" w:rsidP="00621585">
            <w:pPr>
              <w:spacing w:before="1" w:line="274" w:lineRule="exact"/>
              <w:jc w:val="center"/>
              <w:rPr>
                <w:rFonts w:ascii="Symbol" w:eastAsia="Times New Roman" w:hAnsi="Symbol" w:cs="Times New Roman"/>
                <w:sz w:val="24"/>
                <w:lang w:eastAsia="ru-RU" w:bidi="ru-RU"/>
              </w:rPr>
            </w:pPr>
            <w:r w:rsidRPr="004C2E69">
              <w:rPr>
                <w:rFonts w:ascii="Symbol" w:eastAsia="Times New Roman" w:hAnsi="Symbol" w:cs="Times New Roman"/>
                <w:sz w:val="24"/>
                <w:lang w:eastAsia="ru-RU" w:bidi="ru-RU"/>
              </w:rPr>
              <w:t></w:t>
            </w:r>
          </w:p>
        </w:tc>
        <w:tc>
          <w:tcPr>
            <w:tcW w:w="1315" w:type="dxa"/>
            <w:gridSpan w:val="2"/>
          </w:tcPr>
          <w:p w14:paraId="080E374A"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w:t>
            </w:r>
          </w:p>
        </w:tc>
      </w:tr>
      <w:tr w:rsidR="00940CEE" w:rsidRPr="004C2E69" w14:paraId="7B8EC894" w14:textId="77777777" w:rsidTr="00621585">
        <w:trPr>
          <w:gridBefore w:val="1"/>
          <w:wBefore w:w="10" w:type="dxa"/>
          <w:trHeight w:val="294"/>
          <w:jc w:val="center"/>
        </w:trPr>
        <w:tc>
          <w:tcPr>
            <w:tcW w:w="4959" w:type="dxa"/>
            <w:gridSpan w:val="2"/>
          </w:tcPr>
          <w:p w14:paraId="56EC52A9" w14:textId="77777777" w:rsidR="00940CEE" w:rsidRPr="004C2E69" w:rsidRDefault="00940CEE" w:rsidP="00621585">
            <w:pPr>
              <w:spacing w:before="1" w:line="273" w:lineRule="exact"/>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Расход машинного времени при освоении ПС</w:t>
            </w:r>
          </w:p>
        </w:tc>
        <w:tc>
          <w:tcPr>
            <w:tcW w:w="1180" w:type="dxa"/>
            <w:gridSpan w:val="2"/>
          </w:tcPr>
          <w:p w14:paraId="432C128C"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Тмос</w:t>
            </w:r>
            <w:proofErr w:type="spellEnd"/>
          </w:p>
        </w:tc>
        <w:tc>
          <w:tcPr>
            <w:tcW w:w="1027" w:type="dxa"/>
            <w:gridSpan w:val="2"/>
          </w:tcPr>
          <w:p w14:paraId="0CD04B4C"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Ч.</w:t>
            </w:r>
          </w:p>
        </w:tc>
        <w:tc>
          <w:tcPr>
            <w:tcW w:w="1084" w:type="dxa"/>
            <w:gridSpan w:val="2"/>
          </w:tcPr>
          <w:p w14:paraId="2DE54C32" w14:textId="77777777" w:rsidR="00940CEE" w:rsidRPr="004C2E69" w:rsidRDefault="00940CEE" w:rsidP="00621585">
            <w:pPr>
              <w:spacing w:line="275" w:lineRule="exact"/>
              <w:jc w:val="center"/>
              <w:rPr>
                <w:rFonts w:ascii="Symbol" w:eastAsia="Times New Roman" w:hAnsi="Symbol" w:cs="Times New Roman"/>
                <w:sz w:val="24"/>
                <w:lang w:eastAsia="ru-RU" w:bidi="ru-RU"/>
              </w:rPr>
            </w:pPr>
            <w:r w:rsidRPr="004C2E69">
              <w:rPr>
                <w:rFonts w:ascii="Symbol" w:eastAsia="Times New Roman" w:hAnsi="Symbol" w:cs="Times New Roman"/>
                <w:sz w:val="24"/>
                <w:lang w:eastAsia="ru-RU" w:bidi="ru-RU"/>
              </w:rPr>
              <w:t></w:t>
            </w:r>
          </w:p>
        </w:tc>
        <w:tc>
          <w:tcPr>
            <w:tcW w:w="1315" w:type="dxa"/>
            <w:gridSpan w:val="2"/>
          </w:tcPr>
          <w:p w14:paraId="50A8ECBC" w14:textId="77777777" w:rsidR="00940CEE" w:rsidRPr="004C2E69" w:rsidRDefault="00940CEE" w:rsidP="00621585">
            <w:pPr>
              <w:spacing w:before="1" w:line="273"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70</w:t>
            </w:r>
          </w:p>
        </w:tc>
      </w:tr>
      <w:tr w:rsidR="00940CEE" w:rsidRPr="004C2E69" w14:paraId="6E52FEA9" w14:textId="77777777" w:rsidTr="00621585">
        <w:trPr>
          <w:gridBefore w:val="1"/>
          <w:wBefore w:w="10" w:type="dxa"/>
          <w:trHeight w:val="551"/>
          <w:jc w:val="center"/>
        </w:trPr>
        <w:tc>
          <w:tcPr>
            <w:tcW w:w="4959" w:type="dxa"/>
            <w:gridSpan w:val="2"/>
          </w:tcPr>
          <w:p w14:paraId="2FB1BF44" w14:textId="77777777" w:rsidR="00940CEE" w:rsidRPr="004C2E69" w:rsidRDefault="00940CEE" w:rsidP="00621585">
            <w:pPr>
              <w:spacing w:line="268" w:lineRule="exact"/>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Среднемесячная заработная плата одного</w:t>
            </w:r>
          </w:p>
          <w:p w14:paraId="510363F3" w14:textId="77777777" w:rsidR="00940CEE" w:rsidRPr="004C2E69" w:rsidRDefault="00940CEE" w:rsidP="00621585">
            <w:pPr>
              <w:spacing w:line="264" w:lineRule="exact"/>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программиста</w:t>
            </w:r>
          </w:p>
        </w:tc>
        <w:tc>
          <w:tcPr>
            <w:tcW w:w="1180" w:type="dxa"/>
            <w:gridSpan w:val="2"/>
          </w:tcPr>
          <w:p w14:paraId="0A1E4FBA" w14:textId="77777777" w:rsidR="00940CEE" w:rsidRPr="004C2E69" w:rsidRDefault="00940CEE" w:rsidP="00621585">
            <w:pPr>
              <w:spacing w:before="128"/>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Зсм</w:t>
            </w:r>
            <w:proofErr w:type="spellEnd"/>
          </w:p>
        </w:tc>
        <w:tc>
          <w:tcPr>
            <w:tcW w:w="1027" w:type="dxa"/>
            <w:gridSpan w:val="2"/>
          </w:tcPr>
          <w:p w14:paraId="47E53C01" w14:textId="77777777" w:rsidR="00940CEE" w:rsidRPr="004C2E69" w:rsidRDefault="00940CEE" w:rsidP="00621585">
            <w:pPr>
              <w:spacing w:before="128"/>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руб</w:t>
            </w:r>
            <w:proofErr w:type="spellEnd"/>
          </w:p>
        </w:tc>
        <w:tc>
          <w:tcPr>
            <w:tcW w:w="1084" w:type="dxa"/>
            <w:gridSpan w:val="2"/>
          </w:tcPr>
          <w:p w14:paraId="403BDD5C" w14:textId="77777777" w:rsidR="00940CEE" w:rsidRPr="004C2E69" w:rsidRDefault="00940CEE" w:rsidP="00621585">
            <w:pPr>
              <w:spacing w:before="128"/>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7 500</w:t>
            </w:r>
          </w:p>
        </w:tc>
        <w:tc>
          <w:tcPr>
            <w:tcW w:w="1315" w:type="dxa"/>
            <w:gridSpan w:val="2"/>
          </w:tcPr>
          <w:p w14:paraId="53A7FAF2" w14:textId="77777777" w:rsidR="00940CEE" w:rsidRPr="004C2E69" w:rsidRDefault="00940CEE" w:rsidP="00621585">
            <w:pPr>
              <w:spacing w:before="128"/>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16 000</w:t>
            </w:r>
          </w:p>
        </w:tc>
      </w:tr>
      <w:tr w:rsidR="00940CEE" w:rsidRPr="004C2E69" w14:paraId="02F901EC" w14:textId="77777777" w:rsidTr="00621585">
        <w:trPr>
          <w:gridBefore w:val="1"/>
          <w:wBefore w:w="10" w:type="dxa"/>
          <w:trHeight w:val="275"/>
          <w:jc w:val="center"/>
        </w:trPr>
        <w:tc>
          <w:tcPr>
            <w:tcW w:w="4959" w:type="dxa"/>
            <w:gridSpan w:val="2"/>
          </w:tcPr>
          <w:p w14:paraId="0100970E"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Средняя</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трудоемкость</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отладки</w:t>
            </w:r>
            <w:proofErr w:type="spellEnd"/>
          </w:p>
        </w:tc>
        <w:tc>
          <w:tcPr>
            <w:tcW w:w="1180" w:type="dxa"/>
            <w:gridSpan w:val="2"/>
          </w:tcPr>
          <w:p w14:paraId="0EAF98BB"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Тс1, Тс2</w:t>
            </w:r>
          </w:p>
        </w:tc>
        <w:tc>
          <w:tcPr>
            <w:tcW w:w="1027" w:type="dxa"/>
            <w:gridSpan w:val="2"/>
          </w:tcPr>
          <w:p w14:paraId="0182EA99"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Чел</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час</w:t>
            </w:r>
            <w:proofErr w:type="spellEnd"/>
          </w:p>
        </w:tc>
        <w:tc>
          <w:tcPr>
            <w:tcW w:w="1084" w:type="dxa"/>
            <w:gridSpan w:val="2"/>
          </w:tcPr>
          <w:p w14:paraId="166E9217"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1,0</w:t>
            </w:r>
          </w:p>
        </w:tc>
        <w:tc>
          <w:tcPr>
            <w:tcW w:w="1315" w:type="dxa"/>
            <w:gridSpan w:val="2"/>
          </w:tcPr>
          <w:p w14:paraId="2AE7356B"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0,2</w:t>
            </w:r>
          </w:p>
        </w:tc>
      </w:tr>
      <w:tr w:rsidR="00940CEE" w:rsidRPr="004C2E69" w14:paraId="17AF0D9D" w14:textId="77777777" w:rsidTr="00621585">
        <w:trPr>
          <w:gridBefore w:val="1"/>
          <w:wBefore w:w="10" w:type="dxa"/>
          <w:trHeight w:val="326"/>
          <w:jc w:val="center"/>
        </w:trPr>
        <w:tc>
          <w:tcPr>
            <w:tcW w:w="4959" w:type="dxa"/>
            <w:gridSpan w:val="2"/>
          </w:tcPr>
          <w:p w14:paraId="25CB691E" w14:textId="77777777" w:rsidR="00940CEE" w:rsidRPr="004C2E69" w:rsidRDefault="00940CEE" w:rsidP="00621585">
            <w:pPr>
              <w:spacing w:before="18"/>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Коэффициент начислений на заработную плату</w:t>
            </w:r>
          </w:p>
        </w:tc>
        <w:tc>
          <w:tcPr>
            <w:tcW w:w="1180" w:type="dxa"/>
            <w:gridSpan w:val="2"/>
          </w:tcPr>
          <w:p w14:paraId="078C6817" w14:textId="77777777" w:rsidR="00940CEE" w:rsidRPr="004C2E69" w:rsidRDefault="00940CEE" w:rsidP="00621585">
            <w:pPr>
              <w:spacing w:before="18"/>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Кнз</w:t>
            </w:r>
            <w:proofErr w:type="spellEnd"/>
          </w:p>
        </w:tc>
        <w:tc>
          <w:tcPr>
            <w:tcW w:w="1027" w:type="dxa"/>
            <w:gridSpan w:val="2"/>
          </w:tcPr>
          <w:p w14:paraId="3081E9B6" w14:textId="77777777" w:rsidR="00940CEE" w:rsidRPr="004C2E69" w:rsidRDefault="00940CEE" w:rsidP="00621585">
            <w:pPr>
              <w:spacing w:before="18"/>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Ед</w:t>
            </w:r>
            <w:proofErr w:type="spellEnd"/>
            <w:r w:rsidRPr="004C2E69">
              <w:rPr>
                <w:rFonts w:ascii="Times New Roman" w:eastAsia="Times New Roman" w:hAnsi="Times New Roman" w:cs="Times New Roman"/>
                <w:sz w:val="24"/>
                <w:lang w:eastAsia="ru-RU" w:bidi="ru-RU"/>
              </w:rPr>
              <w:t>.</w:t>
            </w:r>
          </w:p>
        </w:tc>
        <w:tc>
          <w:tcPr>
            <w:tcW w:w="1084" w:type="dxa"/>
            <w:gridSpan w:val="2"/>
          </w:tcPr>
          <w:p w14:paraId="02EFBD2B" w14:textId="77777777" w:rsidR="00940CEE" w:rsidRPr="004C2E69" w:rsidRDefault="00940CEE" w:rsidP="00621585">
            <w:pPr>
              <w:spacing w:before="18"/>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w:t>
            </w:r>
          </w:p>
        </w:tc>
        <w:tc>
          <w:tcPr>
            <w:tcW w:w="1315" w:type="dxa"/>
            <w:gridSpan w:val="2"/>
          </w:tcPr>
          <w:p w14:paraId="4238CA20" w14:textId="77777777" w:rsidR="00940CEE" w:rsidRPr="004C2E69" w:rsidRDefault="00940CEE" w:rsidP="00621585">
            <w:pPr>
              <w:spacing w:before="18"/>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w:t>
            </w:r>
          </w:p>
        </w:tc>
      </w:tr>
      <w:tr w:rsidR="00940CEE" w:rsidRPr="004C2E69" w14:paraId="26163BD0" w14:textId="77777777" w:rsidTr="00621585">
        <w:trPr>
          <w:gridBefore w:val="1"/>
          <w:wBefore w:w="10" w:type="dxa"/>
          <w:trHeight w:val="470"/>
          <w:jc w:val="center"/>
        </w:trPr>
        <w:tc>
          <w:tcPr>
            <w:tcW w:w="4959" w:type="dxa"/>
            <w:gridSpan w:val="2"/>
          </w:tcPr>
          <w:p w14:paraId="31A9FE4D" w14:textId="77777777" w:rsidR="00940CEE" w:rsidRPr="004C2E69" w:rsidRDefault="00940CEE" w:rsidP="00621585">
            <w:pPr>
              <w:spacing w:before="90"/>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Среднемесячное</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количество</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рабочих</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дней</w:t>
            </w:r>
            <w:proofErr w:type="spellEnd"/>
          </w:p>
        </w:tc>
        <w:tc>
          <w:tcPr>
            <w:tcW w:w="1180" w:type="dxa"/>
            <w:gridSpan w:val="2"/>
          </w:tcPr>
          <w:p w14:paraId="618DA7A3" w14:textId="77777777" w:rsidR="00940CEE" w:rsidRPr="004C2E69" w:rsidRDefault="00940CEE" w:rsidP="00621585">
            <w:pPr>
              <w:spacing w:before="90"/>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Др</w:t>
            </w:r>
            <w:proofErr w:type="spellEnd"/>
          </w:p>
        </w:tc>
        <w:tc>
          <w:tcPr>
            <w:tcW w:w="1027" w:type="dxa"/>
            <w:gridSpan w:val="2"/>
          </w:tcPr>
          <w:p w14:paraId="126505FD" w14:textId="77777777" w:rsidR="00940CEE" w:rsidRPr="004C2E69" w:rsidRDefault="00940CEE" w:rsidP="00621585">
            <w:pPr>
              <w:spacing w:before="90"/>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День</w:t>
            </w:r>
            <w:proofErr w:type="spellEnd"/>
          </w:p>
        </w:tc>
        <w:tc>
          <w:tcPr>
            <w:tcW w:w="1084" w:type="dxa"/>
            <w:gridSpan w:val="2"/>
          </w:tcPr>
          <w:p w14:paraId="48A3725B" w14:textId="77777777" w:rsidR="00940CEE" w:rsidRPr="004C2E69" w:rsidRDefault="00940CEE" w:rsidP="00621585">
            <w:pPr>
              <w:spacing w:before="90"/>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26</w:t>
            </w:r>
          </w:p>
        </w:tc>
        <w:tc>
          <w:tcPr>
            <w:tcW w:w="1315" w:type="dxa"/>
            <w:gridSpan w:val="2"/>
          </w:tcPr>
          <w:p w14:paraId="4166F6C8" w14:textId="77777777" w:rsidR="00940CEE" w:rsidRPr="004C2E69" w:rsidRDefault="00940CEE" w:rsidP="00621585">
            <w:pPr>
              <w:spacing w:before="90"/>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20</w:t>
            </w:r>
          </w:p>
        </w:tc>
      </w:tr>
      <w:tr w:rsidR="00940CEE" w:rsidRPr="004C2E69" w14:paraId="6A9D4BF8" w14:textId="77777777" w:rsidTr="00621585">
        <w:trPr>
          <w:gridBefore w:val="1"/>
          <w:wBefore w:w="10" w:type="dxa"/>
          <w:trHeight w:val="648"/>
          <w:jc w:val="center"/>
        </w:trPr>
        <w:tc>
          <w:tcPr>
            <w:tcW w:w="4959" w:type="dxa"/>
            <w:gridSpan w:val="2"/>
          </w:tcPr>
          <w:p w14:paraId="3E015648" w14:textId="77777777" w:rsidR="00940CEE" w:rsidRPr="004C2E69" w:rsidRDefault="00940CEE" w:rsidP="00621585">
            <w:pPr>
              <w:spacing w:before="3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Цена одного часа работы у организации пользователя</w:t>
            </w:r>
          </w:p>
        </w:tc>
        <w:tc>
          <w:tcPr>
            <w:tcW w:w="1180" w:type="dxa"/>
            <w:gridSpan w:val="2"/>
          </w:tcPr>
          <w:p w14:paraId="5457D914"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Цм</w:t>
            </w:r>
            <w:proofErr w:type="spellEnd"/>
          </w:p>
        </w:tc>
        <w:tc>
          <w:tcPr>
            <w:tcW w:w="1027" w:type="dxa"/>
            <w:gridSpan w:val="2"/>
          </w:tcPr>
          <w:p w14:paraId="492FB4B3"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Руб</w:t>
            </w:r>
            <w:proofErr w:type="spellEnd"/>
            <w:r w:rsidRPr="004C2E69">
              <w:rPr>
                <w:rFonts w:ascii="Times New Roman" w:eastAsia="Times New Roman" w:hAnsi="Times New Roman" w:cs="Times New Roman"/>
                <w:sz w:val="24"/>
                <w:lang w:eastAsia="ru-RU" w:bidi="ru-RU"/>
              </w:rPr>
              <w:t>.</w:t>
            </w:r>
          </w:p>
        </w:tc>
        <w:tc>
          <w:tcPr>
            <w:tcW w:w="1084" w:type="dxa"/>
            <w:gridSpan w:val="2"/>
          </w:tcPr>
          <w:p w14:paraId="4634081A"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50</w:t>
            </w:r>
          </w:p>
        </w:tc>
        <w:tc>
          <w:tcPr>
            <w:tcW w:w="1315" w:type="dxa"/>
            <w:gridSpan w:val="2"/>
          </w:tcPr>
          <w:p w14:paraId="55279573"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200</w:t>
            </w:r>
          </w:p>
        </w:tc>
      </w:tr>
      <w:tr w:rsidR="00940CEE" w:rsidRPr="004C2E69" w14:paraId="4A23ED73" w14:textId="77777777" w:rsidTr="00621585">
        <w:trPr>
          <w:gridBefore w:val="1"/>
          <w:wBefore w:w="10" w:type="dxa"/>
          <w:trHeight w:val="753"/>
          <w:jc w:val="center"/>
        </w:trPr>
        <w:tc>
          <w:tcPr>
            <w:tcW w:w="4959" w:type="dxa"/>
            <w:gridSpan w:val="2"/>
          </w:tcPr>
          <w:p w14:paraId="2F785837" w14:textId="77777777" w:rsidR="00940CEE" w:rsidRPr="004C2E69" w:rsidRDefault="00940CEE" w:rsidP="00621585">
            <w:pPr>
              <w:spacing w:before="92"/>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Средний расход машинного времени на отладку программ в расчете на 100 команд</w:t>
            </w:r>
          </w:p>
        </w:tc>
        <w:tc>
          <w:tcPr>
            <w:tcW w:w="1180" w:type="dxa"/>
            <w:gridSpan w:val="2"/>
          </w:tcPr>
          <w:p w14:paraId="36DCF7C5"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Мв1, Мв2</w:t>
            </w:r>
          </w:p>
        </w:tc>
        <w:tc>
          <w:tcPr>
            <w:tcW w:w="1027" w:type="dxa"/>
            <w:gridSpan w:val="2"/>
          </w:tcPr>
          <w:p w14:paraId="561A0679" w14:textId="77777777" w:rsidR="00940CEE" w:rsidRPr="004C2E69" w:rsidRDefault="00940CEE" w:rsidP="00621585">
            <w:pPr>
              <w:spacing w:before="92"/>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Ч/100</w:t>
            </w:r>
          </w:p>
          <w:p w14:paraId="3F773BDB" w14:textId="77777777" w:rsidR="00940CEE" w:rsidRPr="004C2E69" w:rsidRDefault="00940CEE" w:rsidP="00621585">
            <w:pPr>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ком</w:t>
            </w:r>
            <w:proofErr w:type="spellEnd"/>
            <w:r w:rsidRPr="004C2E69">
              <w:rPr>
                <w:rFonts w:ascii="Times New Roman" w:eastAsia="Times New Roman" w:hAnsi="Times New Roman" w:cs="Times New Roman"/>
                <w:sz w:val="24"/>
                <w:lang w:eastAsia="ru-RU" w:bidi="ru-RU"/>
              </w:rPr>
              <w:t>.</w:t>
            </w:r>
          </w:p>
        </w:tc>
        <w:tc>
          <w:tcPr>
            <w:tcW w:w="1084" w:type="dxa"/>
            <w:gridSpan w:val="2"/>
          </w:tcPr>
          <w:p w14:paraId="5C40099D"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0,08</w:t>
            </w:r>
          </w:p>
        </w:tc>
        <w:tc>
          <w:tcPr>
            <w:tcW w:w="1315" w:type="dxa"/>
            <w:gridSpan w:val="2"/>
          </w:tcPr>
          <w:p w14:paraId="1FBDA9B3"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0,05</w:t>
            </w:r>
          </w:p>
        </w:tc>
      </w:tr>
      <w:tr w:rsidR="00940CEE" w:rsidRPr="004C2E69" w14:paraId="1B5B2FA5" w14:textId="77777777" w:rsidTr="00621585">
        <w:trPr>
          <w:gridBefore w:val="1"/>
          <w:wBefore w:w="10" w:type="dxa"/>
          <w:trHeight w:val="633"/>
          <w:jc w:val="center"/>
        </w:trPr>
        <w:tc>
          <w:tcPr>
            <w:tcW w:w="4959" w:type="dxa"/>
            <w:gridSpan w:val="2"/>
          </w:tcPr>
          <w:p w14:paraId="5F59422C" w14:textId="77777777" w:rsidR="00940CEE" w:rsidRPr="004C2E69" w:rsidRDefault="00940CEE" w:rsidP="00621585">
            <w:pPr>
              <w:spacing w:before="32"/>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lastRenderedPageBreak/>
              <w:t>Средний расход материалов у пользователя в расчете на 100 команд</w:t>
            </w:r>
          </w:p>
        </w:tc>
        <w:tc>
          <w:tcPr>
            <w:tcW w:w="1180" w:type="dxa"/>
            <w:gridSpan w:val="2"/>
          </w:tcPr>
          <w:p w14:paraId="7E4C7350" w14:textId="77777777" w:rsidR="00940CEE" w:rsidRPr="004C2E69" w:rsidRDefault="00940CEE" w:rsidP="00621585">
            <w:pPr>
              <w:spacing w:before="32"/>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Мт1,</w:t>
            </w:r>
            <w:r>
              <w:rPr>
                <w:rFonts w:ascii="Times New Roman" w:eastAsia="Times New Roman" w:hAnsi="Times New Roman" w:cs="Times New Roman"/>
                <w:sz w:val="24"/>
                <w:lang w:val="ru-RU" w:eastAsia="ru-RU" w:bidi="ru-RU"/>
              </w:rPr>
              <w:t xml:space="preserve"> </w:t>
            </w:r>
            <w:r w:rsidRPr="004C2E69">
              <w:rPr>
                <w:rFonts w:ascii="Times New Roman" w:eastAsia="Times New Roman" w:hAnsi="Times New Roman" w:cs="Times New Roman"/>
                <w:sz w:val="24"/>
                <w:lang w:eastAsia="ru-RU" w:bidi="ru-RU"/>
              </w:rPr>
              <w:t>Мт2</w:t>
            </w:r>
          </w:p>
        </w:tc>
        <w:tc>
          <w:tcPr>
            <w:tcW w:w="1027" w:type="dxa"/>
            <w:gridSpan w:val="2"/>
          </w:tcPr>
          <w:p w14:paraId="55F0C264" w14:textId="77777777" w:rsidR="00940CEE" w:rsidRPr="004C2E69" w:rsidRDefault="00940CEE" w:rsidP="00621585">
            <w:pPr>
              <w:spacing w:before="171"/>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руб</w:t>
            </w:r>
            <w:proofErr w:type="spellEnd"/>
            <w:r w:rsidRPr="004C2E69">
              <w:rPr>
                <w:rFonts w:ascii="Times New Roman" w:eastAsia="Times New Roman" w:hAnsi="Times New Roman" w:cs="Times New Roman"/>
                <w:sz w:val="24"/>
                <w:lang w:eastAsia="ru-RU" w:bidi="ru-RU"/>
              </w:rPr>
              <w:t>.</w:t>
            </w:r>
          </w:p>
        </w:tc>
        <w:tc>
          <w:tcPr>
            <w:tcW w:w="1084" w:type="dxa"/>
            <w:gridSpan w:val="2"/>
          </w:tcPr>
          <w:p w14:paraId="105E59C3" w14:textId="77777777" w:rsidR="00940CEE" w:rsidRPr="004C2E69" w:rsidRDefault="00940CEE" w:rsidP="00621585">
            <w:pPr>
              <w:spacing w:before="17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16,4</w:t>
            </w:r>
          </w:p>
        </w:tc>
        <w:tc>
          <w:tcPr>
            <w:tcW w:w="1315" w:type="dxa"/>
            <w:gridSpan w:val="2"/>
          </w:tcPr>
          <w:p w14:paraId="0EA642BE" w14:textId="77777777" w:rsidR="00940CEE" w:rsidRPr="004C2E69" w:rsidRDefault="00940CEE" w:rsidP="00621585">
            <w:pPr>
              <w:spacing w:before="17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8,5</w:t>
            </w:r>
          </w:p>
        </w:tc>
      </w:tr>
      <w:tr w:rsidR="00940CEE" w:rsidRPr="004C2E69" w14:paraId="0F655D98" w14:textId="77777777" w:rsidTr="00621585">
        <w:trPr>
          <w:gridBefore w:val="1"/>
          <w:wBefore w:w="10" w:type="dxa"/>
          <w:trHeight w:val="755"/>
          <w:jc w:val="center"/>
        </w:trPr>
        <w:tc>
          <w:tcPr>
            <w:tcW w:w="4959" w:type="dxa"/>
            <w:gridSpan w:val="2"/>
          </w:tcPr>
          <w:p w14:paraId="143F7E66" w14:textId="77777777" w:rsidR="00940CEE" w:rsidRPr="004C2E69" w:rsidRDefault="00940CEE" w:rsidP="00621585">
            <w:pPr>
              <w:spacing w:before="95"/>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Нормативный коэффициент эффективности капвложений, определенный предприятием</w:t>
            </w:r>
          </w:p>
        </w:tc>
        <w:tc>
          <w:tcPr>
            <w:tcW w:w="1180" w:type="dxa"/>
            <w:gridSpan w:val="2"/>
          </w:tcPr>
          <w:p w14:paraId="62E0BE08"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Енвт</w:t>
            </w:r>
            <w:proofErr w:type="spellEnd"/>
          </w:p>
        </w:tc>
        <w:tc>
          <w:tcPr>
            <w:tcW w:w="1027" w:type="dxa"/>
            <w:gridSpan w:val="2"/>
          </w:tcPr>
          <w:p w14:paraId="62E734D6"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Ед</w:t>
            </w:r>
            <w:proofErr w:type="spellEnd"/>
            <w:r w:rsidRPr="004C2E69">
              <w:rPr>
                <w:rFonts w:ascii="Times New Roman" w:eastAsia="Times New Roman" w:hAnsi="Times New Roman" w:cs="Times New Roman"/>
                <w:sz w:val="24"/>
                <w:lang w:eastAsia="ru-RU" w:bidi="ru-RU"/>
              </w:rPr>
              <w:t>.</w:t>
            </w:r>
          </w:p>
        </w:tc>
        <w:tc>
          <w:tcPr>
            <w:tcW w:w="1084" w:type="dxa"/>
            <w:gridSpan w:val="2"/>
          </w:tcPr>
          <w:p w14:paraId="5AE2E037"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0,40</w:t>
            </w:r>
          </w:p>
        </w:tc>
        <w:tc>
          <w:tcPr>
            <w:tcW w:w="1315" w:type="dxa"/>
            <w:gridSpan w:val="2"/>
          </w:tcPr>
          <w:p w14:paraId="4CC07C17" w14:textId="77777777" w:rsidR="00940CEE" w:rsidRPr="004C2E69" w:rsidRDefault="00940CEE" w:rsidP="00621585">
            <w:pPr>
              <w:spacing w:before="231"/>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0,40</w:t>
            </w:r>
          </w:p>
        </w:tc>
      </w:tr>
      <w:tr w:rsidR="00940CEE" w:rsidRPr="004C2E69" w14:paraId="4C315040" w14:textId="77777777" w:rsidTr="00621585">
        <w:trPr>
          <w:gridBefore w:val="1"/>
          <w:wBefore w:w="10" w:type="dxa"/>
          <w:trHeight w:val="517"/>
          <w:jc w:val="center"/>
        </w:trPr>
        <w:tc>
          <w:tcPr>
            <w:tcW w:w="4959" w:type="dxa"/>
            <w:gridSpan w:val="2"/>
          </w:tcPr>
          <w:p w14:paraId="3EC43E86" w14:textId="77777777" w:rsidR="00940CEE" w:rsidRPr="004C2E69" w:rsidRDefault="00940CEE" w:rsidP="00621585">
            <w:pPr>
              <w:spacing w:before="114"/>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Количество часов работы в день</w:t>
            </w:r>
          </w:p>
        </w:tc>
        <w:tc>
          <w:tcPr>
            <w:tcW w:w="1180" w:type="dxa"/>
            <w:gridSpan w:val="2"/>
          </w:tcPr>
          <w:p w14:paraId="099F7E43" w14:textId="77777777" w:rsidR="00940CEE" w:rsidRPr="004C2E69" w:rsidRDefault="00940CEE" w:rsidP="00621585">
            <w:pPr>
              <w:spacing w:before="114"/>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Тч</w:t>
            </w:r>
            <w:proofErr w:type="spellEnd"/>
          </w:p>
        </w:tc>
        <w:tc>
          <w:tcPr>
            <w:tcW w:w="1027" w:type="dxa"/>
            <w:gridSpan w:val="2"/>
          </w:tcPr>
          <w:p w14:paraId="46BB932D" w14:textId="77777777" w:rsidR="00940CEE" w:rsidRPr="004C2E69" w:rsidRDefault="00940CEE" w:rsidP="00621585">
            <w:pPr>
              <w:spacing w:before="114"/>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Ч</w:t>
            </w:r>
          </w:p>
        </w:tc>
        <w:tc>
          <w:tcPr>
            <w:tcW w:w="1084" w:type="dxa"/>
            <w:gridSpan w:val="2"/>
          </w:tcPr>
          <w:p w14:paraId="250A0016" w14:textId="77777777" w:rsidR="00940CEE" w:rsidRPr="004C2E69" w:rsidRDefault="00940CEE" w:rsidP="00621585">
            <w:pPr>
              <w:spacing w:before="114"/>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8</w:t>
            </w:r>
          </w:p>
        </w:tc>
        <w:tc>
          <w:tcPr>
            <w:tcW w:w="1315" w:type="dxa"/>
            <w:gridSpan w:val="2"/>
          </w:tcPr>
          <w:p w14:paraId="0BB22490" w14:textId="77777777" w:rsidR="00940CEE" w:rsidRPr="004C2E69" w:rsidRDefault="00940CEE" w:rsidP="00621585">
            <w:pPr>
              <w:spacing w:before="114"/>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8</w:t>
            </w:r>
          </w:p>
        </w:tc>
      </w:tr>
      <w:tr w:rsidR="00940CEE" w:rsidRPr="004C2E69" w14:paraId="54AF8730" w14:textId="77777777" w:rsidTr="00621585">
        <w:trPr>
          <w:gridBefore w:val="1"/>
          <w:wBefore w:w="10" w:type="dxa"/>
          <w:trHeight w:val="367"/>
          <w:jc w:val="center"/>
        </w:trPr>
        <w:tc>
          <w:tcPr>
            <w:tcW w:w="4959" w:type="dxa"/>
            <w:gridSpan w:val="2"/>
          </w:tcPr>
          <w:p w14:paraId="1AE079F9" w14:textId="77777777" w:rsidR="00940CEE" w:rsidRPr="004C2E69" w:rsidRDefault="00940CEE" w:rsidP="00621585">
            <w:pPr>
              <w:spacing w:before="37"/>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Затраты на пополнение оборотных средств</w:t>
            </w:r>
          </w:p>
        </w:tc>
        <w:tc>
          <w:tcPr>
            <w:tcW w:w="1180" w:type="dxa"/>
            <w:gridSpan w:val="2"/>
          </w:tcPr>
          <w:p w14:paraId="30B40D51" w14:textId="77777777" w:rsidR="00940CEE" w:rsidRPr="004C2E69" w:rsidRDefault="00940CEE" w:rsidP="00621585">
            <w:pPr>
              <w:spacing w:before="37"/>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Коб</w:t>
            </w:r>
            <w:proofErr w:type="spellEnd"/>
            <w:r w:rsidRPr="004C2E69">
              <w:rPr>
                <w:rFonts w:ascii="Times New Roman" w:eastAsia="Times New Roman" w:hAnsi="Times New Roman" w:cs="Times New Roman"/>
                <w:sz w:val="24"/>
                <w:lang w:eastAsia="ru-RU" w:bidi="ru-RU"/>
              </w:rPr>
              <w:t>.</w:t>
            </w:r>
          </w:p>
        </w:tc>
        <w:tc>
          <w:tcPr>
            <w:tcW w:w="1027" w:type="dxa"/>
            <w:gridSpan w:val="2"/>
          </w:tcPr>
          <w:p w14:paraId="066F9753" w14:textId="77777777" w:rsidR="00940CEE" w:rsidRPr="004C2E69" w:rsidRDefault="00940CEE" w:rsidP="00621585">
            <w:pPr>
              <w:ind w:firstLine="709"/>
              <w:jc w:val="center"/>
              <w:rPr>
                <w:rFonts w:ascii="Times New Roman" w:eastAsia="Times New Roman" w:hAnsi="Times New Roman" w:cs="Times New Roman"/>
                <w:sz w:val="24"/>
                <w:lang w:eastAsia="ru-RU" w:bidi="ru-RU"/>
              </w:rPr>
            </w:pPr>
          </w:p>
        </w:tc>
        <w:tc>
          <w:tcPr>
            <w:tcW w:w="1084" w:type="dxa"/>
            <w:gridSpan w:val="2"/>
          </w:tcPr>
          <w:p w14:paraId="020CF5CA" w14:textId="77777777" w:rsidR="00940CEE" w:rsidRPr="004C2E69" w:rsidRDefault="00940CEE" w:rsidP="00621585">
            <w:pPr>
              <w:spacing w:before="37"/>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25 000</w:t>
            </w:r>
          </w:p>
        </w:tc>
        <w:tc>
          <w:tcPr>
            <w:tcW w:w="1315" w:type="dxa"/>
            <w:gridSpan w:val="2"/>
          </w:tcPr>
          <w:p w14:paraId="463E076C" w14:textId="77777777" w:rsidR="00940CEE" w:rsidRPr="004C2E69" w:rsidRDefault="00940CEE" w:rsidP="00621585">
            <w:pPr>
              <w:spacing w:before="37"/>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20 000</w:t>
            </w:r>
          </w:p>
        </w:tc>
      </w:tr>
      <w:tr w:rsidR="00940CEE" w:rsidRPr="004C2E69" w14:paraId="4BD80FD0" w14:textId="77777777" w:rsidTr="00621585">
        <w:trPr>
          <w:gridBefore w:val="1"/>
          <w:wBefore w:w="10" w:type="dxa"/>
          <w:trHeight w:val="650"/>
          <w:jc w:val="center"/>
        </w:trPr>
        <w:tc>
          <w:tcPr>
            <w:tcW w:w="4959" w:type="dxa"/>
            <w:gridSpan w:val="2"/>
          </w:tcPr>
          <w:p w14:paraId="6CE21BD2" w14:textId="77777777" w:rsidR="00940CEE" w:rsidRPr="004C2E69" w:rsidRDefault="00940CEE" w:rsidP="00621585">
            <w:pPr>
              <w:spacing w:before="3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Затраты на доукомплектование ВТ техническими средствами</w:t>
            </w:r>
          </w:p>
        </w:tc>
        <w:tc>
          <w:tcPr>
            <w:tcW w:w="1180" w:type="dxa"/>
            <w:gridSpan w:val="2"/>
          </w:tcPr>
          <w:p w14:paraId="395229E5"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Ктс</w:t>
            </w:r>
            <w:proofErr w:type="spellEnd"/>
            <w:r w:rsidRPr="004C2E69">
              <w:rPr>
                <w:rFonts w:ascii="Times New Roman" w:eastAsia="Times New Roman" w:hAnsi="Times New Roman" w:cs="Times New Roman"/>
                <w:sz w:val="24"/>
                <w:lang w:eastAsia="ru-RU" w:bidi="ru-RU"/>
              </w:rPr>
              <w:t>.</w:t>
            </w:r>
          </w:p>
        </w:tc>
        <w:tc>
          <w:tcPr>
            <w:tcW w:w="1027" w:type="dxa"/>
            <w:gridSpan w:val="2"/>
          </w:tcPr>
          <w:p w14:paraId="201E1188"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Руб</w:t>
            </w:r>
            <w:proofErr w:type="spellEnd"/>
            <w:r w:rsidRPr="004C2E69">
              <w:rPr>
                <w:rFonts w:ascii="Times New Roman" w:eastAsia="Times New Roman" w:hAnsi="Times New Roman" w:cs="Times New Roman"/>
                <w:sz w:val="24"/>
                <w:lang w:eastAsia="ru-RU" w:bidi="ru-RU"/>
              </w:rPr>
              <w:t>.</w:t>
            </w:r>
          </w:p>
        </w:tc>
        <w:tc>
          <w:tcPr>
            <w:tcW w:w="1084" w:type="dxa"/>
            <w:gridSpan w:val="2"/>
          </w:tcPr>
          <w:p w14:paraId="3C9351FE"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150 000</w:t>
            </w:r>
          </w:p>
        </w:tc>
        <w:tc>
          <w:tcPr>
            <w:tcW w:w="1315" w:type="dxa"/>
            <w:gridSpan w:val="2"/>
          </w:tcPr>
          <w:p w14:paraId="7ABD50F7" w14:textId="77777777" w:rsidR="00940CEE" w:rsidRPr="004C2E69" w:rsidRDefault="00940CEE" w:rsidP="00621585">
            <w:pPr>
              <w:spacing w:before="17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150 000</w:t>
            </w:r>
          </w:p>
        </w:tc>
      </w:tr>
      <w:tr w:rsidR="00940CEE" w14:paraId="01D4E22B" w14:textId="77777777" w:rsidTr="00621585">
        <w:trPr>
          <w:gridAfter w:val="1"/>
          <w:wAfter w:w="10" w:type="dxa"/>
          <w:trHeight w:val="381"/>
          <w:jc w:val="center"/>
        </w:trPr>
        <w:tc>
          <w:tcPr>
            <w:tcW w:w="4959" w:type="dxa"/>
            <w:gridSpan w:val="2"/>
          </w:tcPr>
          <w:p w14:paraId="3AE3709C" w14:textId="77777777" w:rsidR="00940CEE" w:rsidRPr="00DD5046" w:rsidRDefault="00940CEE" w:rsidP="00621585">
            <w:pPr>
              <w:pStyle w:val="TableParagraph"/>
              <w:spacing w:before="44"/>
              <w:rPr>
                <w:sz w:val="24"/>
                <w:lang w:val="ru-RU"/>
              </w:rPr>
            </w:pPr>
            <w:r w:rsidRPr="00DD5046">
              <w:rPr>
                <w:sz w:val="24"/>
                <w:lang w:val="ru-RU"/>
              </w:rPr>
              <w:t>Количество типовых задач, решаемых за год</w:t>
            </w:r>
          </w:p>
        </w:tc>
        <w:tc>
          <w:tcPr>
            <w:tcW w:w="1180" w:type="dxa"/>
            <w:gridSpan w:val="2"/>
          </w:tcPr>
          <w:p w14:paraId="4263E68A" w14:textId="77777777" w:rsidR="00940CEE" w:rsidRDefault="00940CEE" w:rsidP="00621585">
            <w:pPr>
              <w:pStyle w:val="TableParagraph"/>
              <w:spacing w:before="44"/>
              <w:rPr>
                <w:sz w:val="24"/>
              </w:rPr>
            </w:pPr>
            <w:r>
              <w:rPr>
                <w:sz w:val="24"/>
              </w:rPr>
              <w:t>Зт2</w:t>
            </w:r>
          </w:p>
        </w:tc>
        <w:tc>
          <w:tcPr>
            <w:tcW w:w="1027" w:type="dxa"/>
            <w:gridSpan w:val="2"/>
          </w:tcPr>
          <w:p w14:paraId="0D901C1F" w14:textId="77777777" w:rsidR="00940CEE" w:rsidRDefault="00940CEE" w:rsidP="00621585">
            <w:pPr>
              <w:pStyle w:val="TableParagraph"/>
              <w:spacing w:before="44"/>
              <w:rPr>
                <w:sz w:val="24"/>
              </w:rPr>
            </w:pPr>
            <w:proofErr w:type="spellStart"/>
            <w:r>
              <w:rPr>
                <w:sz w:val="24"/>
              </w:rPr>
              <w:t>Задач</w:t>
            </w:r>
            <w:proofErr w:type="spellEnd"/>
          </w:p>
        </w:tc>
        <w:tc>
          <w:tcPr>
            <w:tcW w:w="1084" w:type="dxa"/>
            <w:gridSpan w:val="2"/>
          </w:tcPr>
          <w:p w14:paraId="6C937886" w14:textId="77777777" w:rsidR="00940CEE" w:rsidRDefault="00940CEE" w:rsidP="00621585">
            <w:pPr>
              <w:pStyle w:val="TableParagraph"/>
              <w:spacing w:before="44"/>
              <w:rPr>
                <w:sz w:val="24"/>
              </w:rPr>
            </w:pPr>
            <w:r>
              <w:rPr>
                <w:sz w:val="24"/>
              </w:rPr>
              <w:t>360</w:t>
            </w:r>
          </w:p>
        </w:tc>
        <w:tc>
          <w:tcPr>
            <w:tcW w:w="1315" w:type="dxa"/>
            <w:gridSpan w:val="2"/>
          </w:tcPr>
          <w:p w14:paraId="70838D69" w14:textId="77777777" w:rsidR="00940CEE" w:rsidRDefault="00940CEE" w:rsidP="00621585">
            <w:pPr>
              <w:pStyle w:val="TableParagraph"/>
              <w:spacing w:before="44"/>
              <w:rPr>
                <w:sz w:val="24"/>
              </w:rPr>
            </w:pPr>
            <w:r>
              <w:rPr>
                <w:sz w:val="24"/>
              </w:rPr>
              <w:t>360</w:t>
            </w:r>
          </w:p>
        </w:tc>
      </w:tr>
      <w:tr w:rsidR="00940CEE" w14:paraId="6FD10FD9" w14:textId="77777777" w:rsidTr="00621585">
        <w:trPr>
          <w:gridAfter w:val="1"/>
          <w:wAfter w:w="10" w:type="dxa"/>
          <w:trHeight w:val="551"/>
          <w:jc w:val="center"/>
        </w:trPr>
        <w:tc>
          <w:tcPr>
            <w:tcW w:w="4959" w:type="dxa"/>
            <w:gridSpan w:val="2"/>
          </w:tcPr>
          <w:p w14:paraId="5EF54A2F" w14:textId="77777777" w:rsidR="00940CEE" w:rsidRPr="00DD5046" w:rsidRDefault="00940CEE" w:rsidP="00621585">
            <w:pPr>
              <w:pStyle w:val="TableParagraph"/>
              <w:spacing w:line="268" w:lineRule="exact"/>
              <w:rPr>
                <w:sz w:val="24"/>
                <w:lang w:val="ru-RU"/>
              </w:rPr>
            </w:pPr>
            <w:r w:rsidRPr="00DD5046">
              <w:rPr>
                <w:sz w:val="24"/>
                <w:lang w:val="ru-RU"/>
              </w:rPr>
              <w:t>Объем работ, выполняемый при решении одной задачи</w:t>
            </w:r>
          </w:p>
        </w:tc>
        <w:tc>
          <w:tcPr>
            <w:tcW w:w="1180" w:type="dxa"/>
            <w:gridSpan w:val="2"/>
          </w:tcPr>
          <w:p w14:paraId="032BE09F" w14:textId="77777777" w:rsidR="00940CEE" w:rsidRDefault="00940CEE" w:rsidP="00621585">
            <w:pPr>
              <w:pStyle w:val="TableParagraph"/>
              <w:spacing w:before="128"/>
              <w:rPr>
                <w:sz w:val="24"/>
              </w:rPr>
            </w:pPr>
            <w:proofErr w:type="spellStart"/>
            <w:r>
              <w:rPr>
                <w:sz w:val="24"/>
              </w:rPr>
              <w:t>Ао</w:t>
            </w:r>
            <w:proofErr w:type="spellEnd"/>
          </w:p>
        </w:tc>
        <w:tc>
          <w:tcPr>
            <w:tcW w:w="1027" w:type="dxa"/>
            <w:gridSpan w:val="2"/>
          </w:tcPr>
          <w:p w14:paraId="4554DB53" w14:textId="77777777" w:rsidR="00940CEE" w:rsidRDefault="00940CEE" w:rsidP="00621585">
            <w:pPr>
              <w:pStyle w:val="TableParagraph"/>
              <w:spacing w:before="128"/>
              <w:rPr>
                <w:sz w:val="24"/>
              </w:rPr>
            </w:pPr>
            <w:r>
              <w:rPr>
                <w:sz w:val="24"/>
              </w:rPr>
              <w:t>100ком</w:t>
            </w:r>
          </w:p>
        </w:tc>
        <w:tc>
          <w:tcPr>
            <w:tcW w:w="1084" w:type="dxa"/>
            <w:gridSpan w:val="2"/>
          </w:tcPr>
          <w:p w14:paraId="636ED565" w14:textId="77777777" w:rsidR="00940CEE" w:rsidRDefault="00940CEE" w:rsidP="00621585">
            <w:pPr>
              <w:pStyle w:val="TableParagraph"/>
              <w:spacing w:before="128"/>
              <w:rPr>
                <w:sz w:val="24"/>
              </w:rPr>
            </w:pPr>
            <w:r>
              <w:rPr>
                <w:w w:val="99"/>
                <w:sz w:val="24"/>
              </w:rPr>
              <w:t>-</w:t>
            </w:r>
          </w:p>
        </w:tc>
        <w:tc>
          <w:tcPr>
            <w:tcW w:w="1315" w:type="dxa"/>
            <w:gridSpan w:val="2"/>
          </w:tcPr>
          <w:p w14:paraId="2DFD7728" w14:textId="77777777" w:rsidR="00940CEE" w:rsidRDefault="00940CEE" w:rsidP="00621585">
            <w:pPr>
              <w:pStyle w:val="TableParagraph"/>
              <w:spacing w:before="128"/>
              <w:rPr>
                <w:sz w:val="24"/>
              </w:rPr>
            </w:pPr>
            <w:r>
              <w:rPr>
                <w:sz w:val="24"/>
              </w:rPr>
              <w:t>17,2</w:t>
            </w:r>
          </w:p>
        </w:tc>
      </w:tr>
      <w:tr w:rsidR="00940CEE" w14:paraId="2927ACA2" w14:textId="77777777" w:rsidTr="00621585">
        <w:trPr>
          <w:gridAfter w:val="1"/>
          <w:wAfter w:w="10" w:type="dxa"/>
          <w:trHeight w:val="330"/>
          <w:jc w:val="center"/>
        </w:trPr>
        <w:tc>
          <w:tcPr>
            <w:tcW w:w="4959" w:type="dxa"/>
            <w:gridSpan w:val="2"/>
          </w:tcPr>
          <w:p w14:paraId="4259DB43" w14:textId="77777777" w:rsidR="00940CEE" w:rsidRDefault="00940CEE" w:rsidP="00621585">
            <w:pPr>
              <w:pStyle w:val="TableParagraph"/>
              <w:spacing w:before="20"/>
              <w:rPr>
                <w:sz w:val="24"/>
              </w:rPr>
            </w:pPr>
            <w:proofErr w:type="spellStart"/>
            <w:r>
              <w:rPr>
                <w:sz w:val="24"/>
              </w:rPr>
              <w:t>Ставка</w:t>
            </w:r>
            <w:proofErr w:type="spellEnd"/>
            <w:r>
              <w:rPr>
                <w:sz w:val="24"/>
              </w:rPr>
              <w:t xml:space="preserve"> </w:t>
            </w:r>
            <w:proofErr w:type="spellStart"/>
            <w:r>
              <w:rPr>
                <w:sz w:val="24"/>
              </w:rPr>
              <w:t>налога</w:t>
            </w:r>
            <w:proofErr w:type="spellEnd"/>
            <w:r>
              <w:rPr>
                <w:sz w:val="24"/>
              </w:rPr>
              <w:t xml:space="preserve"> </w:t>
            </w:r>
            <w:proofErr w:type="spellStart"/>
            <w:r>
              <w:rPr>
                <w:sz w:val="24"/>
              </w:rPr>
              <w:t>на</w:t>
            </w:r>
            <w:proofErr w:type="spellEnd"/>
            <w:r>
              <w:rPr>
                <w:sz w:val="24"/>
              </w:rPr>
              <w:t xml:space="preserve"> </w:t>
            </w:r>
            <w:proofErr w:type="spellStart"/>
            <w:r>
              <w:rPr>
                <w:sz w:val="24"/>
              </w:rPr>
              <w:t>прибыль</w:t>
            </w:r>
            <w:proofErr w:type="spellEnd"/>
          </w:p>
        </w:tc>
        <w:tc>
          <w:tcPr>
            <w:tcW w:w="1180" w:type="dxa"/>
            <w:gridSpan w:val="2"/>
          </w:tcPr>
          <w:p w14:paraId="0C3D74AE" w14:textId="77777777" w:rsidR="00940CEE" w:rsidRDefault="00940CEE" w:rsidP="00621585">
            <w:pPr>
              <w:pStyle w:val="TableParagraph"/>
              <w:rPr>
                <w:sz w:val="20"/>
              </w:rPr>
            </w:pPr>
            <w:r>
              <w:rPr>
                <w:noProof/>
                <w:sz w:val="20"/>
              </w:rPr>
              <w:drawing>
                <wp:inline distT="0" distB="0" distL="0" distR="0" wp14:anchorId="7E83F379" wp14:editId="27206E7B">
                  <wp:extent cx="436244" cy="169164"/>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436244" cy="169164"/>
                          </a:xfrm>
                          <a:prstGeom prst="rect">
                            <a:avLst/>
                          </a:prstGeom>
                        </pic:spPr>
                      </pic:pic>
                    </a:graphicData>
                  </a:graphic>
                </wp:inline>
              </w:drawing>
            </w:r>
          </w:p>
        </w:tc>
        <w:tc>
          <w:tcPr>
            <w:tcW w:w="1027" w:type="dxa"/>
            <w:gridSpan w:val="2"/>
          </w:tcPr>
          <w:p w14:paraId="2CB1FACC" w14:textId="77777777" w:rsidR="00940CEE" w:rsidRDefault="00940CEE" w:rsidP="00621585">
            <w:pPr>
              <w:pStyle w:val="TableParagraph"/>
              <w:spacing w:before="20"/>
              <w:rPr>
                <w:sz w:val="24"/>
              </w:rPr>
            </w:pPr>
            <w:r>
              <w:rPr>
                <w:w w:val="99"/>
                <w:sz w:val="24"/>
              </w:rPr>
              <w:t>%</w:t>
            </w:r>
          </w:p>
        </w:tc>
        <w:tc>
          <w:tcPr>
            <w:tcW w:w="1084" w:type="dxa"/>
            <w:gridSpan w:val="2"/>
          </w:tcPr>
          <w:p w14:paraId="42EF37CE" w14:textId="77777777" w:rsidR="00940CEE" w:rsidRDefault="00940CEE" w:rsidP="00621585">
            <w:pPr>
              <w:pStyle w:val="TableParagraph"/>
              <w:ind w:firstLine="709"/>
              <w:rPr>
                <w:sz w:val="24"/>
              </w:rPr>
            </w:pPr>
          </w:p>
        </w:tc>
        <w:tc>
          <w:tcPr>
            <w:tcW w:w="1315" w:type="dxa"/>
            <w:gridSpan w:val="2"/>
          </w:tcPr>
          <w:p w14:paraId="6E3CAF8D" w14:textId="77777777" w:rsidR="00940CEE" w:rsidRDefault="00940CEE" w:rsidP="00621585">
            <w:pPr>
              <w:pStyle w:val="TableParagraph"/>
              <w:spacing w:before="20"/>
              <w:rPr>
                <w:sz w:val="24"/>
              </w:rPr>
            </w:pPr>
            <w:r>
              <w:rPr>
                <w:sz w:val="24"/>
              </w:rPr>
              <w:t>20</w:t>
            </w:r>
          </w:p>
        </w:tc>
      </w:tr>
    </w:tbl>
    <w:p w14:paraId="721698CB" w14:textId="77777777" w:rsidR="00940CEE" w:rsidRDefault="00940CEE" w:rsidP="00940CEE">
      <w:pPr>
        <w:pStyle w:val="a5"/>
        <w:widowControl w:val="0"/>
        <w:autoSpaceDE w:val="0"/>
        <w:autoSpaceDN w:val="0"/>
        <w:spacing w:after="0" w:line="360" w:lineRule="auto"/>
        <w:ind w:left="0" w:firstLine="709"/>
        <w:jc w:val="center"/>
        <w:rPr>
          <w:rFonts w:ascii="Times New Roman" w:eastAsia="Times New Roman" w:hAnsi="Times New Roman" w:cs="Times New Roman"/>
          <w:b/>
          <w:bCs/>
          <w:sz w:val="28"/>
          <w:szCs w:val="28"/>
          <w:lang w:eastAsia="ru-RU" w:bidi="ru-RU"/>
        </w:rPr>
      </w:pPr>
    </w:p>
    <w:p w14:paraId="67F08AB2"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Общие капитальные вложения заказчика (потребителя) программного средства, связанные с его приобретением, внедрением и использованием рассчитываются по формуле (5):</w:t>
      </w:r>
    </w:p>
    <w:p w14:paraId="1205BEAF"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42"/>
          <w:szCs w:val="28"/>
          <w:lang w:eastAsia="ru-RU" w:bidi="ru-RU"/>
        </w:rPr>
      </w:pPr>
    </w:p>
    <w:p w14:paraId="01710842" w14:textId="77777777" w:rsidR="00940CEE" w:rsidRPr="004C2E69" w:rsidRDefault="00940CEE" w:rsidP="00940CEE">
      <w:pPr>
        <w:widowControl w:val="0"/>
        <w:tabs>
          <w:tab w:val="left" w:pos="6154"/>
        </w:tabs>
        <w:autoSpaceDE w:val="0"/>
        <w:autoSpaceDN w:val="0"/>
        <w:spacing w:after="0" w:line="240" w:lineRule="auto"/>
        <w:ind w:firstLine="709"/>
        <w:jc w:val="right"/>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Ко = </w:t>
      </w:r>
      <w:proofErr w:type="spellStart"/>
      <w:r w:rsidRPr="004C2E69">
        <w:rPr>
          <w:rFonts w:ascii="Times New Roman" w:eastAsia="Times New Roman" w:hAnsi="Times New Roman" w:cs="Times New Roman"/>
          <w:sz w:val="28"/>
          <w:szCs w:val="28"/>
          <w:lang w:eastAsia="ru-RU" w:bidi="ru-RU"/>
        </w:rPr>
        <w:t>Кпр</w:t>
      </w:r>
      <w:proofErr w:type="spellEnd"/>
      <w:r w:rsidRPr="004C2E69">
        <w:rPr>
          <w:rFonts w:ascii="Times New Roman" w:eastAsia="Times New Roman" w:hAnsi="Times New Roman" w:cs="Times New Roman"/>
          <w:sz w:val="28"/>
          <w:szCs w:val="28"/>
          <w:lang w:eastAsia="ru-RU" w:bidi="ru-RU"/>
        </w:rPr>
        <w:t xml:space="preserve"> + Кос</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3"/>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Ктс+Коб</w:t>
      </w:r>
      <w:proofErr w:type="spellEnd"/>
      <w:r w:rsidRPr="004C2E69">
        <w:rPr>
          <w:rFonts w:ascii="Times New Roman" w:eastAsia="Times New Roman" w:hAnsi="Times New Roman" w:cs="Times New Roman"/>
          <w:sz w:val="28"/>
          <w:szCs w:val="28"/>
          <w:lang w:eastAsia="ru-RU" w:bidi="ru-RU"/>
        </w:rPr>
        <w:tab/>
        <w:t>(5)</w:t>
      </w:r>
    </w:p>
    <w:p w14:paraId="685686CB"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5A7E0A23"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Кпр</w:t>
      </w:r>
      <w:proofErr w:type="spellEnd"/>
      <w:r w:rsidRPr="004C2E69">
        <w:rPr>
          <w:rFonts w:ascii="Times New Roman" w:eastAsia="Times New Roman" w:hAnsi="Times New Roman" w:cs="Times New Roman"/>
          <w:sz w:val="28"/>
          <w:szCs w:val="28"/>
          <w:lang w:eastAsia="ru-RU" w:bidi="ru-RU"/>
        </w:rPr>
        <w:t xml:space="preserve"> - затраты на приобретение и сопровождение программного средства (</w:t>
      </w:r>
      <w:proofErr w:type="spellStart"/>
      <w:r w:rsidRPr="004C2E69">
        <w:rPr>
          <w:rFonts w:ascii="Times New Roman" w:eastAsia="Times New Roman" w:hAnsi="Times New Roman" w:cs="Times New Roman"/>
          <w:sz w:val="28"/>
          <w:szCs w:val="28"/>
          <w:lang w:eastAsia="ru-RU" w:bidi="ru-RU"/>
        </w:rPr>
        <w:t>руб</w:t>
      </w:r>
      <w:proofErr w:type="spellEnd"/>
      <w:r w:rsidRPr="004C2E69">
        <w:rPr>
          <w:rFonts w:ascii="Times New Roman" w:eastAsia="Times New Roman" w:hAnsi="Times New Roman" w:cs="Times New Roman"/>
          <w:sz w:val="28"/>
          <w:szCs w:val="28"/>
          <w:lang w:eastAsia="ru-RU" w:bidi="ru-RU"/>
        </w:rPr>
        <w:t>);</w:t>
      </w:r>
    </w:p>
    <w:p w14:paraId="3057D7B4" w14:textId="77777777" w:rsidR="00940CEE" w:rsidRPr="004C2E69" w:rsidRDefault="00940CEE" w:rsidP="00940CEE">
      <w:pPr>
        <w:widowControl w:val="0"/>
        <w:autoSpaceDE w:val="0"/>
        <w:autoSpaceDN w:val="0"/>
        <w:spacing w:before="1"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Кос - капитальные вложения на освоение программного средства (руб.), вычисляются по формуле (6):</w:t>
      </w:r>
    </w:p>
    <w:p w14:paraId="34FAD8F3" w14:textId="77777777" w:rsidR="00940CEE" w:rsidRPr="004C2E69" w:rsidRDefault="00940CEE" w:rsidP="00940CEE">
      <w:pPr>
        <w:widowControl w:val="0"/>
        <w:autoSpaceDE w:val="0"/>
        <w:autoSpaceDN w:val="0"/>
        <w:spacing w:before="10" w:after="0" w:line="240" w:lineRule="auto"/>
        <w:ind w:firstLine="709"/>
        <w:rPr>
          <w:rFonts w:ascii="Times New Roman" w:eastAsia="Times New Roman" w:hAnsi="Times New Roman" w:cs="Times New Roman"/>
          <w:sz w:val="41"/>
          <w:szCs w:val="28"/>
          <w:lang w:eastAsia="ru-RU" w:bidi="ru-RU"/>
        </w:rPr>
      </w:pPr>
    </w:p>
    <w:p w14:paraId="1661C3D6" w14:textId="77777777" w:rsidR="00940CEE" w:rsidRPr="004C2E69" w:rsidRDefault="00940CEE" w:rsidP="00940CEE">
      <w:pPr>
        <w:widowControl w:val="0"/>
        <w:tabs>
          <w:tab w:val="left" w:pos="7134"/>
        </w:tabs>
        <w:autoSpaceDE w:val="0"/>
        <w:autoSpaceDN w:val="0"/>
        <w:spacing w:before="1" w:after="0" w:line="240" w:lineRule="auto"/>
        <w:ind w:firstLine="709"/>
        <w:jc w:val="center"/>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Кос = (</w:t>
      </w:r>
      <w:proofErr w:type="spellStart"/>
      <w:r w:rsidRPr="004C2E69">
        <w:rPr>
          <w:rFonts w:ascii="Times New Roman" w:eastAsia="Times New Roman" w:hAnsi="Times New Roman" w:cs="Times New Roman"/>
          <w:sz w:val="28"/>
          <w:szCs w:val="28"/>
          <w:lang w:eastAsia="ru-RU" w:bidi="ru-RU"/>
        </w:rPr>
        <w:t>Зсм</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Кнз</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Чпо</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Тос</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Цм</w:t>
      </w:r>
      <w:proofErr w:type="spellEnd"/>
      <w:r w:rsidRPr="004C2E69">
        <w:rPr>
          <w:rFonts w:ascii="Times New Roman" w:eastAsia="Times New Roman" w:hAnsi="Times New Roman" w:cs="Times New Roman"/>
          <w:spacing w:val="-9"/>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3"/>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Тмос</w:t>
      </w:r>
      <w:proofErr w:type="spellEnd"/>
      <w:r w:rsidRPr="004C2E69">
        <w:rPr>
          <w:rFonts w:ascii="Times New Roman" w:eastAsia="Times New Roman" w:hAnsi="Times New Roman" w:cs="Times New Roman"/>
          <w:sz w:val="28"/>
          <w:szCs w:val="28"/>
          <w:lang w:eastAsia="ru-RU" w:bidi="ru-RU"/>
        </w:rPr>
        <w:tab/>
        <w:t>(6)</w:t>
      </w:r>
    </w:p>
    <w:p w14:paraId="3FA2AF40"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5F2A012A" w14:textId="77777777" w:rsidR="00940CEE" w:rsidRPr="004C2E69" w:rsidRDefault="00940CEE" w:rsidP="00940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Кос = 78 000 руб.;</w:t>
      </w:r>
    </w:p>
    <w:p w14:paraId="697B9D12" w14:textId="77777777" w:rsidR="00940CEE" w:rsidRPr="004C2E69" w:rsidRDefault="00940CEE" w:rsidP="00940CEE">
      <w:pPr>
        <w:widowControl w:val="0"/>
        <w:autoSpaceDE w:val="0"/>
        <w:autoSpaceDN w:val="0"/>
        <w:spacing w:before="160"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Ктс</w:t>
      </w:r>
      <w:proofErr w:type="spellEnd"/>
      <w:r w:rsidRPr="004C2E69">
        <w:rPr>
          <w:rFonts w:ascii="Times New Roman" w:eastAsia="Times New Roman" w:hAnsi="Times New Roman" w:cs="Times New Roman"/>
          <w:sz w:val="28"/>
          <w:szCs w:val="28"/>
          <w:lang w:eastAsia="ru-RU" w:bidi="ru-RU"/>
        </w:rPr>
        <w:t xml:space="preserve"> - затраты на доукомплектование вычислительной техники техническими средствами (руб.);</w:t>
      </w:r>
    </w:p>
    <w:p w14:paraId="46459C32" w14:textId="77777777" w:rsidR="00940CEE" w:rsidRPr="004C2E69" w:rsidRDefault="00940CEE" w:rsidP="00940CEE">
      <w:pPr>
        <w:widowControl w:val="0"/>
        <w:autoSpaceDE w:val="0"/>
        <w:autoSpaceDN w:val="0"/>
        <w:spacing w:after="0" w:line="362" w:lineRule="auto"/>
        <w:ind w:firstLine="709"/>
        <w:jc w:val="both"/>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Кпр</w:t>
      </w:r>
      <w:proofErr w:type="spellEnd"/>
      <w:r w:rsidRPr="004C2E69">
        <w:rPr>
          <w:rFonts w:ascii="Times New Roman" w:eastAsia="Times New Roman" w:hAnsi="Times New Roman" w:cs="Times New Roman"/>
          <w:sz w:val="28"/>
          <w:szCs w:val="28"/>
          <w:lang w:eastAsia="ru-RU" w:bidi="ru-RU"/>
        </w:rPr>
        <w:t xml:space="preserve"> = 559 200руб. Ко = 787 200руб.</w:t>
      </w:r>
    </w:p>
    <w:p w14:paraId="77861023"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Экономия затрат на заработную плату при использовании нового программного средства (</w:t>
      </w:r>
      <w:proofErr w:type="spellStart"/>
      <w:r w:rsidRPr="004C2E69">
        <w:rPr>
          <w:rFonts w:ascii="Times New Roman" w:eastAsia="Times New Roman" w:hAnsi="Times New Roman" w:cs="Times New Roman"/>
          <w:sz w:val="28"/>
          <w:szCs w:val="28"/>
          <w:lang w:eastAsia="ru-RU" w:bidi="ru-RU"/>
        </w:rPr>
        <w:t>Сз</w:t>
      </w:r>
      <w:proofErr w:type="spellEnd"/>
      <w:r w:rsidRPr="004C2E69">
        <w:rPr>
          <w:rFonts w:ascii="Times New Roman" w:eastAsia="Times New Roman" w:hAnsi="Times New Roman" w:cs="Times New Roman"/>
          <w:sz w:val="28"/>
          <w:szCs w:val="28"/>
          <w:lang w:eastAsia="ru-RU" w:bidi="ru-RU"/>
        </w:rPr>
        <w:t>) в расчете на объем выполненных работ определяется по формуле (7):</w:t>
      </w:r>
    </w:p>
    <w:p w14:paraId="6D261715" w14:textId="77777777" w:rsidR="00940CEE" w:rsidRPr="004C2E69" w:rsidRDefault="00940CEE" w:rsidP="00940CEE">
      <w:pPr>
        <w:widowControl w:val="0"/>
        <w:autoSpaceDE w:val="0"/>
        <w:autoSpaceDN w:val="0"/>
        <w:spacing w:before="7" w:after="0" w:line="240" w:lineRule="auto"/>
        <w:ind w:firstLine="709"/>
        <w:rPr>
          <w:rFonts w:ascii="Times New Roman" w:eastAsia="Times New Roman" w:hAnsi="Times New Roman" w:cs="Times New Roman"/>
          <w:sz w:val="41"/>
          <w:szCs w:val="28"/>
          <w:lang w:eastAsia="ru-RU" w:bidi="ru-RU"/>
        </w:rPr>
      </w:pPr>
    </w:p>
    <w:p w14:paraId="695070F2" w14:textId="77777777" w:rsidR="00940CEE" w:rsidRPr="004C2E69" w:rsidRDefault="00940CEE" w:rsidP="00940CEE">
      <w:pPr>
        <w:widowControl w:val="0"/>
        <w:tabs>
          <w:tab w:val="left" w:pos="5016"/>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lastRenderedPageBreak/>
        <w:t>Сз</w:t>
      </w:r>
      <w:proofErr w:type="spellEnd"/>
      <w:r w:rsidRPr="004C2E69">
        <w:rPr>
          <w:rFonts w:ascii="Times New Roman" w:eastAsia="Times New Roman" w:hAnsi="Times New Roman" w:cs="Times New Roman"/>
          <w:sz w:val="28"/>
          <w:szCs w:val="28"/>
          <w:lang w:eastAsia="ru-RU" w:bidi="ru-RU"/>
        </w:rPr>
        <w:t xml:space="preserve"> =</w:t>
      </w:r>
      <w:r w:rsidRPr="004C2E69">
        <w:rPr>
          <w:rFonts w:ascii="Times New Roman" w:eastAsia="Times New Roman" w:hAnsi="Times New Roman" w:cs="Times New Roman"/>
          <w:spacing w:val="-2"/>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Сзе</w:t>
      </w:r>
      <w:proofErr w:type="spellEnd"/>
      <w:r w:rsidRPr="004C2E69">
        <w:rPr>
          <w:rFonts w:ascii="Times New Roman" w:eastAsia="Times New Roman" w:hAnsi="Times New Roman" w:cs="Times New Roman"/>
          <w:sz w:val="28"/>
          <w:szCs w:val="28"/>
          <w:lang w:eastAsia="ru-RU" w:bidi="ru-RU"/>
        </w:rPr>
        <w:t xml:space="preserve"> ×А2</w:t>
      </w:r>
      <w:r w:rsidRPr="004C2E69">
        <w:rPr>
          <w:rFonts w:ascii="Times New Roman" w:eastAsia="Times New Roman" w:hAnsi="Times New Roman" w:cs="Times New Roman"/>
          <w:sz w:val="28"/>
          <w:szCs w:val="28"/>
          <w:lang w:eastAsia="ru-RU" w:bidi="ru-RU"/>
        </w:rPr>
        <w:tab/>
        <w:t>(7)</w:t>
      </w:r>
    </w:p>
    <w:p w14:paraId="4E09D88B"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6AC52429" w14:textId="77777777" w:rsidR="00940CEE" w:rsidRPr="004C2E69" w:rsidRDefault="00940CEE" w:rsidP="00940CEE">
      <w:pPr>
        <w:widowControl w:val="0"/>
        <w:autoSpaceDE w:val="0"/>
        <w:autoSpaceDN w:val="0"/>
        <w:spacing w:before="10" w:after="0" w:line="240" w:lineRule="auto"/>
        <w:ind w:firstLine="709"/>
        <w:rPr>
          <w:rFonts w:ascii="Times New Roman" w:eastAsia="Times New Roman" w:hAnsi="Times New Roman" w:cs="Times New Roman"/>
          <w:sz w:val="25"/>
          <w:szCs w:val="28"/>
          <w:lang w:eastAsia="ru-RU" w:bidi="ru-RU"/>
        </w:rPr>
      </w:pPr>
    </w:p>
    <w:p w14:paraId="280926AB" w14:textId="77777777" w:rsidR="00940CEE" w:rsidRPr="004C2E69" w:rsidRDefault="00940CEE" w:rsidP="00940CEE">
      <w:pPr>
        <w:pStyle w:val="a3"/>
        <w:spacing w:before="67" w:line="362"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Сзе</w:t>
      </w:r>
      <w:proofErr w:type="spellEnd"/>
      <w:r w:rsidRPr="004C2E69">
        <w:rPr>
          <w:rFonts w:ascii="Times New Roman" w:eastAsia="Times New Roman" w:hAnsi="Times New Roman" w:cs="Times New Roman"/>
          <w:sz w:val="28"/>
          <w:szCs w:val="28"/>
          <w:lang w:eastAsia="ru-RU" w:bidi="ru-RU"/>
        </w:rPr>
        <w:t xml:space="preserve"> - экономия затрат на заработную плату при решении задач</w:t>
      </w:r>
      <w:r w:rsidRPr="004C2E69">
        <w:rPr>
          <w:rFonts w:ascii="Times New Roman" w:eastAsia="Times New Roman" w:hAnsi="Times New Roman" w:cs="Times New Roman"/>
          <w:spacing w:val="35"/>
          <w:sz w:val="28"/>
          <w:szCs w:val="28"/>
          <w:lang w:eastAsia="ru-RU" w:bidi="ru-RU"/>
        </w:rPr>
        <w:t xml:space="preserve"> </w:t>
      </w:r>
      <w:r w:rsidRPr="004C2E69">
        <w:rPr>
          <w:rFonts w:ascii="Times New Roman" w:eastAsia="Times New Roman" w:hAnsi="Times New Roman" w:cs="Times New Roman"/>
          <w:sz w:val="28"/>
          <w:szCs w:val="28"/>
          <w:lang w:eastAsia="ru-RU" w:bidi="ru-RU"/>
        </w:rPr>
        <w:t>с использованием нового программного средства в расчете на 100 команд (руб.), рассчитывается по формуле (8):</w:t>
      </w:r>
    </w:p>
    <w:p w14:paraId="021D25A6" w14:textId="77777777" w:rsidR="00940CEE" w:rsidRPr="004C2E69" w:rsidRDefault="00940CEE" w:rsidP="00940CEE">
      <w:pPr>
        <w:widowControl w:val="0"/>
        <w:tabs>
          <w:tab w:val="left" w:pos="6433"/>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Сзе</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Зсм</w:t>
      </w:r>
      <w:proofErr w:type="spellEnd"/>
      <w:r w:rsidRPr="004C2E69">
        <w:rPr>
          <w:rFonts w:ascii="Times New Roman" w:eastAsia="Times New Roman" w:hAnsi="Times New Roman" w:cs="Times New Roman"/>
          <w:sz w:val="28"/>
          <w:szCs w:val="28"/>
          <w:lang w:eastAsia="ru-RU" w:bidi="ru-RU"/>
        </w:rPr>
        <w:t xml:space="preserve"> × (Т1с - Т2с) / (</w:t>
      </w:r>
      <w:proofErr w:type="spellStart"/>
      <w:r w:rsidRPr="004C2E69">
        <w:rPr>
          <w:rFonts w:ascii="Times New Roman" w:eastAsia="Times New Roman" w:hAnsi="Times New Roman" w:cs="Times New Roman"/>
          <w:sz w:val="28"/>
          <w:szCs w:val="28"/>
          <w:lang w:eastAsia="ru-RU" w:bidi="ru-RU"/>
        </w:rPr>
        <w:t>Тч</w:t>
      </w:r>
      <w:proofErr w:type="spellEnd"/>
      <w:r w:rsidRPr="004C2E69">
        <w:rPr>
          <w:rFonts w:ascii="Times New Roman" w:eastAsia="Times New Roman" w:hAnsi="Times New Roman" w:cs="Times New Roman"/>
          <w:spacing w:val="-3"/>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3"/>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Др</w:t>
      </w:r>
      <w:proofErr w:type="spellEnd"/>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z w:val="28"/>
          <w:szCs w:val="28"/>
          <w:lang w:eastAsia="ru-RU" w:bidi="ru-RU"/>
        </w:rPr>
        <w:tab/>
        <w:t>(8)</w:t>
      </w:r>
    </w:p>
    <w:p w14:paraId="3339F545"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5183391A"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26"/>
          <w:szCs w:val="28"/>
          <w:lang w:eastAsia="ru-RU" w:bidi="ru-RU"/>
        </w:rPr>
      </w:pPr>
    </w:p>
    <w:p w14:paraId="32326D8B" w14:textId="77777777" w:rsidR="00940CEE" w:rsidRPr="004C2E69" w:rsidRDefault="00940CEE" w:rsidP="00940CEE">
      <w:pPr>
        <w:widowControl w:val="0"/>
        <w:autoSpaceDE w:val="0"/>
        <w:autoSpaceDN w:val="0"/>
        <w:spacing w:before="1"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Зсм</w:t>
      </w:r>
      <w:proofErr w:type="spellEnd"/>
      <w:r w:rsidRPr="004C2E69">
        <w:rPr>
          <w:rFonts w:ascii="Times New Roman" w:eastAsia="Times New Roman" w:hAnsi="Times New Roman" w:cs="Times New Roman"/>
          <w:sz w:val="28"/>
          <w:szCs w:val="28"/>
          <w:lang w:eastAsia="ru-RU" w:bidi="ru-RU"/>
        </w:rPr>
        <w:t xml:space="preserve"> - среднемесячная зарплата одного программиста (руб.); </w:t>
      </w:r>
      <w:proofErr w:type="spellStart"/>
      <w:r w:rsidRPr="004C2E69">
        <w:rPr>
          <w:rFonts w:ascii="Times New Roman" w:eastAsia="Times New Roman" w:hAnsi="Times New Roman" w:cs="Times New Roman"/>
          <w:sz w:val="28"/>
          <w:szCs w:val="28"/>
          <w:lang w:eastAsia="ru-RU" w:bidi="ru-RU"/>
        </w:rPr>
        <w:t>Тч</w:t>
      </w:r>
      <w:proofErr w:type="spellEnd"/>
      <w:r w:rsidRPr="004C2E69">
        <w:rPr>
          <w:rFonts w:ascii="Times New Roman" w:eastAsia="Times New Roman" w:hAnsi="Times New Roman" w:cs="Times New Roman"/>
          <w:sz w:val="28"/>
          <w:szCs w:val="28"/>
          <w:lang w:eastAsia="ru-RU" w:bidi="ru-RU"/>
        </w:rPr>
        <w:t xml:space="preserve"> - количество часов работы в день;</w:t>
      </w:r>
    </w:p>
    <w:p w14:paraId="53A131D4" w14:textId="77777777" w:rsidR="00940CEE" w:rsidRPr="004C2E69" w:rsidRDefault="00940CEE" w:rsidP="00940CEE">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Т1с, Т2с - снижение трудоемкости работ в расчете на 100 машинных команд (человеко-дней);</w:t>
      </w:r>
    </w:p>
    <w:p w14:paraId="6A018507"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Др</w:t>
      </w:r>
      <w:proofErr w:type="spellEnd"/>
      <w:r w:rsidRPr="004C2E69">
        <w:rPr>
          <w:rFonts w:ascii="Times New Roman" w:eastAsia="Times New Roman" w:hAnsi="Times New Roman" w:cs="Times New Roman"/>
          <w:sz w:val="28"/>
          <w:szCs w:val="28"/>
          <w:lang w:eastAsia="ru-RU" w:bidi="ru-RU"/>
        </w:rPr>
        <w:t xml:space="preserve"> - среднемесячное количество рабочих</w:t>
      </w:r>
      <w:r w:rsidRPr="004C2E69">
        <w:rPr>
          <w:rFonts w:ascii="Times New Roman" w:eastAsia="Times New Roman" w:hAnsi="Times New Roman" w:cs="Times New Roman"/>
          <w:spacing w:val="-17"/>
          <w:sz w:val="28"/>
          <w:szCs w:val="28"/>
          <w:lang w:eastAsia="ru-RU" w:bidi="ru-RU"/>
        </w:rPr>
        <w:t xml:space="preserve"> </w:t>
      </w:r>
      <w:r w:rsidRPr="004C2E69">
        <w:rPr>
          <w:rFonts w:ascii="Times New Roman" w:eastAsia="Times New Roman" w:hAnsi="Times New Roman" w:cs="Times New Roman"/>
          <w:sz w:val="28"/>
          <w:szCs w:val="28"/>
          <w:lang w:eastAsia="ru-RU" w:bidi="ru-RU"/>
        </w:rPr>
        <w:t>дней;</w:t>
      </w:r>
    </w:p>
    <w:p w14:paraId="575956C7" w14:textId="77777777" w:rsidR="00940CEE" w:rsidRPr="004C2E69" w:rsidRDefault="00940CEE" w:rsidP="00940CEE">
      <w:pPr>
        <w:widowControl w:val="0"/>
        <w:autoSpaceDE w:val="0"/>
        <w:autoSpaceDN w:val="0"/>
        <w:spacing w:before="161"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А2 - объем выполненных работ с использованием нового программного средства (100 команд). Определяется по формуле</w:t>
      </w:r>
      <w:r w:rsidRPr="004C2E69">
        <w:rPr>
          <w:rFonts w:ascii="Times New Roman" w:eastAsia="Times New Roman" w:hAnsi="Times New Roman" w:cs="Times New Roman"/>
          <w:spacing w:val="-5"/>
          <w:sz w:val="28"/>
          <w:szCs w:val="28"/>
          <w:lang w:eastAsia="ru-RU" w:bidi="ru-RU"/>
        </w:rPr>
        <w:t xml:space="preserve"> </w:t>
      </w:r>
      <w:r w:rsidRPr="004C2E69">
        <w:rPr>
          <w:rFonts w:ascii="Times New Roman" w:eastAsia="Times New Roman" w:hAnsi="Times New Roman" w:cs="Times New Roman"/>
          <w:sz w:val="28"/>
          <w:szCs w:val="28"/>
          <w:lang w:eastAsia="ru-RU" w:bidi="ru-RU"/>
        </w:rPr>
        <w:t>(9):</w:t>
      </w:r>
    </w:p>
    <w:p w14:paraId="1962E617"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42"/>
          <w:szCs w:val="28"/>
          <w:lang w:eastAsia="ru-RU" w:bidi="ru-RU"/>
        </w:rPr>
      </w:pPr>
    </w:p>
    <w:p w14:paraId="0221B303" w14:textId="77777777" w:rsidR="00940CEE" w:rsidRPr="004C2E69" w:rsidRDefault="00940CEE" w:rsidP="00940CEE">
      <w:pPr>
        <w:widowControl w:val="0"/>
        <w:tabs>
          <w:tab w:val="left" w:pos="5016"/>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А2 = </w:t>
      </w:r>
      <w:proofErr w:type="spellStart"/>
      <w:r w:rsidRPr="004C2E69">
        <w:rPr>
          <w:rFonts w:ascii="Times New Roman" w:eastAsia="Times New Roman" w:hAnsi="Times New Roman" w:cs="Times New Roman"/>
          <w:sz w:val="28"/>
          <w:szCs w:val="28"/>
          <w:lang w:eastAsia="ru-RU" w:bidi="ru-RU"/>
        </w:rPr>
        <w:t>Ао</w:t>
      </w:r>
      <w:proofErr w:type="spellEnd"/>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Зт2,</w:t>
      </w:r>
      <w:r w:rsidRPr="004C2E69">
        <w:rPr>
          <w:rFonts w:ascii="Times New Roman" w:eastAsia="Times New Roman" w:hAnsi="Times New Roman" w:cs="Times New Roman"/>
          <w:sz w:val="28"/>
          <w:szCs w:val="28"/>
          <w:lang w:eastAsia="ru-RU" w:bidi="ru-RU"/>
        </w:rPr>
        <w:tab/>
        <w:t>(9)</w:t>
      </w:r>
    </w:p>
    <w:p w14:paraId="61DD2579"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7BF37350"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26"/>
          <w:szCs w:val="28"/>
          <w:lang w:eastAsia="ru-RU" w:bidi="ru-RU"/>
        </w:rPr>
      </w:pPr>
    </w:p>
    <w:p w14:paraId="459BCB88"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Зт2 - количество типовых задач, решаемых за год (задач). </w:t>
      </w:r>
      <w:proofErr w:type="spellStart"/>
      <w:r w:rsidRPr="004C2E69">
        <w:rPr>
          <w:rFonts w:ascii="Times New Roman" w:eastAsia="Times New Roman" w:hAnsi="Times New Roman" w:cs="Times New Roman"/>
          <w:sz w:val="28"/>
          <w:szCs w:val="28"/>
          <w:lang w:eastAsia="ru-RU" w:bidi="ru-RU"/>
        </w:rPr>
        <w:t>Сзе</w:t>
      </w:r>
      <w:proofErr w:type="spellEnd"/>
      <w:r w:rsidRPr="004C2E69">
        <w:rPr>
          <w:rFonts w:ascii="Times New Roman" w:eastAsia="Times New Roman" w:hAnsi="Times New Roman" w:cs="Times New Roman"/>
          <w:sz w:val="28"/>
          <w:szCs w:val="28"/>
          <w:lang w:eastAsia="ru-RU" w:bidi="ru-RU"/>
        </w:rPr>
        <w:t xml:space="preserve"> = 80 руб., А2 = 6 200 руб., </w:t>
      </w:r>
      <w:proofErr w:type="spellStart"/>
      <w:r w:rsidRPr="004C2E69">
        <w:rPr>
          <w:rFonts w:ascii="Times New Roman" w:eastAsia="Times New Roman" w:hAnsi="Times New Roman" w:cs="Times New Roman"/>
          <w:sz w:val="28"/>
          <w:szCs w:val="28"/>
          <w:lang w:eastAsia="ru-RU" w:bidi="ru-RU"/>
        </w:rPr>
        <w:t>Сз</w:t>
      </w:r>
      <w:proofErr w:type="spellEnd"/>
      <w:r w:rsidRPr="004C2E69">
        <w:rPr>
          <w:rFonts w:ascii="Times New Roman" w:eastAsia="Times New Roman" w:hAnsi="Times New Roman" w:cs="Times New Roman"/>
          <w:sz w:val="28"/>
          <w:szCs w:val="28"/>
          <w:lang w:eastAsia="ru-RU" w:bidi="ru-RU"/>
        </w:rPr>
        <w:t xml:space="preserve"> = 496 000 руб.</w:t>
      </w:r>
    </w:p>
    <w:p w14:paraId="04DC09D6"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Экономия затрат за счет сокращения начислений на заработную плату (</w:t>
      </w:r>
      <w:proofErr w:type="spellStart"/>
      <w:r w:rsidRPr="004C2E69">
        <w:rPr>
          <w:rFonts w:ascii="Times New Roman" w:eastAsia="Times New Roman" w:hAnsi="Times New Roman" w:cs="Times New Roman"/>
          <w:sz w:val="28"/>
          <w:szCs w:val="28"/>
          <w:lang w:eastAsia="ru-RU" w:bidi="ru-RU"/>
        </w:rPr>
        <w:t>Соз</w:t>
      </w:r>
      <w:proofErr w:type="spellEnd"/>
      <w:r w:rsidRPr="004C2E69">
        <w:rPr>
          <w:rFonts w:ascii="Times New Roman" w:eastAsia="Times New Roman" w:hAnsi="Times New Roman" w:cs="Times New Roman"/>
          <w:sz w:val="28"/>
          <w:szCs w:val="28"/>
          <w:lang w:eastAsia="ru-RU" w:bidi="ru-RU"/>
        </w:rPr>
        <w:t>) при коэффициенте начислений заработной платы (</w:t>
      </w:r>
      <w:proofErr w:type="spellStart"/>
      <w:r w:rsidRPr="004C2E69">
        <w:rPr>
          <w:rFonts w:ascii="Times New Roman" w:eastAsia="Times New Roman" w:hAnsi="Times New Roman" w:cs="Times New Roman"/>
          <w:sz w:val="28"/>
          <w:szCs w:val="28"/>
          <w:lang w:eastAsia="ru-RU" w:bidi="ru-RU"/>
        </w:rPr>
        <w:t>Кнз</w:t>
      </w:r>
      <w:proofErr w:type="spellEnd"/>
      <w:r w:rsidRPr="004C2E69">
        <w:rPr>
          <w:rFonts w:ascii="Times New Roman" w:eastAsia="Times New Roman" w:hAnsi="Times New Roman" w:cs="Times New Roman"/>
          <w:sz w:val="28"/>
          <w:szCs w:val="28"/>
          <w:lang w:eastAsia="ru-RU" w:bidi="ru-RU"/>
        </w:rPr>
        <w:t>) равном 2,0 определяется по формуле (10):</w:t>
      </w:r>
    </w:p>
    <w:p w14:paraId="0871F9AA" w14:textId="77777777" w:rsidR="00940CEE" w:rsidRPr="004C2E69" w:rsidRDefault="00940CEE" w:rsidP="00940CEE">
      <w:pPr>
        <w:widowControl w:val="0"/>
        <w:autoSpaceDE w:val="0"/>
        <w:autoSpaceDN w:val="0"/>
        <w:spacing w:before="11" w:after="0" w:line="240" w:lineRule="auto"/>
        <w:ind w:firstLine="709"/>
        <w:rPr>
          <w:rFonts w:ascii="Times New Roman" w:eastAsia="Times New Roman" w:hAnsi="Times New Roman" w:cs="Times New Roman"/>
          <w:sz w:val="41"/>
          <w:szCs w:val="28"/>
          <w:lang w:eastAsia="ru-RU" w:bidi="ru-RU"/>
        </w:rPr>
      </w:pPr>
    </w:p>
    <w:p w14:paraId="17839499" w14:textId="77777777" w:rsidR="00940CEE" w:rsidRPr="004C2E69" w:rsidRDefault="00940CEE" w:rsidP="00940CEE">
      <w:pPr>
        <w:widowControl w:val="0"/>
        <w:tabs>
          <w:tab w:val="left" w:pos="4877"/>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Соз</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Сз</w:t>
      </w:r>
      <w:proofErr w:type="spellEnd"/>
      <w:r w:rsidRPr="004C2E69">
        <w:rPr>
          <w:rFonts w:ascii="Times New Roman" w:eastAsia="Times New Roman" w:hAnsi="Times New Roman" w:cs="Times New Roman"/>
          <w:sz w:val="28"/>
          <w:szCs w:val="28"/>
          <w:lang w:eastAsia="ru-RU" w:bidi="ru-RU"/>
        </w:rPr>
        <w:t xml:space="preserve"> ×</w:t>
      </w:r>
      <w:r w:rsidRPr="004C2E69">
        <w:rPr>
          <w:rFonts w:ascii="Times New Roman" w:eastAsia="Times New Roman" w:hAnsi="Times New Roman" w:cs="Times New Roman"/>
          <w:spacing w:val="-1"/>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Кнз</w:t>
      </w:r>
      <w:proofErr w:type="spellEnd"/>
      <w:r w:rsidRPr="004C2E69">
        <w:rPr>
          <w:rFonts w:ascii="Times New Roman" w:eastAsia="Times New Roman" w:hAnsi="Times New Roman" w:cs="Times New Roman"/>
          <w:sz w:val="28"/>
          <w:szCs w:val="28"/>
          <w:lang w:eastAsia="ru-RU" w:bidi="ru-RU"/>
        </w:rPr>
        <w:tab/>
        <w:t>(10)</w:t>
      </w:r>
    </w:p>
    <w:p w14:paraId="2DE88102" w14:textId="77777777" w:rsidR="00940CEE" w:rsidRPr="004C2E69" w:rsidRDefault="00940CEE" w:rsidP="00940CEE">
      <w:pPr>
        <w:widowControl w:val="0"/>
        <w:autoSpaceDE w:val="0"/>
        <w:autoSpaceDN w:val="0"/>
        <w:spacing w:after="0" w:line="240" w:lineRule="auto"/>
        <w:ind w:firstLine="709"/>
        <w:jc w:val="center"/>
        <w:rPr>
          <w:rFonts w:ascii="Times New Roman" w:eastAsia="Times New Roman" w:hAnsi="Times New Roman" w:cs="Times New Roman"/>
          <w:sz w:val="30"/>
          <w:szCs w:val="28"/>
          <w:lang w:eastAsia="ru-RU" w:bidi="ru-RU"/>
        </w:rPr>
      </w:pPr>
    </w:p>
    <w:p w14:paraId="4BA9F1E2"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26"/>
          <w:szCs w:val="28"/>
          <w:lang w:eastAsia="ru-RU" w:bidi="ru-RU"/>
        </w:rPr>
      </w:pPr>
    </w:p>
    <w:p w14:paraId="51B141DE"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Соз</w:t>
      </w:r>
      <w:proofErr w:type="spellEnd"/>
      <w:r w:rsidRPr="004C2E69">
        <w:rPr>
          <w:rFonts w:ascii="Times New Roman" w:eastAsia="Times New Roman" w:hAnsi="Times New Roman" w:cs="Times New Roman"/>
          <w:sz w:val="28"/>
          <w:szCs w:val="28"/>
          <w:lang w:eastAsia="ru-RU" w:bidi="ru-RU"/>
        </w:rPr>
        <w:t xml:space="preserve"> = 992 000 руб. Экономии затрат на оплату машинного времени (См) при использовании нового программного средства в расчете на выполненный объем работ (11):</w:t>
      </w:r>
    </w:p>
    <w:p w14:paraId="1838C887"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42"/>
          <w:szCs w:val="28"/>
          <w:lang w:eastAsia="ru-RU" w:bidi="ru-RU"/>
        </w:rPr>
      </w:pPr>
    </w:p>
    <w:p w14:paraId="5571A594" w14:textId="77777777" w:rsidR="00940CEE" w:rsidRPr="004C2E69" w:rsidRDefault="00940CEE" w:rsidP="00940CEE">
      <w:pPr>
        <w:widowControl w:val="0"/>
        <w:tabs>
          <w:tab w:val="left" w:pos="4877"/>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См = </w:t>
      </w:r>
      <w:proofErr w:type="spellStart"/>
      <w:r w:rsidRPr="004C2E69">
        <w:rPr>
          <w:rFonts w:ascii="Times New Roman" w:eastAsia="Times New Roman" w:hAnsi="Times New Roman" w:cs="Times New Roman"/>
          <w:sz w:val="28"/>
          <w:szCs w:val="28"/>
          <w:lang w:eastAsia="ru-RU" w:bidi="ru-RU"/>
        </w:rPr>
        <w:t>Сме</w:t>
      </w:r>
      <w:proofErr w:type="spellEnd"/>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2"/>
          <w:sz w:val="28"/>
          <w:szCs w:val="28"/>
          <w:lang w:eastAsia="ru-RU" w:bidi="ru-RU"/>
        </w:rPr>
        <w:t xml:space="preserve"> </w:t>
      </w:r>
      <w:r w:rsidRPr="004C2E69">
        <w:rPr>
          <w:rFonts w:ascii="Times New Roman" w:eastAsia="Times New Roman" w:hAnsi="Times New Roman" w:cs="Times New Roman"/>
          <w:sz w:val="28"/>
          <w:szCs w:val="28"/>
          <w:lang w:eastAsia="ru-RU" w:bidi="ru-RU"/>
        </w:rPr>
        <w:t>А2,</w:t>
      </w:r>
      <w:r w:rsidRPr="004C2E69">
        <w:rPr>
          <w:rFonts w:ascii="Times New Roman" w:eastAsia="Times New Roman" w:hAnsi="Times New Roman" w:cs="Times New Roman"/>
          <w:sz w:val="28"/>
          <w:szCs w:val="28"/>
          <w:lang w:eastAsia="ru-RU" w:bidi="ru-RU"/>
        </w:rPr>
        <w:tab/>
        <w:t>(11)</w:t>
      </w:r>
    </w:p>
    <w:p w14:paraId="03EA03FF"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43A81053" w14:textId="77777777" w:rsidR="00940CEE" w:rsidRPr="004C2E69" w:rsidRDefault="00940CEE" w:rsidP="00940CEE">
      <w:pPr>
        <w:widowControl w:val="0"/>
        <w:autoSpaceDE w:val="0"/>
        <w:autoSpaceDN w:val="0"/>
        <w:spacing w:before="10" w:after="0" w:line="240" w:lineRule="auto"/>
        <w:ind w:firstLine="709"/>
        <w:rPr>
          <w:rFonts w:ascii="Times New Roman" w:eastAsia="Times New Roman" w:hAnsi="Times New Roman" w:cs="Times New Roman"/>
          <w:sz w:val="25"/>
          <w:szCs w:val="28"/>
          <w:lang w:eastAsia="ru-RU" w:bidi="ru-RU"/>
        </w:rPr>
      </w:pPr>
    </w:p>
    <w:p w14:paraId="21870CF5" w14:textId="77777777" w:rsidR="00940CEE" w:rsidRPr="004C2E69" w:rsidRDefault="00940CEE" w:rsidP="00940CEE">
      <w:pPr>
        <w:pStyle w:val="a3"/>
        <w:spacing w:before="67" w:line="362"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где</w:t>
      </w:r>
      <w:r w:rsidRPr="004C2E69">
        <w:rPr>
          <w:rFonts w:ascii="Times New Roman" w:eastAsia="Times New Roman" w:hAnsi="Times New Roman" w:cs="Times New Roman"/>
          <w:spacing w:val="40"/>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Сме</w:t>
      </w:r>
      <w:proofErr w:type="spellEnd"/>
      <w:r w:rsidRPr="004C2E69">
        <w:rPr>
          <w:rFonts w:ascii="Times New Roman" w:eastAsia="Times New Roman" w:hAnsi="Times New Roman" w:cs="Times New Roman"/>
          <w:spacing w:val="41"/>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41"/>
          <w:sz w:val="28"/>
          <w:szCs w:val="28"/>
          <w:lang w:eastAsia="ru-RU" w:bidi="ru-RU"/>
        </w:rPr>
        <w:t xml:space="preserve"> </w:t>
      </w:r>
      <w:r w:rsidRPr="004C2E69">
        <w:rPr>
          <w:rFonts w:ascii="Times New Roman" w:eastAsia="Times New Roman" w:hAnsi="Times New Roman" w:cs="Times New Roman"/>
          <w:sz w:val="28"/>
          <w:szCs w:val="28"/>
          <w:lang w:eastAsia="ru-RU" w:bidi="ru-RU"/>
        </w:rPr>
        <w:t>экономия</w:t>
      </w:r>
      <w:r w:rsidRPr="004C2E69">
        <w:rPr>
          <w:rFonts w:ascii="Times New Roman" w:eastAsia="Times New Roman" w:hAnsi="Times New Roman" w:cs="Times New Roman"/>
          <w:spacing w:val="39"/>
          <w:sz w:val="28"/>
          <w:szCs w:val="28"/>
          <w:lang w:eastAsia="ru-RU" w:bidi="ru-RU"/>
        </w:rPr>
        <w:t xml:space="preserve"> </w:t>
      </w:r>
      <w:r w:rsidRPr="004C2E69">
        <w:rPr>
          <w:rFonts w:ascii="Times New Roman" w:eastAsia="Times New Roman" w:hAnsi="Times New Roman" w:cs="Times New Roman"/>
          <w:sz w:val="28"/>
          <w:szCs w:val="28"/>
          <w:lang w:eastAsia="ru-RU" w:bidi="ru-RU"/>
        </w:rPr>
        <w:t>затрат</w:t>
      </w:r>
      <w:r w:rsidRPr="004C2E69">
        <w:rPr>
          <w:rFonts w:ascii="Times New Roman" w:eastAsia="Times New Roman" w:hAnsi="Times New Roman" w:cs="Times New Roman"/>
          <w:spacing w:val="40"/>
          <w:sz w:val="28"/>
          <w:szCs w:val="28"/>
          <w:lang w:eastAsia="ru-RU" w:bidi="ru-RU"/>
        </w:rPr>
        <w:t xml:space="preserve"> </w:t>
      </w:r>
      <w:r w:rsidRPr="004C2E69">
        <w:rPr>
          <w:rFonts w:ascii="Times New Roman" w:eastAsia="Times New Roman" w:hAnsi="Times New Roman" w:cs="Times New Roman"/>
          <w:sz w:val="28"/>
          <w:szCs w:val="28"/>
          <w:lang w:eastAsia="ru-RU" w:bidi="ru-RU"/>
        </w:rPr>
        <w:t>на</w:t>
      </w:r>
      <w:r w:rsidRPr="004C2E69">
        <w:rPr>
          <w:rFonts w:ascii="Times New Roman" w:eastAsia="Times New Roman" w:hAnsi="Times New Roman" w:cs="Times New Roman"/>
          <w:spacing w:val="40"/>
          <w:sz w:val="28"/>
          <w:szCs w:val="28"/>
          <w:lang w:eastAsia="ru-RU" w:bidi="ru-RU"/>
        </w:rPr>
        <w:t xml:space="preserve"> </w:t>
      </w:r>
      <w:r w:rsidRPr="004C2E69">
        <w:rPr>
          <w:rFonts w:ascii="Times New Roman" w:eastAsia="Times New Roman" w:hAnsi="Times New Roman" w:cs="Times New Roman"/>
          <w:sz w:val="28"/>
          <w:szCs w:val="28"/>
          <w:lang w:eastAsia="ru-RU" w:bidi="ru-RU"/>
        </w:rPr>
        <w:t>оплату</w:t>
      </w:r>
      <w:r w:rsidRPr="004C2E69">
        <w:rPr>
          <w:rFonts w:ascii="Times New Roman" w:eastAsia="Times New Roman" w:hAnsi="Times New Roman" w:cs="Times New Roman"/>
          <w:spacing w:val="40"/>
          <w:sz w:val="28"/>
          <w:szCs w:val="28"/>
          <w:lang w:eastAsia="ru-RU" w:bidi="ru-RU"/>
        </w:rPr>
        <w:t xml:space="preserve"> </w:t>
      </w:r>
      <w:r w:rsidRPr="004C2E69">
        <w:rPr>
          <w:rFonts w:ascii="Times New Roman" w:eastAsia="Times New Roman" w:hAnsi="Times New Roman" w:cs="Times New Roman"/>
          <w:sz w:val="28"/>
          <w:szCs w:val="28"/>
          <w:lang w:eastAsia="ru-RU" w:bidi="ru-RU"/>
        </w:rPr>
        <w:t>машинного</w:t>
      </w:r>
      <w:r w:rsidRPr="004C2E69">
        <w:rPr>
          <w:rFonts w:ascii="Times New Roman" w:eastAsia="Times New Roman" w:hAnsi="Times New Roman" w:cs="Times New Roman"/>
          <w:spacing w:val="41"/>
          <w:sz w:val="28"/>
          <w:szCs w:val="28"/>
          <w:lang w:eastAsia="ru-RU" w:bidi="ru-RU"/>
        </w:rPr>
        <w:t xml:space="preserve"> </w:t>
      </w:r>
      <w:r w:rsidRPr="004C2E69">
        <w:rPr>
          <w:rFonts w:ascii="Times New Roman" w:eastAsia="Times New Roman" w:hAnsi="Times New Roman" w:cs="Times New Roman"/>
          <w:sz w:val="28"/>
          <w:szCs w:val="28"/>
          <w:lang w:eastAsia="ru-RU" w:bidi="ru-RU"/>
        </w:rPr>
        <w:t>времени</w:t>
      </w:r>
      <w:r w:rsidRPr="004C2E69">
        <w:rPr>
          <w:rFonts w:ascii="Times New Roman" w:eastAsia="Times New Roman" w:hAnsi="Times New Roman" w:cs="Times New Roman"/>
          <w:spacing w:val="41"/>
          <w:sz w:val="28"/>
          <w:szCs w:val="28"/>
          <w:lang w:eastAsia="ru-RU" w:bidi="ru-RU"/>
        </w:rPr>
        <w:t xml:space="preserve"> </w:t>
      </w:r>
      <w:r w:rsidRPr="004C2E69">
        <w:rPr>
          <w:rFonts w:ascii="Times New Roman" w:eastAsia="Times New Roman" w:hAnsi="Times New Roman" w:cs="Times New Roman"/>
          <w:sz w:val="28"/>
          <w:szCs w:val="28"/>
          <w:lang w:eastAsia="ru-RU" w:bidi="ru-RU"/>
        </w:rPr>
        <w:t>при</w:t>
      </w:r>
      <w:r w:rsidRPr="004C2E69">
        <w:rPr>
          <w:rFonts w:ascii="Times New Roman" w:eastAsia="Times New Roman" w:hAnsi="Times New Roman" w:cs="Times New Roman"/>
          <w:spacing w:val="42"/>
          <w:sz w:val="28"/>
          <w:szCs w:val="28"/>
          <w:lang w:eastAsia="ru-RU" w:bidi="ru-RU"/>
        </w:rPr>
        <w:t xml:space="preserve"> </w:t>
      </w:r>
      <w:r w:rsidRPr="004C2E69">
        <w:rPr>
          <w:rFonts w:ascii="Times New Roman" w:eastAsia="Times New Roman" w:hAnsi="Times New Roman" w:cs="Times New Roman"/>
          <w:sz w:val="28"/>
          <w:szCs w:val="28"/>
          <w:lang w:eastAsia="ru-RU" w:bidi="ru-RU"/>
        </w:rPr>
        <w:t>решении задач с использованием нового программного средства в расчете на 100 команд (руб.). Определяется следующим образом (12):</w:t>
      </w:r>
    </w:p>
    <w:p w14:paraId="5508CD72" w14:textId="77777777" w:rsidR="00940CEE" w:rsidRPr="004C2E69" w:rsidRDefault="00940CEE" w:rsidP="00940CEE">
      <w:pPr>
        <w:widowControl w:val="0"/>
        <w:autoSpaceDE w:val="0"/>
        <w:autoSpaceDN w:val="0"/>
        <w:spacing w:before="6" w:after="0" w:line="240" w:lineRule="auto"/>
        <w:ind w:firstLine="709"/>
        <w:rPr>
          <w:rFonts w:ascii="Times New Roman" w:eastAsia="Times New Roman" w:hAnsi="Times New Roman" w:cs="Times New Roman"/>
          <w:sz w:val="41"/>
          <w:szCs w:val="28"/>
          <w:lang w:eastAsia="ru-RU" w:bidi="ru-RU"/>
        </w:rPr>
      </w:pPr>
    </w:p>
    <w:p w14:paraId="4DBE8254" w14:textId="77777777" w:rsidR="00940CEE" w:rsidRPr="004C2E69" w:rsidRDefault="00940CEE" w:rsidP="00940CEE">
      <w:pPr>
        <w:widowControl w:val="0"/>
        <w:tabs>
          <w:tab w:val="left" w:pos="6015"/>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Сме</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Цм</w:t>
      </w:r>
      <w:proofErr w:type="spellEnd"/>
      <w:r w:rsidRPr="004C2E69">
        <w:rPr>
          <w:rFonts w:ascii="Times New Roman" w:eastAsia="Times New Roman" w:hAnsi="Times New Roman" w:cs="Times New Roman"/>
          <w:sz w:val="28"/>
          <w:szCs w:val="28"/>
          <w:lang w:eastAsia="ru-RU" w:bidi="ru-RU"/>
        </w:rPr>
        <w:t xml:space="preserve"> × (Мв1</w:t>
      </w:r>
      <w:r w:rsidRPr="004C2E69">
        <w:rPr>
          <w:rFonts w:ascii="Times New Roman" w:eastAsia="Times New Roman" w:hAnsi="Times New Roman" w:cs="Times New Roman"/>
          <w:spacing w:val="-3"/>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Мв2)</w:t>
      </w:r>
      <w:r w:rsidRPr="004C2E69">
        <w:rPr>
          <w:rFonts w:ascii="Times New Roman" w:eastAsia="Times New Roman" w:hAnsi="Times New Roman" w:cs="Times New Roman"/>
          <w:sz w:val="28"/>
          <w:szCs w:val="28"/>
          <w:lang w:eastAsia="ru-RU" w:bidi="ru-RU"/>
        </w:rPr>
        <w:tab/>
        <w:t>(12)</w:t>
      </w:r>
    </w:p>
    <w:p w14:paraId="209AAA48"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688356DC"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26"/>
          <w:szCs w:val="28"/>
          <w:lang w:eastAsia="ru-RU" w:bidi="ru-RU"/>
        </w:rPr>
      </w:pPr>
    </w:p>
    <w:p w14:paraId="11A8136F"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Цм</w:t>
      </w:r>
      <w:proofErr w:type="spellEnd"/>
      <w:r w:rsidRPr="004C2E69">
        <w:rPr>
          <w:rFonts w:ascii="Times New Roman" w:eastAsia="Times New Roman" w:hAnsi="Times New Roman" w:cs="Times New Roman"/>
          <w:sz w:val="28"/>
          <w:szCs w:val="28"/>
          <w:lang w:eastAsia="ru-RU" w:bidi="ru-RU"/>
        </w:rPr>
        <w:t xml:space="preserve"> - цена одного машино-часа работы ЭВМ (руб.);</w:t>
      </w:r>
    </w:p>
    <w:p w14:paraId="77FE572C" w14:textId="77777777" w:rsidR="00940CEE" w:rsidRPr="004C2E69" w:rsidRDefault="00940CEE" w:rsidP="00940CEE">
      <w:pPr>
        <w:widowControl w:val="0"/>
        <w:autoSpaceDE w:val="0"/>
        <w:autoSpaceDN w:val="0"/>
        <w:spacing w:before="160"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Тв1, Тв2 - средний расход машинного времени в расчете на 100 команд при применении программного средства (машино-часов).</w:t>
      </w:r>
    </w:p>
    <w:p w14:paraId="7363289E" w14:textId="77777777" w:rsidR="00940CEE" w:rsidRPr="004C2E69" w:rsidRDefault="00940CEE" w:rsidP="00940CEE">
      <w:pPr>
        <w:widowControl w:val="0"/>
        <w:autoSpaceDE w:val="0"/>
        <w:autoSpaceDN w:val="0"/>
        <w:spacing w:after="0" w:line="362" w:lineRule="auto"/>
        <w:ind w:firstLine="709"/>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Сме</w:t>
      </w:r>
      <w:proofErr w:type="spellEnd"/>
      <w:r w:rsidRPr="004C2E69">
        <w:rPr>
          <w:rFonts w:ascii="Times New Roman" w:eastAsia="Times New Roman" w:hAnsi="Times New Roman" w:cs="Times New Roman"/>
          <w:sz w:val="28"/>
          <w:szCs w:val="28"/>
          <w:lang w:eastAsia="ru-RU" w:bidi="ru-RU"/>
        </w:rPr>
        <w:t xml:space="preserve"> = 6 руб., См =37 200</w:t>
      </w:r>
      <w:r w:rsidRPr="004C2E69">
        <w:rPr>
          <w:rFonts w:ascii="Times New Roman" w:eastAsia="Times New Roman" w:hAnsi="Times New Roman" w:cs="Times New Roman"/>
          <w:spacing w:val="2"/>
          <w:sz w:val="28"/>
          <w:szCs w:val="28"/>
          <w:lang w:eastAsia="ru-RU" w:bidi="ru-RU"/>
        </w:rPr>
        <w:t xml:space="preserve"> </w:t>
      </w:r>
      <w:r w:rsidRPr="004C2E69">
        <w:rPr>
          <w:rFonts w:ascii="Times New Roman" w:eastAsia="Times New Roman" w:hAnsi="Times New Roman" w:cs="Times New Roman"/>
          <w:spacing w:val="-4"/>
          <w:sz w:val="28"/>
          <w:szCs w:val="28"/>
          <w:lang w:eastAsia="ru-RU" w:bidi="ru-RU"/>
        </w:rPr>
        <w:t>руб.,</w:t>
      </w:r>
    </w:p>
    <w:p w14:paraId="3E1A3C7F" w14:textId="77777777" w:rsidR="00940CEE" w:rsidRPr="004C2E69" w:rsidRDefault="00940CEE" w:rsidP="00940CEE">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Экономия затрат на материалы (</w:t>
      </w:r>
      <w:proofErr w:type="spellStart"/>
      <w:r w:rsidRPr="004C2E69">
        <w:rPr>
          <w:rFonts w:ascii="Times New Roman" w:eastAsia="Times New Roman" w:hAnsi="Times New Roman" w:cs="Times New Roman"/>
          <w:sz w:val="28"/>
          <w:szCs w:val="28"/>
          <w:lang w:eastAsia="ru-RU" w:bidi="ru-RU"/>
        </w:rPr>
        <w:t>Смт</w:t>
      </w:r>
      <w:proofErr w:type="spellEnd"/>
      <w:r w:rsidRPr="004C2E69">
        <w:rPr>
          <w:rFonts w:ascii="Times New Roman" w:eastAsia="Times New Roman" w:hAnsi="Times New Roman" w:cs="Times New Roman"/>
          <w:sz w:val="28"/>
          <w:szCs w:val="28"/>
          <w:lang w:eastAsia="ru-RU" w:bidi="ru-RU"/>
        </w:rPr>
        <w:t>) при использовании программного средства в расчете на объем выполненных работ (13):</w:t>
      </w:r>
    </w:p>
    <w:p w14:paraId="0F8F9ACC" w14:textId="77777777" w:rsidR="00940CEE" w:rsidRPr="004C2E69" w:rsidRDefault="00940CEE" w:rsidP="00940CEE">
      <w:pPr>
        <w:widowControl w:val="0"/>
        <w:autoSpaceDE w:val="0"/>
        <w:autoSpaceDN w:val="0"/>
        <w:spacing w:before="6" w:after="0" w:line="240" w:lineRule="auto"/>
        <w:ind w:firstLine="709"/>
        <w:rPr>
          <w:rFonts w:ascii="Times New Roman" w:eastAsia="Times New Roman" w:hAnsi="Times New Roman" w:cs="Times New Roman"/>
          <w:sz w:val="41"/>
          <w:szCs w:val="28"/>
          <w:lang w:eastAsia="ru-RU" w:bidi="ru-RU"/>
        </w:rPr>
      </w:pPr>
    </w:p>
    <w:p w14:paraId="1332429A" w14:textId="77777777" w:rsidR="00940CEE" w:rsidRPr="004C2E69" w:rsidRDefault="00940CEE" w:rsidP="00940CEE">
      <w:pPr>
        <w:widowControl w:val="0"/>
        <w:tabs>
          <w:tab w:val="left" w:pos="5586"/>
        </w:tabs>
        <w:autoSpaceDE w:val="0"/>
        <w:autoSpaceDN w:val="0"/>
        <w:spacing w:before="1"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Смт</w:t>
      </w:r>
      <w:proofErr w:type="spellEnd"/>
      <w:r w:rsidRPr="004C2E69">
        <w:rPr>
          <w:rFonts w:ascii="Times New Roman" w:eastAsia="Times New Roman" w:hAnsi="Times New Roman" w:cs="Times New Roman"/>
          <w:sz w:val="28"/>
          <w:szCs w:val="28"/>
          <w:lang w:eastAsia="ru-RU" w:bidi="ru-RU"/>
        </w:rPr>
        <w:t xml:space="preserve"> = </w:t>
      </w:r>
      <w:proofErr w:type="spellStart"/>
      <w:r w:rsidRPr="004C2E69">
        <w:rPr>
          <w:rFonts w:ascii="Times New Roman" w:eastAsia="Times New Roman" w:hAnsi="Times New Roman" w:cs="Times New Roman"/>
          <w:sz w:val="28"/>
          <w:szCs w:val="28"/>
          <w:lang w:eastAsia="ru-RU" w:bidi="ru-RU"/>
        </w:rPr>
        <w:t>Смте</w:t>
      </w:r>
      <w:proofErr w:type="spellEnd"/>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А2</w:t>
      </w:r>
      <w:r w:rsidRPr="004C2E69">
        <w:rPr>
          <w:rFonts w:ascii="Times New Roman" w:eastAsia="Times New Roman" w:hAnsi="Times New Roman" w:cs="Times New Roman"/>
          <w:sz w:val="28"/>
          <w:szCs w:val="28"/>
          <w:lang w:eastAsia="ru-RU" w:bidi="ru-RU"/>
        </w:rPr>
        <w:tab/>
        <w:t>(13)</w:t>
      </w:r>
    </w:p>
    <w:p w14:paraId="0A31D428"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34A4BD93" w14:textId="77777777" w:rsidR="00940CEE" w:rsidRPr="004C2E69" w:rsidRDefault="00940CEE" w:rsidP="00940CEE">
      <w:pPr>
        <w:widowControl w:val="0"/>
        <w:autoSpaceDE w:val="0"/>
        <w:autoSpaceDN w:val="0"/>
        <w:spacing w:before="10" w:after="0" w:line="240" w:lineRule="auto"/>
        <w:ind w:firstLine="709"/>
        <w:rPr>
          <w:rFonts w:ascii="Times New Roman" w:eastAsia="Times New Roman" w:hAnsi="Times New Roman" w:cs="Times New Roman"/>
          <w:sz w:val="25"/>
          <w:szCs w:val="28"/>
          <w:lang w:eastAsia="ru-RU" w:bidi="ru-RU"/>
        </w:rPr>
      </w:pPr>
    </w:p>
    <w:p w14:paraId="2F098F56"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Смте</w:t>
      </w:r>
      <w:proofErr w:type="spellEnd"/>
      <w:r w:rsidRPr="004C2E69">
        <w:rPr>
          <w:rFonts w:ascii="Times New Roman" w:eastAsia="Times New Roman" w:hAnsi="Times New Roman" w:cs="Times New Roman"/>
          <w:sz w:val="28"/>
          <w:szCs w:val="28"/>
          <w:lang w:eastAsia="ru-RU" w:bidi="ru-RU"/>
        </w:rPr>
        <w:t xml:space="preserve"> — экономия затрат на материалы при использовании программного средства в расчете на 100 команд (руб.). Рассчитывается следующим образом (14):</w:t>
      </w:r>
    </w:p>
    <w:p w14:paraId="1CCCB567"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42"/>
          <w:szCs w:val="28"/>
          <w:lang w:eastAsia="ru-RU" w:bidi="ru-RU"/>
        </w:rPr>
      </w:pPr>
    </w:p>
    <w:p w14:paraId="7457FE1E" w14:textId="77777777" w:rsidR="00940CEE" w:rsidRPr="004C2E69" w:rsidRDefault="00940CEE" w:rsidP="00940CEE">
      <w:pPr>
        <w:widowControl w:val="0"/>
        <w:tabs>
          <w:tab w:val="left" w:pos="5586"/>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Смте</w:t>
      </w:r>
      <w:proofErr w:type="spellEnd"/>
      <w:r w:rsidRPr="004C2E69">
        <w:rPr>
          <w:rFonts w:ascii="Times New Roman" w:eastAsia="Times New Roman" w:hAnsi="Times New Roman" w:cs="Times New Roman"/>
          <w:sz w:val="28"/>
          <w:szCs w:val="28"/>
          <w:lang w:eastAsia="ru-RU" w:bidi="ru-RU"/>
        </w:rPr>
        <w:t xml:space="preserve"> = Мт1</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Мт2</w:t>
      </w:r>
      <w:r w:rsidRPr="004C2E69">
        <w:rPr>
          <w:rFonts w:ascii="Times New Roman" w:eastAsia="Times New Roman" w:hAnsi="Times New Roman" w:cs="Times New Roman"/>
          <w:sz w:val="28"/>
          <w:szCs w:val="28"/>
          <w:lang w:eastAsia="ru-RU" w:bidi="ru-RU"/>
        </w:rPr>
        <w:tab/>
        <w:t>(14)</w:t>
      </w:r>
    </w:p>
    <w:p w14:paraId="6EBCAC99"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57365268"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26"/>
          <w:szCs w:val="28"/>
          <w:lang w:eastAsia="ru-RU" w:bidi="ru-RU"/>
        </w:rPr>
      </w:pPr>
    </w:p>
    <w:p w14:paraId="5A043E1D" w14:textId="77777777" w:rsidR="00940CEE" w:rsidRPr="004C2E69" w:rsidRDefault="00940CEE" w:rsidP="00940CEE">
      <w:pPr>
        <w:widowControl w:val="0"/>
        <w:autoSpaceDE w:val="0"/>
        <w:autoSpaceDN w:val="0"/>
        <w:spacing w:after="0" w:line="362"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где Мт1, Мт2 средний расход материалов у пользователя в расчете на 100 команд (руб.).</w:t>
      </w:r>
    </w:p>
    <w:p w14:paraId="6FCFD2AC" w14:textId="77777777" w:rsidR="00940CEE" w:rsidRPr="004C2E69" w:rsidRDefault="00940CEE" w:rsidP="00940CEE">
      <w:pPr>
        <w:widowControl w:val="0"/>
        <w:autoSpaceDE w:val="0"/>
        <w:autoSpaceDN w:val="0"/>
        <w:spacing w:after="0" w:line="317" w:lineRule="exact"/>
        <w:ind w:firstLine="709"/>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Смте</w:t>
      </w:r>
      <w:proofErr w:type="spellEnd"/>
      <w:r w:rsidRPr="004C2E69">
        <w:rPr>
          <w:rFonts w:ascii="Times New Roman" w:eastAsia="Times New Roman" w:hAnsi="Times New Roman" w:cs="Times New Roman"/>
          <w:sz w:val="28"/>
          <w:szCs w:val="28"/>
          <w:lang w:eastAsia="ru-RU" w:bidi="ru-RU"/>
        </w:rPr>
        <w:t xml:space="preserve"> = 7,9 руб., </w:t>
      </w:r>
      <w:proofErr w:type="spellStart"/>
      <w:r w:rsidRPr="004C2E69">
        <w:rPr>
          <w:rFonts w:ascii="Times New Roman" w:eastAsia="Times New Roman" w:hAnsi="Times New Roman" w:cs="Times New Roman"/>
          <w:sz w:val="28"/>
          <w:szCs w:val="28"/>
          <w:lang w:eastAsia="ru-RU" w:bidi="ru-RU"/>
        </w:rPr>
        <w:t>Смт</w:t>
      </w:r>
      <w:proofErr w:type="spellEnd"/>
      <w:r w:rsidRPr="004C2E69">
        <w:rPr>
          <w:rFonts w:ascii="Times New Roman" w:eastAsia="Times New Roman" w:hAnsi="Times New Roman" w:cs="Times New Roman"/>
          <w:sz w:val="28"/>
          <w:szCs w:val="28"/>
          <w:lang w:eastAsia="ru-RU" w:bidi="ru-RU"/>
        </w:rPr>
        <w:t xml:space="preserve"> = 48 980 руб.</w:t>
      </w:r>
    </w:p>
    <w:p w14:paraId="12D1FF28" w14:textId="77777777" w:rsidR="00940CEE" w:rsidRPr="004C2E69" w:rsidRDefault="00940CEE" w:rsidP="00940CEE">
      <w:pPr>
        <w:widowControl w:val="0"/>
        <w:autoSpaceDE w:val="0"/>
        <w:autoSpaceDN w:val="0"/>
        <w:spacing w:before="160"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Общая годовая экономия текущих затрат, связанных с использованием программного средства (Со) (15):</w:t>
      </w:r>
    </w:p>
    <w:p w14:paraId="1D365FF3"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42"/>
          <w:szCs w:val="28"/>
          <w:lang w:eastAsia="ru-RU" w:bidi="ru-RU"/>
        </w:rPr>
      </w:pPr>
    </w:p>
    <w:p w14:paraId="4A0BAC84" w14:textId="77777777" w:rsidR="00940CEE" w:rsidRPr="004C2E69" w:rsidRDefault="00940CEE" w:rsidP="00940CEE">
      <w:pPr>
        <w:widowControl w:val="0"/>
        <w:tabs>
          <w:tab w:val="left" w:pos="6294"/>
        </w:tabs>
        <w:autoSpaceDE w:val="0"/>
        <w:autoSpaceDN w:val="0"/>
        <w:spacing w:before="1" w:after="0" w:line="240" w:lineRule="auto"/>
        <w:ind w:firstLine="709"/>
        <w:jc w:val="center"/>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Со = </w:t>
      </w:r>
      <w:proofErr w:type="spellStart"/>
      <w:r w:rsidRPr="004C2E69">
        <w:rPr>
          <w:rFonts w:ascii="Times New Roman" w:eastAsia="Times New Roman" w:hAnsi="Times New Roman" w:cs="Times New Roman"/>
          <w:sz w:val="28"/>
          <w:szCs w:val="28"/>
          <w:lang w:eastAsia="ru-RU" w:bidi="ru-RU"/>
        </w:rPr>
        <w:t>Сз</w:t>
      </w:r>
      <w:proofErr w:type="spellEnd"/>
      <w:r w:rsidRPr="004C2E69">
        <w:rPr>
          <w:rFonts w:ascii="Times New Roman" w:eastAsia="Times New Roman" w:hAnsi="Times New Roman" w:cs="Times New Roman"/>
          <w:sz w:val="28"/>
          <w:szCs w:val="28"/>
          <w:lang w:eastAsia="ru-RU" w:bidi="ru-RU"/>
        </w:rPr>
        <w:t xml:space="preserve"> + См + </w:t>
      </w:r>
      <w:proofErr w:type="spellStart"/>
      <w:r w:rsidRPr="004C2E69">
        <w:rPr>
          <w:rFonts w:ascii="Times New Roman" w:eastAsia="Times New Roman" w:hAnsi="Times New Roman" w:cs="Times New Roman"/>
          <w:sz w:val="28"/>
          <w:szCs w:val="28"/>
          <w:lang w:eastAsia="ru-RU" w:bidi="ru-RU"/>
        </w:rPr>
        <w:t>Смт</w:t>
      </w:r>
      <w:proofErr w:type="spellEnd"/>
      <w:r w:rsidRPr="004C2E69">
        <w:rPr>
          <w:rFonts w:ascii="Times New Roman" w:eastAsia="Times New Roman" w:hAnsi="Times New Roman" w:cs="Times New Roman"/>
          <w:spacing w:val="-3"/>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1"/>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Соз</w:t>
      </w:r>
      <w:proofErr w:type="spellEnd"/>
      <w:r w:rsidRPr="004C2E69">
        <w:rPr>
          <w:rFonts w:ascii="Times New Roman" w:eastAsia="Times New Roman" w:hAnsi="Times New Roman" w:cs="Times New Roman"/>
          <w:sz w:val="28"/>
          <w:szCs w:val="28"/>
          <w:lang w:eastAsia="ru-RU" w:bidi="ru-RU"/>
        </w:rPr>
        <w:tab/>
        <w:t>(15)</w:t>
      </w:r>
    </w:p>
    <w:p w14:paraId="3CE6297B"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64D2323E" w14:textId="77777777" w:rsidR="00940CEE" w:rsidRPr="004C2E69" w:rsidRDefault="00940CEE" w:rsidP="00940CEE">
      <w:pPr>
        <w:widowControl w:val="0"/>
        <w:autoSpaceDE w:val="0"/>
        <w:autoSpaceDN w:val="0"/>
        <w:spacing w:before="10" w:after="0" w:line="240" w:lineRule="auto"/>
        <w:ind w:firstLine="709"/>
        <w:rPr>
          <w:rFonts w:ascii="Times New Roman" w:eastAsia="Times New Roman" w:hAnsi="Times New Roman" w:cs="Times New Roman"/>
          <w:sz w:val="25"/>
          <w:szCs w:val="28"/>
          <w:lang w:eastAsia="ru-RU" w:bidi="ru-RU"/>
        </w:rPr>
      </w:pPr>
    </w:p>
    <w:p w14:paraId="6EDE5734"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Cо</w:t>
      </w:r>
      <w:proofErr w:type="spellEnd"/>
      <w:r w:rsidRPr="004C2E69">
        <w:rPr>
          <w:rFonts w:ascii="Times New Roman" w:eastAsia="Times New Roman" w:hAnsi="Times New Roman" w:cs="Times New Roman"/>
          <w:sz w:val="28"/>
          <w:szCs w:val="28"/>
          <w:lang w:eastAsia="ru-RU" w:bidi="ru-RU"/>
        </w:rPr>
        <w:t xml:space="preserve"> = 1 078 180 руб.</w:t>
      </w:r>
    </w:p>
    <w:p w14:paraId="62C44832" w14:textId="77777777" w:rsidR="00940CEE" w:rsidRPr="004C2E69" w:rsidRDefault="00940CEE" w:rsidP="00940CEE">
      <w:pPr>
        <w:widowControl w:val="0"/>
        <w:autoSpaceDE w:val="0"/>
        <w:autoSpaceDN w:val="0"/>
        <w:spacing w:before="67"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Для пользователя в качестве экономического эффекта выступает лишь чистая прибыль дополнительная прибыль, оставшаяся в его распоряжении (</w:t>
      </w:r>
      <w:proofErr w:type="spellStart"/>
      <w:r w:rsidRPr="004C2E69">
        <w:rPr>
          <w:rFonts w:ascii="Times New Roman" w:eastAsia="Times New Roman" w:hAnsi="Times New Roman" w:cs="Times New Roman"/>
          <w:sz w:val="28"/>
          <w:szCs w:val="28"/>
          <w:lang w:eastAsia="ru-RU" w:bidi="ru-RU"/>
        </w:rPr>
        <w:t>dПч</w:t>
      </w:r>
      <w:proofErr w:type="spellEnd"/>
      <w:r w:rsidRPr="004C2E69">
        <w:rPr>
          <w:rFonts w:ascii="Times New Roman" w:eastAsia="Times New Roman" w:hAnsi="Times New Roman" w:cs="Times New Roman"/>
          <w:sz w:val="28"/>
          <w:szCs w:val="28"/>
          <w:lang w:eastAsia="ru-RU" w:bidi="ru-RU"/>
        </w:rPr>
        <w:t>), которая определяется по формуле (16):</w:t>
      </w:r>
    </w:p>
    <w:p w14:paraId="1F128BFE"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42"/>
          <w:szCs w:val="28"/>
          <w:lang w:eastAsia="ru-RU" w:bidi="ru-RU"/>
        </w:rPr>
      </w:pPr>
    </w:p>
    <w:p w14:paraId="25916358" w14:textId="77777777" w:rsidR="00940CEE" w:rsidRPr="004C2E69" w:rsidRDefault="00940CEE" w:rsidP="00940CEE">
      <w:pPr>
        <w:widowControl w:val="0"/>
        <w:tabs>
          <w:tab w:val="left" w:pos="5586"/>
        </w:tabs>
        <w:autoSpaceDE w:val="0"/>
        <w:autoSpaceDN w:val="0"/>
        <w:spacing w:before="1" w:after="0" w:line="240" w:lineRule="auto"/>
        <w:ind w:firstLine="709"/>
        <w:jc w:val="center"/>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dПч</w:t>
      </w:r>
      <w:proofErr w:type="spellEnd"/>
      <w:r w:rsidRPr="004C2E69">
        <w:rPr>
          <w:rFonts w:ascii="Times New Roman" w:eastAsia="Times New Roman" w:hAnsi="Times New Roman" w:cs="Times New Roman"/>
          <w:sz w:val="28"/>
          <w:szCs w:val="28"/>
          <w:lang w:eastAsia="ru-RU" w:bidi="ru-RU"/>
        </w:rPr>
        <w:t xml:space="preserve"> = Со × (1</w:t>
      </w:r>
      <w:r w:rsidRPr="004C2E69">
        <w:rPr>
          <w:rFonts w:ascii="Times New Roman" w:eastAsia="Times New Roman" w:hAnsi="Times New Roman" w:cs="Times New Roman"/>
          <w:spacing w:val="-3"/>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1"/>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Нп</w:t>
      </w:r>
      <w:proofErr w:type="spellEnd"/>
      <w:r w:rsidRPr="004C2E69">
        <w:rPr>
          <w:rFonts w:ascii="Times New Roman" w:eastAsia="Times New Roman" w:hAnsi="Times New Roman" w:cs="Times New Roman"/>
          <w:sz w:val="28"/>
          <w:szCs w:val="28"/>
          <w:lang w:eastAsia="ru-RU" w:bidi="ru-RU"/>
        </w:rPr>
        <w:t>/100)</w:t>
      </w:r>
      <w:r w:rsidRPr="004C2E69">
        <w:rPr>
          <w:rFonts w:ascii="Times New Roman" w:eastAsia="Times New Roman" w:hAnsi="Times New Roman" w:cs="Times New Roman"/>
          <w:sz w:val="28"/>
          <w:szCs w:val="28"/>
          <w:lang w:eastAsia="ru-RU" w:bidi="ru-RU"/>
        </w:rPr>
        <w:tab/>
        <w:t>(16)</w:t>
      </w:r>
    </w:p>
    <w:p w14:paraId="559CF92A"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020FA411"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26"/>
          <w:szCs w:val="28"/>
          <w:lang w:eastAsia="ru-RU" w:bidi="ru-RU"/>
        </w:rPr>
      </w:pPr>
    </w:p>
    <w:p w14:paraId="2D15D18E"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где </w:t>
      </w:r>
      <w:proofErr w:type="spellStart"/>
      <w:r w:rsidRPr="004C2E69">
        <w:rPr>
          <w:rFonts w:ascii="Times New Roman" w:eastAsia="Times New Roman" w:hAnsi="Times New Roman" w:cs="Times New Roman"/>
          <w:sz w:val="28"/>
          <w:szCs w:val="28"/>
          <w:lang w:eastAsia="ru-RU" w:bidi="ru-RU"/>
        </w:rPr>
        <w:t>Нп</w:t>
      </w:r>
      <w:proofErr w:type="spellEnd"/>
      <w:r w:rsidRPr="004C2E69">
        <w:rPr>
          <w:rFonts w:ascii="Times New Roman" w:eastAsia="Times New Roman" w:hAnsi="Times New Roman" w:cs="Times New Roman"/>
          <w:sz w:val="28"/>
          <w:szCs w:val="28"/>
          <w:lang w:eastAsia="ru-RU" w:bidi="ru-RU"/>
        </w:rPr>
        <w:t xml:space="preserve"> - ставка налога на прибыль (</w:t>
      </w:r>
      <w:proofErr w:type="spellStart"/>
      <w:r w:rsidRPr="004C2E69">
        <w:rPr>
          <w:rFonts w:ascii="Times New Roman" w:eastAsia="Times New Roman" w:hAnsi="Times New Roman" w:cs="Times New Roman"/>
          <w:sz w:val="28"/>
          <w:szCs w:val="28"/>
          <w:lang w:eastAsia="ru-RU" w:bidi="ru-RU"/>
        </w:rPr>
        <w:t>Нп</w:t>
      </w:r>
      <w:proofErr w:type="spellEnd"/>
      <w:r w:rsidRPr="004C2E69">
        <w:rPr>
          <w:rFonts w:ascii="Times New Roman" w:eastAsia="Times New Roman" w:hAnsi="Times New Roman" w:cs="Times New Roman"/>
          <w:sz w:val="28"/>
          <w:szCs w:val="28"/>
          <w:lang w:eastAsia="ru-RU" w:bidi="ru-RU"/>
        </w:rPr>
        <w:t>=20%).</w:t>
      </w:r>
    </w:p>
    <w:p w14:paraId="391502F7" w14:textId="77777777" w:rsidR="00940CEE" w:rsidRPr="004C2E69" w:rsidRDefault="00940CEE" w:rsidP="00940CEE">
      <w:pPr>
        <w:widowControl w:val="0"/>
        <w:autoSpaceDE w:val="0"/>
        <w:autoSpaceDN w:val="0"/>
        <w:spacing w:before="161" w:after="0" w:line="36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Предполагая, что с внедрением данной программы доход предприятия возрастет на 10% в 2016 г., получим:</w:t>
      </w:r>
    </w:p>
    <w:p w14:paraId="761F880E" w14:textId="77777777" w:rsidR="00940CEE" w:rsidRPr="004C2E69" w:rsidRDefault="00940CEE" w:rsidP="00940CEE">
      <w:pPr>
        <w:widowControl w:val="0"/>
        <w:autoSpaceDE w:val="0"/>
        <w:autoSpaceDN w:val="0"/>
        <w:spacing w:before="1" w:after="0" w:line="240" w:lineRule="auto"/>
        <w:ind w:firstLine="709"/>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dПч</w:t>
      </w:r>
      <w:proofErr w:type="spellEnd"/>
      <w:r w:rsidRPr="004C2E69">
        <w:rPr>
          <w:rFonts w:ascii="Times New Roman" w:eastAsia="Times New Roman" w:hAnsi="Times New Roman" w:cs="Times New Roman"/>
          <w:sz w:val="28"/>
          <w:szCs w:val="28"/>
          <w:lang w:eastAsia="ru-RU" w:bidi="ru-RU"/>
        </w:rPr>
        <w:t xml:space="preserve"> 2016 г. = (8016 + (8016 × 10%)) – 20% = 7 054,08тыс.руб.</w:t>
      </w:r>
    </w:p>
    <w:p w14:paraId="32B3887C" w14:textId="77777777" w:rsidR="00940CEE" w:rsidRPr="004C2E69" w:rsidRDefault="00940CEE" w:rsidP="00940CEE">
      <w:pPr>
        <w:widowControl w:val="0"/>
        <w:autoSpaceDE w:val="0"/>
        <w:autoSpaceDN w:val="0"/>
        <w:spacing w:before="161" w:after="0" w:line="240"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Тогда экономический эффект в целом составит:</w:t>
      </w:r>
    </w:p>
    <w:p w14:paraId="2C87B937" w14:textId="77777777" w:rsidR="00940CEE" w:rsidRPr="004C2E69" w:rsidRDefault="00940CEE" w:rsidP="00940CEE">
      <w:pPr>
        <w:widowControl w:val="0"/>
        <w:autoSpaceDE w:val="0"/>
        <w:autoSpaceDN w:val="0"/>
        <w:spacing w:before="160" w:after="0" w:line="240" w:lineRule="auto"/>
        <w:ind w:firstLine="709"/>
        <w:rPr>
          <w:rFonts w:ascii="Times New Roman" w:eastAsia="Times New Roman" w:hAnsi="Times New Roman" w:cs="Times New Roman"/>
          <w:sz w:val="28"/>
          <w:szCs w:val="28"/>
          <w:lang w:eastAsia="ru-RU" w:bidi="ru-RU"/>
        </w:rPr>
      </w:pPr>
      <w:proofErr w:type="spellStart"/>
      <w:r w:rsidRPr="004C2E69">
        <w:rPr>
          <w:rFonts w:ascii="Times New Roman" w:eastAsia="Times New Roman" w:hAnsi="Times New Roman" w:cs="Times New Roman"/>
          <w:sz w:val="28"/>
          <w:szCs w:val="28"/>
          <w:lang w:eastAsia="ru-RU" w:bidi="ru-RU"/>
        </w:rPr>
        <w:t>Ээф</w:t>
      </w:r>
      <w:proofErr w:type="spellEnd"/>
      <w:r w:rsidRPr="004C2E69">
        <w:rPr>
          <w:rFonts w:ascii="Times New Roman" w:eastAsia="Times New Roman" w:hAnsi="Times New Roman" w:cs="Times New Roman"/>
          <w:sz w:val="28"/>
          <w:szCs w:val="28"/>
          <w:lang w:eastAsia="ru-RU" w:bidi="ru-RU"/>
        </w:rPr>
        <w:t xml:space="preserve"> = 7054,08 + 1078,18 – 787,2 = 7345,06 тыс. руб.</w:t>
      </w:r>
    </w:p>
    <w:p w14:paraId="6DD94759" w14:textId="77777777" w:rsidR="00940CEE" w:rsidRPr="004C2E69" w:rsidRDefault="00940CEE" w:rsidP="00940CEE">
      <w:pPr>
        <w:widowControl w:val="0"/>
        <w:tabs>
          <w:tab w:val="left" w:pos="2470"/>
          <w:tab w:val="left" w:pos="4314"/>
          <w:tab w:val="left" w:pos="6389"/>
          <w:tab w:val="left" w:pos="8182"/>
          <w:tab w:val="left" w:pos="9608"/>
        </w:tabs>
        <w:autoSpaceDE w:val="0"/>
        <w:autoSpaceDN w:val="0"/>
        <w:spacing w:before="161" w:after="0" w:line="362" w:lineRule="auto"/>
        <w:ind w:firstLine="709"/>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Расчетный</w:t>
      </w:r>
      <w:r w:rsidRPr="004C2E69">
        <w:rPr>
          <w:rFonts w:ascii="Times New Roman" w:eastAsia="Times New Roman" w:hAnsi="Times New Roman" w:cs="Times New Roman"/>
          <w:sz w:val="28"/>
          <w:szCs w:val="28"/>
          <w:lang w:eastAsia="ru-RU" w:bidi="ru-RU"/>
        </w:rPr>
        <w:tab/>
        <w:t>коэффициент</w:t>
      </w:r>
      <w:r w:rsidRPr="004C2E69">
        <w:rPr>
          <w:rFonts w:ascii="Times New Roman" w:eastAsia="Times New Roman" w:hAnsi="Times New Roman" w:cs="Times New Roman"/>
          <w:sz w:val="28"/>
          <w:szCs w:val="28"/>
          <w:lang w:eastAsia="ru-RU" w:bidi="ru-RU"/>
        </w:rPr>
        <w:tab/>
        <w:t>эффективности</w:t>
      </w:r>
      <w:r w:rsidRPr="004C2E69">
        <w:rPr>
          <w:rFonts w:ascii="Times New Roman" w:eastAsia="Times New Roman" w:hAnsi="Times New Roman" w:cs="Times New Roman"/>
          <w:sz w:val="28"/>
          <w:szCs w:val="28"/>
          <w:lang w:eastAsia="ru-RU" w:bidi="ru-RU"/>
        </w:rPr>
        <w:tab/>
        <w:t>капитальных</w:t>
      </w:r>
      <w:r w:rsidRPr="004C2E69">
        <w:rPr>
          <w:rFonts w:ascii="Times New Roman" w:eastAsia="Times New Roman" w:hAnsi="Times New Roman" w:cs="Times New Roman"/>
          <w:sz w:val="28"/>
          <w:szCs w:val="28"/>
          <w:lang w:eastAsia="ru-RU" w:bidi="ru-RU"/>
        </w:rPr>
        <w:tab/>
        <w:t>вложений</w:t>
      </w:r>
      <w:r w:rsidRPr="004C2E69">
        <w:rPr>
          <w:rFonts w:ascii="Times New Roman" w:eastAsia="Times New Roman" w:hAnsi="Times New Roman" w:cs="Times New Roman"/>
          <w:sz w:val="28"/>
          <w:szCs w:val="28"/>
          <w:lang w:eastAsia="ru-RU" w:bidi="ru-RU"/>
        </w:rPr>
        <w:tab/>
      </w:r>
      <w:r w:rsidRPr="004C2E69">
        <w:rPr>
          <w:rFonts w:ascii="Times New Roman" w:eastAsia="Times New Roman" w:hAnsi="Times New Roman" w:cs="Times New Roman"/>
          <w:spacing w:val="-9"/>
          <w:sz w:val="28"/>
          <w:szCs w:val="28"/>
          <w:lang w:eastAsia="ru-RU" w:bidi="ru-RU"/>
        </w:rPr>
        <w:t xml:space="preserve">на </w:t>
      </w:r>
      <w:r w:rsidRPr="004C2E69">
        <w:rPr>
          <w:rFonts w:ascii="Times New Roman" w:eastAsia="Times New Roman" w:hAnsi="Times New Roman" w:cs="Times New Roman"/>
          <w:sz w:val="28"/>
          <w:szCs w:val="28"/>
          <w:lang w:eastAsia="ru-RU" w:bidi="ru-RU"/>
        </w:rPr>
        <w:t>внедрение программного средства</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(17):</w:t>
      </w:r>
    </w:p>
    <w:p w14:paraId="43930F67" w14:textId="77777777" w:rsidR="00940CEE" w:rsidRPr="004C2E69" w:rsidRDefault="00940CEE" w:rsidP="00940CEE">
      <w:pPr>
        <w:widowControl w:val="0"/>
        <w:autoSpaceDE w:val="0"/>
        <w:autoSpaceDN w:val="0"/>
        <w:spacing w:before="6" w:after="0" w:line="240" w:lineRule="auto"/>
        <w:ind w:firstLine="709"/>
        <w:rPr>
          <w:rFonts w:ascii="Times New Roman" w:eastAsia="Times New Roman" w:hAnsi="Times New Roman" w:cs="Times New Roman"/>
          <w:sz w:val="41"/>
          <w:szCs w:val="28"/>
          <w:lang w:eastAsia="ru-RU" w:bidi="ru-RU"/>
        </w:rPr>
      </w:pPr>
    </w:p>
    <w:p w14:paraId="7BC2B5CF" w14:textId="77777777" w:rsidR="00940CEE" w:rsidRPr="004C2E69" w:rsidRDefault="00940CEE" w:rsidP="00940CEE">
      <w:pPr>
        <w:widowControl w:val="0"/>
        <w:tabs>
          <w:tab w:val="left" w:pos="4877"/>
        </w:tabs>
        <w:autoSpaceDE w:val="0"/>
        <w:autoSpaceDN w:val="0"/>
        <w:spacing w:after="0" w:line="240" w:lineRule="auto"/>
        <w:ind w:firstLine="709"/>
        <w:jc w:val="center"/>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Ер = Со/Ко</w:t>
      </w:r>
      <w:r w:rsidRPr="004C2E69">
        <w:rPr>
          <w:rFonts w:ascii="Times New Roman" w:eastAsia="Times New Roman" w:hAnsi="Times New Roman" w:cs="Times New Roman"/>
          <w:spacing w:val="-2"/>
          <w:sz w:val="28"/>
          <w:szCs w:val="28"/>
          <w:lang w:eastAsia="ru-RU" w:bidi="ru-RU"/>
        </w:rPr>
        <w:t xml:space="preserve"> </w:t>
      </w:r>
      <w:r w:rsidRPr="004C2E69">
        <w:rPr>
          <w:rFonts w:ascii="Times New Roman" w:eastAsia="Times New Roman" w:hAnsi="Times New Roman" w:cs="Times New Roman"/>
          <w:sz w:val="28"/>
          <w:szCs w:val="28"/>
          <w:lang w:eastAsia="ru-RU" w:bidi="ru-RU"/>
        </w:rPr>
        <w:t>=</w:t>
      </w:r>
      <w:r w:rsidRPr="004C2E69">
        <w:rPr>
          <w:rFonts w:ascii="Times New Roman" w:eastAsia="Times New Roman" w:hAnsi="Times New Roman" w:cs="Times New Roman"/>
          <w:spacing w:val="-2"/>
          <w:sz w:val="28"/>
          <w:szCs w:val="28"/>
          <w:lang w:eastAsia="ru-RU" w:bidi="ru-RU"/>
        </w:rPr>
        <w:t xml:space="preserve"> </w:t>
      </w:r>
      <w:r w:rsidRPr="004C2E69">
        <w:rPr>
          <w:rFonts w:ascii="Times New Roman" w:eastAsia="Times New Roman" w:hAnsi="Times New Roman" w:cs="Times New Roman"/>
          <w:sz w:val="28"/>
          <w:szCs w:val="28"/>
          <w:lang w:eastAsia="ru-RU" w:bidi="ru-RU"/>
        </w:rPr>
        <w:t>1,37</w:t>
      </w:r>
      <w:r w:rsidRPr="004C2E69">
        <w:rPr>
          <w:rFonts w:ascii="Times New Roman" w:eastAsia="Times New Roman" w:hAnsi="Times New Roman" w:cs="Times New Roman"/>
          <w:sz w:val="28"/>
          <w:szCs w:val="28"/>
          <w:lang w:eastAsia="ru-RU" w:bidi="ru-RU"/>
        </w:rPr>
        <w:tab/>
        <w:t>(17)</w:t>
      </w:r>
    </w:p>
    <w:p w14:paraId="77C5CCC4" w14:textId="77777777" w:rsidR="00940CEE" w:rsidRPr="004C2E69" w:rsidRDefault="00940CEE" w:rsidP="00940CEE">
      <w:pPr>
        <w:widowControl w:val="0"/>
        <w:autoSpaceDE w:val="0"/>
        <w:autoSpaceDN w:val="0"/>
        <w:spacing w:after="0" w:line="240" w:lineRule="auto"/>
        <w:ind w:firstLine="709"/>
        <w:rPr>
          <w:rFonts w:ascii="Times New Roman" w:eastAsia="Times New Roman" w:hAnsi="Times New Roman" w:cs="Times New Roman"/>
          <w:sz w:val="30"/>
          <w:szCs w:val="28"/>
          <w:lang w:eastAsia="ru-RU" w:bidi="ru-RU"/>
        </w:rPr>
      </w:pPr>
    </w:p>
    <w:p w14:paraId="7A4D8418" w14:textId="77777777" w:rsidR="00940CEE" w:rsidRPr="004C2E69" w:rsidRDefault="00940CEE" w:rsidP="00940CEE">
      <w:pPr>
        <w:widowControl w:val="0"/>
        <w:autoSpaceDE w:val="0"/>
        <w:autoSpaceDN w:val="0"/>
        <w:spacing w:before="10" w:after="0" w:line="240" w:lineRule="auto"/>
        <w:ind w:firstLine="709"/>
        <w:rPr>
          <w:rFonts w:ascii="Times New Roman" w:eastAsia="Times New Roman" w:hAnsi="Times New Roman" w:cs="Times New Roman"/>
          <w:sz w:val="25"/>
          <w:szCs w:val="28"/>
          <w:lang w:eastAsia="ru-RU" w:bidi="ru-RU"/>
        </w:rPr>
      </w:pPr>
    </w:p>
    <w:p w14:paraId="0AD18788"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Расчетный коэффициент эффективности (Ер) выше нормативного (Ен), 1,37&gt; 0,4, т.е. Ер&gt; Ен. Следовательно, внедрение нового программного средства экономически оправдано. Результаты расчетов наглядно представлены в табл.</w:t>
      </w:r>
      <w:r w:rsidRPr="004C2E69">
        <w:rPr>
          <w:rFonts w:ascii="Times New Roman" w:eastAsia="Times New Roman" w:hAnsi="Times New Roman" w:cs="Times New Roman"/>
          <w:spacing w:val="-3"/>
          <w:sz w:val="28"/>
          <w:szCs w:val="28"/>
          <w:lang w:eastAsia="ru-RU" w:bidi="ru-RU"/>
        </w:rPr>
        <w:t xml:space="preserve"> </w:t>
      </w:r>
      <w:r w:rsidRPr="004C2E69">
        <w:rPr>
          <w:rFonts w:ascii="Times New Roman" w:eastAsia="Times New Roman" w:hAnsi="Times New Roman" w:cs="Times New Roman"/>
          <w:sz w:val="28"/>
          <w:szCs w:val="28"/>
          <w:lang w:eastAsia="ru-RU" w:bidi="ru-RU"/>
        </w:rPr>
        <w:t>20.</w:t>
      </w:r>
    </w:p>
    <w:p w14:paraId="234914CB" w14:textId="77777777" w:rsidR="00940CEE" w:rsidRDefault="00940CEE" w:rsidP="00940CEE">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14:paraId="45AF85EA" w14:textId="77777777" w:rsidR="00940CEE" w:rsidRDefault="00940CEE" w:rsidP="00940CEE">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p>
    <w:p w14:paraId="79B1377F" w14:textId="77777777" w:rsidR="00940CEE" w:rsidRPr="00B07AAA" w:rsidRDefault="00940CEE" w:rsidP="00940CEE">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B07AAA">
        <w:rPr>
          <w:rFonts w:ascii="Times New Roman" w:eastAsia="Times New Roman" w:hAnsi="Times New Roman" w:cs="Times New Roman"/>
          <w:sz w:val="28"/>
          <w:szCs w:val="28"/>
          <w:lang w:eastAsia="ru-RU" w:bidi="ru-RU"/>
        </w:rPr>
        <w:t>Таблица 20 - Расчет экономического эффекта от внедрения системы</w:t>
      </w:r>
    </w:p>
    <w:p w14:paraId="1EAB0D02" w14:textId="77777777" w:rsidR="00940CEE" w:rsidRPr="004C2E69" w:rsidRDefault="00940CEE" w:rsidP="00940CEE">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bidi="ru-RU"/>
        </w:r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948"/>
        <w:gridCol w:w="10"/>
        <w:gridCol w:w="2217"/>
        <w:gridCol w:w="10"/>
      </w:tblGrid>
      <w:tr w:rsidR="00940CEE" w:rsidRPr="004C2E69" w14:paraId="0849AE76" w14:textId="77777777" w:rsidTr="00621585">
        <w:trPr>
          <w:gridBefore w:val="1"/>
          <w:wBefore w:w="10" w:type="dxa"/>
          <w:trHeight w:val="311"/>
        </w:trPr>
        <w:tc>
          <w:tcPr>
            <w:tcW w:w="5958" w:type="dxa"/>
            <w:gridSpan w:val="2"/>
          </w:tcPr>
          <w:p w14:paraId="231EC199" w14:textId="77777777" w:rsidR="00940CEE" w:rsidRPr="004C2E69" w:rsidRDefault="00940CEE" w:rsidP="00621585">
            <w:pPr>
              <w:spacing w:before="10"/>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val="ru-RU" w:eastAsia="ru-RU" w:bidi="ru-RU"/>
              </w:rPr>
              <w:t xml:space="preserve"> </w:t>
            </w:r>
            <w:proofErr w:type="spellStart"/>
            <w:r w:rsidRPr="004C2E69">
              <w:rPr>
                <w:rFonts w:ascii="Times New Roman" w:eastAsia="Times New Roman" w:hAnsi="Times New Roman" w:cs="Times New Roman"/>
                <w:b/>
                <w:sz w:val="24"/>
                <w:lang w:eastAsia="ru-RU" w:bidi="ru-RU"/>
              </w:rPr>
              <w:t>Показатель</w:t>
            </w:r>
            <w:proofErr w:type="spellEnd"/>
          </w:p>
        </w:tc>
        <w:tc>
          <w:tcPr>
            <w:tcW w:w="2227" w:type="dxa"/>
            <w:gridSpan w:val="2"/>
          </w:tcPr>
          <w:p w14:paraId="6DF5C313" w14:textId="77777777" w:rsidR="00940CEE" w:rsidRPr="004C2E69" w:rsidRDefault="00940CEE" w:rsidP="00621585">
            <w:pPr>
              <w:spacing w:before="10"/>
              <w:rPr>
                <w:rFonts w:ascii="Times New Roman" w:eastAsia="Times New Roman" w:hAnsi="Times New Roman" w:cs="Times New Roman"/>
                <w:b/>
                <w:sz w:val="24"/>
                <w:lang w:eastAsia="ru-RU" w:bidi="ru-RU"/>
              </w:rPr>
            </w:pPr>
            <w:r w:rsidRPr="004C2E69">
              <w:rPr>
                <w:rFonts w:ascii="Times New Roman" w:eastAsia="Times New Roman" w:hAnsi="Times New Roman" w:cs="Times New Roman"/>
                <w:b/>
                <w:sz w:val="24"/>
                <w:lang w:eastAsia="ru-RU" w:bidi="ru-RU"/>
              </w:rPr>
              <w:t xml:space="preserve">2020 г., </w:t>
            </w:r>
            <w:proofErr w:type="spellStart"/>
            <w:r w:rsidRPr="004C2E69">
              <w:rPr>
                <w:rFonts w:ascii="Times New Roman" w:eastAsia="Times New Roman" w:hAnsi="Times New Roman" w:cs="Times New Roman"/>
                <w:b/>
                <w:sz w:val="24"/>
                <w:lang w:eastAsia="ru-RU" w:bidi="ru-RU"/>
              </w:rPr>
              <w:t>тыс</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руб</w:t>
            </w:r>
            <w:proofErr w:type="spellEnd"/>
            <w:r w:rsidRPr="004C2E69">
              <w:rPr>
                <w:rFonts w:ascii="Times New Roman" w:eastAsia="Times New Roman" w:hAnsi="Times New Roman" w:cs="Times New Roman"/>
                <w:b/>
                <w:sz w:val="24"/>
                <w:lang w:eastAsia="ru-RU" w:bidi="ru-RU"/>
              </w:rPr>
              <w:t>.</w:t>
            </w:r>
          </w:p>
        </w:tc>
      </w:tr>
      <w:tr w:rsidR="00940CEE" w:rsidRPr="004C2E69" w14:paraId="212B498F" w14:textId="77777777" w:rsidTr="00621585">
        <w:trPr>
          <w:gridBefore w:val="1"/>
          <w:wBefore w:w="10" w:type="dxa"/>
          <w:trHeight w:val="275"/>
        </w:trPr>
        <w:tc>
          <w:tcPr>
            <w:tcW w:w="5958" w:type="dxa"/>
            <w:gridSpan w:val="2"/>
          </w:tcPr>
          <w:p w14:paraId="0DB69067" w14:textId="77777777" w:rsidR="00940CEE" w:rsidRPr="004C2E69" w:rsidRDefault="00940CEE" w:rsidP="00621585">
            <w:pPr>
              <w:spacing w:line="256" w:lineRule="exact"/>
              <w:ind w:firstLine="709"/>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Всего</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затрат</w:t>
            </w:r>
            <w:proofErr w:type="spellEnd"/>
          </w:p>
        </w:tc>
        <w:tc>
          <w:tcPr>
            <w:tcW w:w="2227" w:type="dxa"/>
            <w:gridSpan w:val="2"/>
          </w:tcPr>
          <w:p w14:paraId="2FCE875A" w14:textId="77777777" w:rsidR="00940CEE" w:rsidRPr="004C2E69" w:rsidRDefault="00940CEE" w:rsidP="00621585">
            <w:pPr>
              <w:spacing w:line="256" w:lineRule="exact"/>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787,2</w:t>
            </w:r>
          </w:p>
        </w:tc>
      </w:tr>
      <w:tr w:rsidR="00940CEE" w:rsidRPr="004C2E69" w14:paraId="0218E96F" w14:textId="77777777" w:rsidTr="00621585">
        <w:trPr>
          <w:gridBefore w:val="1"/>
          <w:wBefore w:w="10" w:type="dxa"/>
          <w:trHeight w:val="275"/>
        </w:trPr>
        <w:tc>
          <w:tcPr>
            <w:tcW w:w="8185" w:type="dxa"/>
            <w:gridSpan w:val="4"/>
          </w:tcPr>
          <w:p w14:paraId="14B1BFD4" w14:textId="77777777" w:rsidR="00940CEE" w:rsidRPr="004C2E69" w:rsidRDefault="00940CEE" w:rsidP="00621585">
            <w:pPr>
              <w:spacing w:line="256" w:lineRule="exact"/>
              <w:ind w:firstLine="709"/>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 xml:space="preserve">в </w:t>
            </w:r>
            <w:proofErr w:type="spellStart"/>
            <w:r w:rsidRPr="004C2E69">
              <w:rPr>
                <w:rFonts w:ascii="Times New Roman" w:eastAsia="Times New Roman" w:hAnsi="Times New Roman" w:cs="Times New Roman"/>
                <w:sz w:val="24"/>
                <w:lang w:eastAsia="ru-RU" w:bidi="ru-RU"/>
              </w:rPr>
              <w:t>том</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числе</w:t>
            </w:r>
            <w:proofErr w:type="spellEnd"/>
            <w:r w:rsidRPr="004C2E69">
              <w:rPr>
                <w:rFonts w:ascii="Times New Roman" w:eastAsia="Times New Roman" w:hAnsi="Times New Roman" w:cs="Times New Roman"/>
                <w:sz w:val="24"/>
                <w:lang w:eastAsia="ru-RU" w:bidi="ru-RU"/>
              </w:rPr>
              <w:t>:</w:t>
            </w:r>
          </w:p>
        </w:tc>
      </w:tr>
      <w:tr w:rsidR="00940CEE" w:rsidRPr="004C2E69" w14:paraId="027051C8" w14:textId="77777777" w:rsidTr="00621585">
        <w:trPr>
          <w:gridBefore w:val="1"/>
          <w:wBefore w:w="10" w:type="dxa"/>
          <w:trHeight w:val="275"/>
        </w:trPr>
        <w:tc>
          <w:tcPr>
            <w:tcW w:w="5958" w:type="dxa"/>
            <w:gridSpan w:val="2"/>
          </w:tcPr>
          <w:p w14:paraId="10BFEA65" w14:textId="77777777" w:rsidR="00940CEE" w:rsidRPr="004C2E69" w:rsidRDefault="00940CEE" w:rsidP="00621585">
            <w:pPr>
              <w:spacing w:line="256" w:lineRule="exact"/>
              <w:ind w:firstLine="709"/>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Приобретение, адаптация и освоение ПС (</w:t>
            </w:r>
            <w:proofErr w:type="spellStart"/>
            <w:r w:rsidRPr="004C2E69">
              <w:rPr>
                <w:rFonts w:ascii="Times New Roman" w:eastAsia="Times New Roman" w:hAnsi="Times New Roman" w:cs="Times New Roman"/>
                <w:sz w:val="24"/>
                <w:lang w:val="ru-RU" w:eastAsia="ru-RU" w:bidi="ru-RU"/>
              </w:rPr>
              <w:t>Кпр</w:t>
            </w:r>
            <w:proofErr w:type="spellEnd"/>
            <w:r w:rsidRPr="004C2E69">
              <w:rPr>
                <w:rFonts w:ascii="Times New Roman" w:eastAsia="Times New Roman" w:hAnsi="Times New Roman" w:cs="Times New Roman"/>
                <w:sz w:val="24"/>
                <w:lang w:val="ru-RU" w:eastAsia="ru-RU" w:bidi="ru-RU"/>
              </w:rPr>
              <w:t>)</w:t>
            </w:r>
          </w:p>
        </w:tc>
        <w:tc>
          <w:tcPr>
            <w:tcW w:w="2227" w:type="dxa"/>
            <w:gridSpan w:val="2"/>
          </w:tcPr>
          <w:p w14:paraId="2D8FD878" w14:textId="77777777" w:rsidR="00940CEE" w:rsidRPr="004C2E69" w:rsidRDefault="00940CEE" w:rsidP="00621585">
            <w:pPr>
              <w:spacing w:line="256" w:lineRule="exact"/>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559,2</w:t>
            </w:r>
          </w:p>
        </w:tc>
      </w:tr>
      <w:tr w:rsidR="00940CEE" w:rsidRPr="004C2E69" w14:paraId="64A4B988" w14:textId="77777777" w:rsidTr="00621585">
        <w:trPr>
          <w:gridBefore w:val="1"/>
          <w:wBefore w:w="10" w:type="dxa"/>
          <w:trHeight w:val="275"/>
        </w:trPr>
        <w:tc>
          <w:tcPr>
            <w:tcW w:w="5958" w:type="dxa"/>
            <w:gridSpan w:val="2"/>
          </w:tcPr>
          <w:p w14:paraId="29FE257F" w14:textId="77777777" w:rsidR="00940CEE" w:rsidRPr="004C2E69" w:rsidRDefault="00940CEE" w:rsidP="00621585">
            <w:pPr>
              <w:spacing w:line="256" w:lineRule="exact"/>
              <w:ind w:firstLine="709"/>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Освоение</w:t>
            </w:r>
            <w:proofErr w:type="spellEnd"/>
            <w:r w:rsidRPr="004C2E69">
              <w:rPr>
                <w:rFonts w:ascii="Times New Roman" w:eastAsia="Times New Roman" w:hAnsi="Times New Roman" w:cs="Times New Roman"/>
                <w:sz w:val="24"/>
                <w:lang w:eastAsia="ru-RU" w:bidi="ru-RU"/>
              </w:rPr>
              <w:t xml:space="preserve"> ПС (</w:t>
            </w:r>
            <w:proofErr w:type="spellStart"/>
            <w:r w:rsidRPr="004C2E69">
              <w:rPr>
                <w:rFonts w:ascii="Times New Roman" w:eastAsia="Times New Roman" w:hAnsi="Times New Roman" w:cs="Times New Roman"/>
                <w:sz w:val="24"/>
                <w:lang w:eastAsia="ru-RU" w:bidi="ru-RU"/>
              </w:rPr>
              <w:t>Кос</w:t>
            </w:r>
            <w:proofErr w:type="spellEnd"/>
            <w:r w:rsidRPr="004C2E69">
              <w:rPr>
                <w:rFonts w:ascii="Times New Roman" w:eastAsia="Times New Roman" w:hAnsi="Times New Roman" w:cs="Times New Roman"/>
                <w:sz w:val="24"/>
                <w:lang w:eastAsia="ru-RU" w:bidi="ru-RU"/>
              </w:rPr>
              <w:t>)</w:t>
            </w:r>
          </w:p>
        </w:tc>
        <w:tc>
          <w:tcPr>
            <w:tcW w:w="2227" w:type="dxa"/>
            <w:gridSpan w:val="2"/>
          </w:tcPr>
          <w:p w14:paraId="15F149B1" w14:textId="77777777" w:rsidR="00940CEE" w:rsidRPr="004C2E69" w:rsidRDefault="00940CEE" w:rsidP="00621585">
            <w:pPr>
              <w:spacing w:line="256" w:lineRule="exact"/>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78</w:t>
            </w:r>
          </w:p>
        </w:tc>
      </w:tr>
      <w:tr w:rsidR="00940CEE" w:rsidRPr="004C2E69" w14:paraId="2D977F4B" w14:textId="77777777" w:rsidTr="00621585">
        <w:trPr>
          <w:gridBefore w:val="1"/>
          <w:wBefore w:w="10" w:type="dxa"/>
          <w:trHeight w:val="275"/>
        </w:trPr>
        <w:tc>
          <w:tcPr>
            <w:tcW w:w="5958" w:type="dxa"/>
            <w:gridSpan w:val="2"/>
          </w:tcPr>
          <w:p w14:paraId="1E6E7305" w14:textId="77777777" w:rsidR="00940CEE" w:rsidRPr="004C2E69" w:rsidRDefault="00940CEE" w:rsidP="00621585">
            <w:pPr>
              <w:spacing w:line="256" w:lineRule="exact"/>
              <w:ind w:firstLine="709"/>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Доукомплектование</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техническими</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средствами</w:t>
            </w:r>
            <w:proofErr w:type="spellEnd"/>
            <w:r w:rsidRPr="004C2E69">
              <w:rPr>
                <w:rFonts w:ascii="Times New Roman" w:eastAsia="Times New Roman" w:hAnsi="Times New Roman" w:cs="Times New Roman"/>
                <w:sz w:val="24"/>
                <w:lang w:eastAsia="ru-RU" w:bidi="ru-RU"/>
              </w:rPr>
              <w:t xml:space="preserve"> </w:t>
            </w:r>
            <w:r w:rsidRPr="004C2E69">
              <w:rPr>
                <w:rFonts w:ascii="Times New Roman" w:eastAsia="Times New Roman" w:hAnsi="Times New Roman" w:cs="Times New Roman"/>
                <w:sz w:val="24"/>
                <w:lang w:eastAsia="ru-RU" w:bidi="ru-RU"/>
              </w:rPr>
              <w:lastRenderedPageBreak/>
              <w:t>(</w:t>
            </w:r>
            <w:proofErr w:type="spellStart"/>
            <w:r w:rsidRPr="004C2E69">
              <w:rPr>
                <w:rFonts w:ascii="Times New Roman" w:eastAsia="Times New Roman" w:hAnsi="Times New Roman" w:cs="Times New Roman"/>
                <w:sz w:val="24"/>
                <w:lang w:eastAsia="ru-RU" w:bidi="ru-RU"/>
              </w:rPr>
              <w:t>Ктс</w:t>
            </w:r>
            <w:proofErr w:type="spellEnd"/>
            <w:r w:rsidRPr="004C2E69">
              <w:rPr>
                <w:rFonts w:ascii="Times New Roman" w:eastAsia="Times New Roman" w:hAnsi="Times New Roman" w:cs="Times New Roman"/>
                <w:sz w:val="24"/>
                <w:lang w:eastAsia="ru-RU" w:bidi="ru-RU"/>
              </w:rPr>
              <w:t>)</w:t>
            </w:r>
          </w:p>
        </w:tc>
        <w:tc>
          <w:tcPr>
            <w:tcW w:w="2227" w:type="dxa"/>
            <w:gridSpan w:val="2"/>
          </w:tcPr>
          <w:p w14:paraId="0E3F4DC7" w14:textId="77777777" w:rsidR="00940CEE" w:rsidRPr="004C2E69" w:rsidRDefault="00940CEE" w:rsidP="00621585">
            <w:pPr>
              <w:spacing w:line="256" w:lineRule="exact"/>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lastRenderedPageBreak/>
              <w:t>150</w:t>
            </w:r>
          </w:p>
        </w:tc>
      </w:tr>
      <w:tr w:rsidR="00940CEE" w:rsidRPr="004C2E69" w14:paraId="64A1CEDE" w14:textId="77777777" w:rsidTr="00621585">
        <w:trPr>
          <w:gridBefore w:val="1"/>
          <w:wBefore w:w="10" w:type="dxa"/>
          <w:trHeight w:val="295"/>
        </w:trPr>
        <w:tc>
          <w:tcPr>
            <w:tcW w:w="5958" w:type="dxa"/>
            <w:gridSpan w:val="2"/>
          </w:tcPr>
          <w:p w14:paraId="27FB3C56" w14:textId="77777777" w:rsidR="00940CEE" w:rsidRPr="004C2E69" w:rsidRDefault="00940CEE" w:rsidP="00621585">
            <w:pPr>
              <w:spacing w:line="275" w:lineRule="exact"/>
              <w:ind w:firstLine="709"/>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Пополнение</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оборотных</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средств</w:t>
            </w:r>
            <w:proofErr w:type="spellEnd"/>
          </w:p>
        </w:tc>
        <w:tc>
          <w:tcPr>
            <w:tcW w:w="2227" w:type="dxa"/>
            <w:gridSpan w:val="2"/>
          </w:tcPr>
          <w:p w14:paraId="6C466BC8" w14:textId="77777777" w:rsidR="00940CEE" w:rsidRPr="004C2E69" w:rsidRDefault="00940CEE" w:rsidP="00621585">
            <w:pPr>
              <w:spacing w:line="275" w:lineRule="exact"/>
              <w:ind w:firstLine="709"/>
              <w:jc w:val="center"/>
              <w:rPr>
                <w:rFonts w:ascii="Symbol" w:eastAsia="Times New Roman" w:hAnsi="Symbol" w:cs="Times New Roman"/>
                <w:sz w:val="24"/>
                <w:lang w:eastAsia="ru-RU" w:bidi="ru-RU"/>
              </w:rPr>
            </w:pPr>
            <w:r w:rsidRPr="004C2E69">
              <w:rPr>
                <w:rFonts w:ascii="Symbol" w:eastAsia="Times New Roman" w:hAnsi="Symbol" w:cs="Times New Roman"/>
                <w:sz w:val="24"/>
                <w:lang w:eastAsia="ru-RU" w:bidi="ru-RU"/>
              </w:rPr>
              <w:t></w:t>
            </w:r>
          </w:p>
        </w:tc>
      </w:tr>
      <w:tr w:rsidR="00940CEE" w:rsidRPr="004C2E69" w14:paraId="5ACF2474" w14:textId="77777777" w:rsidTr="00621585">
        <w:trPr>
          <w:gridBefore w:val="1"/>
          <w:wBefore w:w="10" w:type="dxa"/>
          <w:trHeight w:val="311"/>
        </w:trPr>
        <w:tc>
          <w:tcPr>
            <w:tcW w:w="5958" w:type="dxa"/>
            <w:gridSpan w:val="2"/>
          </w:tcPr>
          <w:p w14:paraId="2E89F430" w14:textId="77777777" w:rsidR="00940CEE" w:rsidRPr="004C2E69" w:rsidRDefault="00940CEE" w:rsidP="00621585">
            <w:pPr>
              <w:spacing w:before="8"/>
              <w:ind w:firstLine="709"/>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Прирост дохода за счет экономии затрат (</w:t>
            </w:r>
            <w:r w:rsidRPr="004C2E69">
              <w:rPr>
                <w:rFonts w:ascii="Times New Roman" w:eastAsia="Times New Roman" w:hAnsi="Times New Roman" w:cs="Times New Roman"/>
                <w:sz w:val="24"/>
                <w:lang w:eastAsia="ru-RU" w:bidi="ru-RU"/>
              </w:rPr>
              <w:t>d</w:t>
            </w:r>
            <w:proofErr w:type="spellStart"/>
            <w:r w:rsidRPr="004C2E69">
              <w:rPr>
                <w:rFonts w:ascii="Times New Roman" w:eastAsia="Times New Roman" w:hAnsi="Times New Roman" w:cs="Times New Roman"/>
                <w:sz w:val="24"/>
                <w:lang w:val="ru-RU" w:eastAsia="ru-RU" w:bidi="ru-RU"/>
              </w:rPr>
              <w:t>Пч</w:t>
            </w:r>
            <w:proofErr w:type="spellEnd"/>
            <w:r w:rsidRPr="004C2E69">
              <w:rPr>
                <w:rFonts w:ascii="Times New Roman" w:eastAsia="Times New Roman" w:hAnsi="Times New Roman" w:cs="Times New Roman"/>
                <w:sz w:val="24"/>
                <w:lang w:val="ru-RU" w:eastAsia="ru-RU" w:bidi="ru-RU"/>
              </w:rPr>
              <w:t>)</w:t>
            </w:r>
          </w:p>
        </w:tc>
        <w:tc>
          <w:tcPr>
            <w:tcW w:w="2227" w:type="dxa"/>
            <w:gridSpan w:val="2"/>
          </w:tcPr>
          <w:p w14:paraId="7D69B199" w14:textId="77777777" w:rsidR="00940CEE" w:rsidRPr="004C2E69" w:rsidRDefault="00940CEE" w:rsidP="00621585">
            <w:pPr>
              <w:spacing w:before="8"/>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7054,08</w:t>
            </w:r>
          </w:p>
        </w:tc>
      </w:tr>
      <w:tr w:rsidR="00940CEE" w:rsidRPr="004C2E69" w14:paraId="794276FD" w14:textId="77777777" w:rsidTr="00621585">
        <w:trPr>
          <w:gridBefore w:val="1"/>
          <w:wBefore w:w="10" w:type="dxa"/>
          <w:trHeight w:val="311"/>
        </w:trPr>
        <w:tc>
          <w:tcPr>
            <w:tcW w:w="5958" w:type="dxa"/>
            <w:gridSpan w:val="2"/>
          </w:tcPr>
          <w:p w14:paraId="57B6694E" w14:textId="77777777" w:rsidR="00940CEE" w:rsidRPr="004C2E69" w:rsidRDefault="00940CEE" w:rsidP="00621585">
            <w:pPr>
              <w:spacing w:before="5"/>
              <w:ind w:firstLine="709"/>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Общая годовая экономия текущих затрат (Со)</w:t>
            </w:r>
          </w:p>
        </w:tc>
        <w:tc>
          <w:tcPr>
            <w:tcW w:w="2227" w:type="dxa"/>
            <w:gridSpan w:val="2"/>
          </w:tcPr>
          <w:p w14:paraId="0BF2B626" w14:textId="77777777" w:rsidR="00940CEE" w:rsidRPr="004C2E69" w:rsidRDefault="00940CEE" w:rsidP="00621585">
            <w:pPr>
              <w:spacing w:before="5"/>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1078,18</w:t>
            </w:r>
          </w:p>
        </w:tc>
      </w:tr>
      <w:tr w:rsidR="00940CEE" w:rsidRPr="004C2E69" w14:paraId="22846A7F" w14:textId="77777777" w:rsidTr="00621585">
        <w:trPr>
          <w:gridAfter w:val="1"/>
          <w:wAfter w:w="10" w:type="dxa"/>
          <w:trHeight w:val="309"/>
        </w:trPr>
        <w:tc>
          <w:tcPr>
            <w:tcW w:w="5958" w:type="dxa"/>
            <w:gridSpan w:val="2"/>
          </w:tcPr>
          <w:p w14:paraId="05DBC80B" w14:textId="77777777" w:rsidR="00940CEE" w:rsidRPr="004C2E69" w:rsidRDefault="00940CEE" w:rsidP="00621585">
            <w:pPr>
              <w:spacing w:before="8"/>
              <w:ind w:firstLine="709"/>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Экономический</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эффект</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Ээф</w:t>
            </w:r>
            <w:proofErr w:type="spellEnd"/>
            <w:r w:rsidRPr="004C2E69">
              <w:rPr>
                <w:rFonts w:ascii="Times New Roman" w:eastAsia="Times New Roman" w:hAnsi="Times New Roman" w:cs="Times New Roman"/>
                <w:sz w:val="24"/>
                <w:lang w:eastAsia="ru-RU" w:bidi="ru-RU"/>
              </w:rPr>
              <w:t>)</w:t>
            </w:r>
          </w:p>
        </w:tc>
        <w:tc>
          <w:tcPr>
            <w:tcW w:w="2227" w:type="dxa"/>
            <w:gridSpan w:val="2"/>
          </w:tcPr>
          <w:p w14:paraId="5B95F27C" w14:textId="77777777" w:rsidR="00940CEE" w:rsidRPr="004C2E69" w:rsidRDefault="00940CEE" w:rsidP="00621585">
            <w:pPr>
              <w:spacing w:before="8"/>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7345,06</w:t>
            </w:r>
          </w:p>
        </w:tc>
      </w:tr>
      <w:tr w:rsidR="00940CEE" w:rsidRPr="004C2E69" w14:paraId="565AEFAF" w14:textId="77777777" w:rsidTr="00621585">
        <w:trPr>
          <w:gridAfter w:val="1"/>
          <w:wAfter w:w="10" w:type="dxa"/>
          <w:trHeight w:val="311"/>
        </w:trPr>
        <w:tc>
          <w:tcPr>
            <w:tcW w:w="5958" w:type="dxa"/>
            <w:gridSpan w:val="2"/>
          </w:tcPr>
          <w:p w14:paraId="4CF64FBF" w14:textId="77777777" w:rsidR="00940CEE" w:rsidRPr="004C2E69" w:rsidRDefault="00940CEE" w:rsidP="00621585">
            <w:pPr>
              <w:spacing w:before="11"/>
              <w:ind w:firstLine="709"/>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Расчетный</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коэффициент</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эффективности</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Ер</w:t>
            </w:r>
            <w:proofErr w:type="spellEnd"/>
            <w:r w:rsidRPr="004C2E69">
              <w:rPr>
                <w:rFonts w:ascii="Times New Roman" w:eastAsia="Times New Roman" w:hAnsi="Times New Roman" w:cs="Times New Roman"/>
                <w:sz w:val="24"/>
                <w:lang w:eastAsia="ru-RU" w:bidi="ru-RU"/>
              </w:rPr>
              <w:t>)</w:t>
            </w:r>
          </w:p>
        </w:tc>
        <w:tc>
          <w:tcPr>
            <w:tcW w:w="2227" w:type="dxa"/>
            <w:gridSpan w:val="2"/>
          </w:tcPr>
          <w:p w14:paraId="205E226A" w14:textId="77777777" w:rsidR="00940CEE" w:rsidRPr="004C2E69" w:rsidRDefault="00940CEE" w:rsidP="00621585">
            <w:pPr>
              <w:spacing w:before="11"/>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1,37</w:t>
            </w:r>
          </w:p>
        </w:tc>
      </w:tr>
    </w:tbl>
    <w:p w14:paraId="79A9E8BC" w14:textId="77777777" w:rsidR="00940CEE" w:rsidRPr="004C2E69" w:rsidRDefault="00940CEE" w:rsidP="00940CEE">
      <w:pPr>
        <w:widowControl w:val="0"/>
        <w:autoSpaceDE w:val="0"/>
        <w:autoSpaceDN w:val="0"/>
        <w:spacing w:before="6" w:after="0" w:line="240" w:lineRule="auto"/>
        <w:ind w:firstLine="709"/>
        <w:rPr>
          <w:rFonts w:ascii="Times New Roman" w:eastAsia="Times New Roman" w:hAnsi="Times New Roman" w:cs="Times New Roman"/>
          <w:b/>
          <w:sz w:val="41"/>
          <w:szCs w:val="28"/>
          <w:lang w:eastAsia="ru-RU" w:bidi="ru-RU"/>
        </w:rPr>
      </w:pPr>
    </w:p>
    <w:p w14:paraId="06525E2D"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Все затраты на новое программное средство полностью окупятся на первом году их использования. Кроме того, внедрение программы позволит существенно увеличить скорость и эффективность обработки заказов: сократится время их комплектации при одновременном увеличении объемов отгрузок.</w:t>
      </w:r>
    </w:p>
    <w:p w14:paraId="20F38ACA"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По данным независимых информационных агентств, при правильном, тщательно спланированном внедрении, компании могут добиться действительно значимых</w:t>
      </w:r>
      <w:r w:rsidRPr="004C2E69">
        <w:rPr>
          <w:rFonts w:ascii="Times New Roman" w:eastAsia="Times New Roman" w:hAnsi="Times New Roman" w:cs="Times New Roman"/>
          <w:spacing w:val="1"/>
          <w:sz w:val="28"/>
          <w:szCs w:val="28"/>
          <w:lang w:eastAsia="ru-RU" w:bidi="ru-RU"/>
        </w:rPr>
        <w:t xml:space="preserve"> </w:t>
      </w:r>
      <w:r w:rsidRPr="004C2E69">
        <w:rPr>
          <w:rFonts w:ascii="Times New Roman" w:eastAsia="Times New Roman" w:hAnsi="Times New Roman" w:cs="Times New Roman"/>
          <w:sz w:val="28"/>
          <w:szCs w:val="28"/>
          <w:lang w:eastAsia="ru-RU" w:bidi="ru-RU"/>
        </w:rPr>
        <w:t>результатов:</w:t>
      </w:r>
    </w:p>
    <w:p w14:paraId="3A2021D4" w14:textId="77777777" w:rsidR="00940CEE" w:rsidRPr="004C2E69" w:rsidRDefault="00940CEE" w:rsidP="00940CEE">
      <w:pPr>
        <w:widowControl w:val="0"/>
        <w:numPr>
          <w:ilvl w:val="0"/>
          <w:numId w:val="5"/>
        </w:numPr>
        <w:tabs>
          <w:tab w:val="left" w:pos="809"/>
        </w:tabs>
        <w:autoSpaceDE w:val="0"/>
        <w:autoSpaceDN w:val="0"/>
        <w:spacing w:after="0" w:line="344" w:lineRule="exact"/>
        <w:ind w:left="0" w:firstLine="709"/>
        <w:rPr>
          <w:rFonts w:ascii="Times New Roman" w:eastAsia="Times New Roman" w:hAnsi="Times New Roman" w:cs="Times New Roman"/>
          <w:sz w:val="28"/>
          <w:lang w:eastAsia="ru-RU" w:bidi="ru-RU"/>
        </w:rPr>
      </w:pPr>
      <w:r w:rsidRPr="004C2E69">
        <w:rPr>
          <w:rFonts w:ascii="Times New Roman" w:eastAsia="Times New Roman" w:hAnsi="Times New Roman" w:cs="Times New Roman"/>
          <w:sz w:val="28"/>
          <w:lang w:eastAsia="ru-RU" w:bidi="ru-RU"/>
        </w:rPr>
        <w:t>экономия оборотных средств —</w:t>
      </w:r>
      <w:r w:rsidRPr="004C2E69">
        <w:rPr>
          <w:rFonts w:ascii="Times New Roman" w:eastAsia="Times New Roman" w:hAnsi="Times New Roman" w:cs="Times New Roman"/>
          <w:spacing w:val="-7"/>
          <w:sz w:val="28"/>
          <w:lang w:eastAsia="ru-RU" w:bidi="ru-RU"/>
        </w:rPr>
        <w:t xml:space="preserve"> </w:t>
      </w:r>
      <w:r w:rsidRPr="004C2E69">
        <w:rPr>
          <w:rFonts w:ascii="Times New Roman" w:eastAsia="Times New Roman" w:hAnsi="Times New Roman" w:cs="Times New Roman"/>
          <w:sz w:val="28"/>
          <w:lang w:eastAsia="ru-RU" w:bidi="ru-RU"/>
        </w:rPr>
        <w:t>2%;</w:t>
      </w:r>
    </w:p>
    <w:p w14:paraId="7DBE8F90" w14:textId="77777777" w:rsidR="00940CEE" w:rsidRPr="004C2E69" w:rsidRDefault="00940CEE" w:rsidP="00940CEE">
      <w:pPr>
        <w:widowControl w:val="0"/>
        <w:numPr>
          <w:ilvl w:val="0"/>
          <w:numId w:val="5"/>
        </w:numPr>
        <w:tabs>
          <w:tab w:val="left" w:pos="809"/>
        </w:tabs>
        <w:autoSpaceDE w:val="0"/>
        <w:autoSpaceDN w:val="0"/>
        <w:spacing w:before="140" w:after="0" w:line="240" w:lineRule="auto"/>
        <w:ind w:left="0" w:firstLine="709"/>
        <w:rPr>
          <w:rFonts w:ascii="Times New Roman" w:eastAsia="Times New Roman" w:hAnsi="Times New Roman" w:cs="Times New Roman"/>
          <w:sz w:val="28"/>
          <w:lang w:eastAsia="ru-RU" w:bidi="ru-RU"/>
        </w:rPr>
      </w:pPr>
      <w:r w:rsidRPr="004C2E69">
        <w:rPr>
          <w:rFonts w:ascii="Times New Roman" w:eastAsia="Times New Roman" w:hAnsi="Times New Roman" w:cs="Times New Roman"/>
          <w:sz w:val="28"/>
          <w:lang w:eastAsia="ru-RU" w:bidi="ru-RU"/>
        </w:rPr>
        <w:t>уменьшение цикла реализации —</w:t>
      </w:r>
      <w:r w:rsidRPr="004C2E69">
        <w:rPr>
          <w:rFonts w:ascii="Times New Roman" w:eastAsia="Times New Roman" w:hAnsi="Times New Roman" w:cs="Times New Roman"/>
          <w:spacing w:val="-5"/>
          <w:sz w:val="28"/>
          <w:lang w:eastAsia="ru-RU" w:bidi="ru-RU"/>
        </w:rPr>
        <w:t xml:space="preserve"> </w:t>
      </w:r>
      <w:r w:rsidRPr="004C2E69">
        <w:rPr>
          <w:rFonts w:ascii="Times New Roman" w:eastAsia="Times New Roman" w:hAnsi="Times New Roman" w:cs="Times New Roman"/>
          <w:sz w:val="28"/>
          <w:lang w:eastAsia="ru-RU" w:bidi="ru-RU"/>
        </w:rPr>
        <w:t>25%;</w:t>
      </w:r>
    </w:p>
    <w:p w14:paraId="12968771" w14:textId="77777777" w:rsidR="00940CEE" w:rsidRPr="004C2E69" w:rsidRDefault="00940CEE" w:rsidP="00940CEE">
      <w:pPr>
        <w:widowControl w:val="0"/>
        <w:numPr>
          <w:ilvl w:val="0"/>
          <w:numId w:val="5"/>
        </w:numPr>
        <w:tabs>
          <w:tab w:val="left" w:pos="809"/>
        </w:tabs>
        <w:autoSpaceDE w:val="0"/>
        <w:autoSpaceDN w:val="0"/>
        <w:spacing w:before="137" w:after="0" w:line="240" w:lineRule="auto"/>
        <w:ind w:left="0" w:firstLine="709"/>
        <w:rPr>
          <w:rFonts w:ascii="Times New Roman" w:eastAsia="Times New Roman" w:hAnsi="Times New Roman" w:cs="Times New Roman"/>
          <w:sz w:val="28"/>
          <w:lang w:eastAsia="ru-RU" w:bidi="ru-RU"/>
        </w:rPr>
      </w:pPr>
      <w:r w:rsidRPr="004C2E69">
        <w:rPr>
          <w:rFonts w:ascii="Times New Roman" w:eastAsia="Times New Roman" w:hAnsi="Times New Roman" w:cs="Times New Roman"/>
          <w:sz w:val="28"/>
          <w:lang w:eastAsia="ru-RU" w:bidi="ru-RU"/>
        </w:rPr>
        <w:t>снижение коммерческих затрат — 5%;</w:t>
      </w:r>
    </w:p>
    <w:p w14:paraId="33D6C4E8" w14:textId="77777777" w:rsidR="00940CEE" w:rsidRPr="004C2E69" w:rsidRDefault="00940CEE" w:rsidP="00940CEE">
      <w:pPr>
        <w:widowControl w:val="0"/>
        <w:numPr>
          <w:ilvl w:val="0"/>
          <w:numId w:val="5"/>
        </w:numPr>
        <w:tabs>
          <w:tab w:val="left" w:pos="809"/>
        </w:tabs>
        <w:autoSpaceDE w:val="0"/>
        <w:autoSpaceDN w:val="0"/>
        <w:spacing w:before="137" w:after="0" w:line="240" w:lineRule="auto"/>
        <w:ind w:left="0" w:firstLine="709"/>
        <w:rPr>
          <w:rFonts w:ascii="Times New Roman" w:eastAsia="Times New Roman" w:hAnsi="Times New Roman" w:cs="Times New Roman"/>
          <w:sz w:val="28"/>
          <w:lang w:eastAsia="ru-RU" w:bidi="ru-RU"/>
        </w:rPr>
      </w:pPr>
      <w:r w:rsidRPr="004C2E69">
        <w:rPr>
          <w:rFonts w:ascii="Times New Roman" w:eastAsia="Times New Roman" w:hAnsi="Times New Roman" w:cs="Times New Roman"/>
          <w:sz w:val="28"/>
          <w:lang w:eastAsia="ru-RU" w:bidi="ru-RU"/>
        </w:rPr>
        <w:t>увеличение оборачиваемости средств в расчетах —</w:t>
      </w:r>
      <w:r w:rsidRPr="004C2E69">
        <w:rPr>
          <w:rFonts w:ascii="Times New Roman" w:eastAsia="Times New Roman" w:hAnsi="Times New Roman" w:cs="Times New Roman"/>
          <w:spacing w:val="-3"/>
          <w:sz w:val="28"/>
          <w:lang w:eastAsia="ru-RU" w:bidi="ru-RU"/>
        </w:rPr>
        <w:t xml:space="preserve"> </w:t>
      </w:r>
      <w:r w:rsidRPr="004C2E69">
        <w:rPr>
          <w:rFonts w:ascii="Times New Roman" w:eastAsia="Times New Roman" w:hAnsi="Times New Roman" w:cs="Times New Roman"/>
          <w:sz w:val="28"/>
          <w:lang w:eastAsia="ru-RU" w:bidi="ru-RU"/>
        </w:rPr>
        <w:t>25%;</w:t>
      </w:r>
    </w:p>
    <w:p w14:paraId="514CBD5D" w14:textId="77777777" w:rsidR="00940CEE" w:rsidRPr="004C2E69" w:rsidRDefault="00940CEE" w:rsidP="00940CEE">
      <w:pPr>
        <w:widowControl w:val="0"/>
        <w:numPr>
          <w:ilvl w:val="0"/>
          <w:numId w:val="5"/>
        </w:numPr>
        <w:tabs>
          <w:tab w:val="left" w:pos="809"/>
        </w:tabs>
        <w:autoSpaceDE w:val="0"/>
        <w:autoSpaceDN w:val="0"/>
        <w:spacing w:before="137" w:after="0" w:line="240" w:lineRule="auto"/>
        <w:ind w:left="0" w:firstLine="709"/>
        <w:rPr>
          <w:rFonts w:ascii="Times New Roman" w:eastAsia="Times New Roman" w:hAnsi="Times New Roman" w:cs="Times New Roman"/>
          <w:sz w:val="28"/>
          <w:lang w:eastAsia="ru-RU" w:bidi="ru-RU"/>
        </w:rPr>
      </w:pPr>
      <w:r w:rsidRPr="004C2E69">
        <w:rPr>
          <w:rFonts w:ascii="Times New Roman" w:eastAsia="Times New Roman" w:hAnsi="Times New Roman" w:cs="Times New Roman"/>
          <w:sz w:val="28"/>
          <w:lang w:eastAsia="ru-RU" w:bidi="ru-RU"/>
        </w:rPr>
        <w:t>увеличение оборачиваемости товарных запасов —</w:t>
      </w:r>
      <w:r w:rsidRPr="004C2E69">
        <w:rPr>
          <w:rFonts w:ascii="Times New Roman" w:eastAsia="Times New Roman" w:hAnsi="Times New Roman" w:cs="Times New Roman"/>
          <w:spacing w:val="-4"/>
          <w:sz w:val="28"/>
          <w:lang w:eastAsia="ru-RU" w:bidi="ru-RU"/>
        </w:rPr>
        <w:t xml:space="preserve"> </w:t>
      </w:r>
      <w:r w:rsidRPr="004C2E69">
        <w:rPr>
          <w:rFonts w:ascii="Times New Roman" w:eastAsia="Times New Roman" w:hAnsi="Times New Roman" w:cs="Times New Roman"/>
          <w:sz w:val="28"/>
          <w:lang w:eastAsia="ru-RU" w:bidi="ru-RU"/>
        </w:rPr>
        <w:t>30%.</w:t>
      </w:r>
    </w:p>
    <w:p w14:paraId="080984C3" w14:textId="77777777" w:rsidR="00940CEE" w:rsidRPr="004C2E69" w:rsidRDefault="00940CEE" w:rsidP="00940CEE">
      <w:pPr>
        <w:widowControl w:val="0"/>
        <w:autoSpaceDE w:val="0"/>
        <w:autoSpaceDN w:val="0"/>
        <w:spacing w:before="139"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 xml:space="preserve">Так как для расчета обобщающих показателей экономической эффективности применяются только стоимостные измерения затрат и результатов и их относительные выражения, в табл. 21 произведены расчеты количественных показателей эффекта от внедрения системы управления закупочной деятельностью </w:t>
      </w:r>
      <w:proofErr w:type="spellStart"/>
      <w:r w:rsidRPr="004C2E69">
        <w:rPr>
          <w:rFonts w:ascii="Times New Roman" w:eastAsia="Times New Roman" w:hAnsi="Times New Roman" w:cs="Times New Roman"/>
          <w:sz w:val="28"/>
          <w:szCs w:val="28"/>
          <w:lang w:eastAsia="ru-RU" w:bidi="ru-RU"/>
        </w:rPr>
        <w:t>Store</w:t>
      </w:r>
      <w:proofErr w:type="spellEnd"/>
      <w:r w:rsidRPr="004C2E69">
        <w:rPr>
          <w:rFonts w:ascii="Times New Roman" w:eastAsia="Times New Roman" w:hAnsi="Times New Roman" w:cs="Times New Roman"/>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Management</w:t>
      </w:r>
      <w:proofErr w:type="spellEnd"/>
      <w:r w:rsidRPr="004C2E69">
        <w:rPr>
          <w:rFonts w:ascii="Times New Roman" w:eastAsia="Times New Roman" w:hAnsi="Times New Roman" w:cs="Times New Roman"/>
          <w:sz w:val="28"/>
          <w:szCs w:val="28"/>
          <w:lang w:eastAsia="ru-RU" w:bidi="ru-RU"/>
        </w:rPr>
        <w:t xml:space="preserve"> SAP/R3.</w:t>
      </w:r>
    </w:p>
    <w:p w14:paraId="7036D67F" w14:textId="77777777" w:rsidR="00940CEE" w:rsidRPr="004C2E69" w:rsidRDefault="00940CEE" w:rsidP="00940CE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Также наиболее полно оценка экономической эффективности внедрения ERP производится с помощью системы финансовых показателей, ключевым из которых являются норма возврата инвестиций (</w:t>
      </w:r>
      <w:proofErr w:type="spellStart"/>
      <w:r w:rsidRPr="004C2E69">
        <w:rPr>
          <w:rFonts w:ascii="Times New Roman" w:eastAsia="Times New Roman" w:hAnsi="Times New Roman" w:cs="Times New Roman"/>
          <w:sz w:val="28"/>
          <w:szCs w:val="28"/>
          <w:lang w:eastAsia="ru-RU" w:bidi="ru-RU"/>
        </w:rPr>
        <w:t>Return</w:t>
      </w:r>
      <w:proofErr w:type="spellEnd"/>
      <w:r w:rsidRPr="004C2E69">
        <w:rPr>
          <w:rFonts w:ascii="Times New Roman" w:eastAsia="Times New Roman" w:hAnsi="Times New Roman" w:cs="Times New Roman"/>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on</w:t>
      </w:r>
      <w:proofErr w:type="spellEnd"/>
      <w:r w:rsidRPr="004C2E69">
        <w:rPr>
          <w:rFonts w:ascii="Times New Roman" w:eastAsia="Times New Roman" w:hAnsi="Times New Roman" w:cs="Times New Roman"/>
          <w:sz w:val="28"/>
          <w:szCs w:val="28"/>
          <w:lang w:eastAsia="ru-RU" w:bidi="ru-RU"/>
        </w:rPr>
        <w:t xml:space="preserve"> </w:t>
      </w:r>
      <w:proofErr w:type="spellStart"/>
      <w:r w:rsidRPr="004C2E69">
        <w:rPr>
          <w:rFonts w:ascii="Times New Roman" w:eastAsia="Times New Roman" w:hAnsi="Times New Roman" w:cs="Times New Roman"/>
          <w:sz w:val="28"/>
          <w:szCs w:val="28"/>
          <w:lang w:eastAsia="ru-RU" w:bidi="ru-RU"/>
        </w:rPr>
        <w:t>Investment</w:t>
      </w:r>
      <w:proofErr w:type="spellEnd"/>
      <w:r w:rsidRPr="004C2E69">
        <w:rPr>
          <w:rFonts w:ascii="Times New Roman" w:eastAsia="Times New Roman" w:hAnsi="Times New Roman" w:cs="Times New Roman"/>
          <w:sz w:val="28"/>
          <w:szCs w:val="28"/>
          <w:lang w:eastAsia="ru-RU" w:bidi="ru-RU"/>
        </w:rPr>
        <w:t xml:space="preserve"> - ROI). Расчет показателя ROI предполагает сопоставление притоков денежных средств или выгод от внедрения ERP с совокупными затратами на внедрение и эксплуатацию системы (18):</w:t>
      </w:r>
    </w:p>
    <w:p w14:paraId="02CFC60B" w14:textId="77777777" w:rsidR="00940CEE" w:rsidRDefault="00940CEE" w:rsidP="00940CEE">
      <w:pPr>
        <w:widowControl w:val="0"/>
        <w:autoSpaceDE w:val="0"/>
        <w:autoSpaceDN w:val="0"/>
        <w:spacing w:after="0" w:line="360" w:lineRule="auto"/>
        <w:ind w:firstLine="709"/>
        <w:jc w:val="center"/>
        <w:rPr>
          <w:rFonts w:ascii="Times New Roman" w:eastAsia="Times New Roman" w:hAnsi="Times New Roman" w:cs="Times New Roman"/>
          <w:b/>
          <w:bCs/>
          <w:sz w:val="28"/>
          <w:szCs w:val="28"/>
          <w:lang w:eastAsia="ru-RU" w:bidi="ru-RU"/>
        </w:rPr>
      </w:pPr>
      <w:r>
        <w:rPr>
          <w:noProof/>
        </w:rPr>
        <w:lastRenderedPageBreak/>
        <w:drawing>
          <wp:inline distT="0" distB="0" distL="0" distR="0" wp14:anchorId="223B3289" wp14:editId="540E810B">
            <wp:extent cx="5804452" cy="675640"/>
            <wp:effectExtent l="0" t="0" r="635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157" cy="676420"/>
                    </a:xfrm>
                    <a:prstGeom prst="rect">
                      <a:avLst/>
                    </a:prstGeom>
                    <a:noFill/>
                    <a:ln>
                      <a:noFill/>
                    </a:ln>
                  </pic:spPr>
                </pic:pic>
              </a:graphicData>
            </a:graphic>
          </wp:inline>
        </w:drawing>
      </w:r>
    </w:p>
    <w:p w14:paraId="77ED49DE" w14:textId="77777777" w:rsidR="00940CEE" w:rsidRPr="004C2E69" w:rsidRDefault="00940CEE" w:rsidP="00940CEE">
      <w:pPr>
        <w:widowControl w:val="0"/>
        <w:autoSpaceDE w:val="0"/>
        <w:autoSpaceDN w:val="0"/>
        <w:spacing w:before="67" w:after="0" w:line="24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ROI= ((8740,54 - 787,2)/787,2) *100% = 1010,33%.</w:t>
      </w:r>
    </w:p>
    <w:p w14:paraId="6537BA7E" w14:textId="77777777" w:rsidR="00940CEE" w:rsidRDefault="00940CEE" w:rsidP="00940CEE">
      <w:pPr>
        <w:widowControl w:val="0"/>
        <w:autoSpaceDE w:val="0"/>
        <w:autoSpaceDN w:val="0"/>
        <w:spacing w:before="163" w:after="0" w:line="360" w:lineRule="auto"/>
        <w:ind w:firstLine="709"/>
        <w:jc w:val="both"/>
        <w:rPr>
          <w:rFonts w:ascii="Times New Roman" w:eastAsia="Times New Roman" w:hAnsi="Times New Roman" w:cs="Times New Roman"/>
          <w:sz w:val="28"/>
          <w:szCs w:val="28"/>
          <w:lang w:eastAsia="ru-RU" w:bidi="ru-RU"/>
        </w:rPr>
      </w:pPr>
      <w:r w:rsidRPr="004C2E69">
        <w:rPr>
          <w:rFonts w:ascii="Times New Roman" w:eastAsia="Times New Roman" w:hAnsi="Times New Roman" w:cs="Times New Roman"/>
          <w:sz w:val="28"/>
          <w:szCs w:val="28"/>
          <w:lang w:eastAsia="ru-RU" w:bidi="ru-RU"/>
        </w:rPr>
        <w:t>Величина ROI указывает на большую эффективность внедряемой автоматизированной системы. Срок окупаемости представляет собой отношение общих затрат на разработку и внедрение АСУ к годовой экономии. Срок окупаемости: 787,2/ 8740,54 * 12 =1,1</w:t>
      </w:r>
      <w:r w:rsidRPr="004C2E69">
        <w:rPr>
          <w:rFonts w:ascii="Times New Roman" w:eastAsia="Times New Roman" w:hAnsi="Times New Roman" w:cs="Times New Roman"/>
          <w:spacing w:val="-4"/>
          <w:sz w:val="28"/>
          <w:szCs w:val="28"/>
          <w:lang w:eastAsia="ru-RU" w:bidi="ru-RU"/>
        </w:rPr>
        <w:t xml:space="preserve"> </w:t>
      </w:r>
      <w:r w:rsidRPr="004C2E69">
        <w:rPr>
          <w:rFonts w:ascii="Times New Roman" w:eastAsia="Times New Roman" w:hAnsi="Times New Roman" w:cs="Times New Roman"/>
          <w:sz w:val="28"/>
          <w:szCs w:val="28"/>
          <w:lang w:eastAsia="ru-RU" w:bidi="ru-RU"/>
        </w:rPr>
        <w:t>мес.</w:t>
      </w:r>
    </w:p>
    <w:p w14:paraId="25FA5375" w14:textId="77777777" w:rsidR="00940CEE" w:rsidRPr="004C2E69" w:rsidRDefault="00940CEE" w:rsidP="00940CEE">
      <w:pPr>
        <w:widowControl w:val="0"/>
        <w:autoSpaceDE w:val="0"/>
        <w:autoSpaceDN w:val="0"/>
        <w:spacing w:before="163" w:after="0" w:line="360" w:lineRule="auto"/>
        <w:ind w:firstLine="709"/>
        <w:jc w:val="both"/>
        <w:rPr>
          <w:rFonts w:ascii="Times New Roman" w:eastAsia="Times New Roman" w:hAnsi="Times New Roman" w:cs="Times New Roman"/>
          <w:sz w:val="28"/>
          <w:szCs w:val="28"/>
          <w:lang w:eastAsia="ru-RU" w:bidi="ru-RU"/>
        </w:rPr>
      </w:pPr>
    </w:p>
    <w:p w14:paraId="0F60879F" w14:textId="77777777" w:rsidR="00940CEE" w:rsidRPr="00D51FED" w:rsidRDefault="00940CEE" w:rsidP="00940CEE">
      <w:pPr>
        <w:widowControl w:val="0"/>
        <w:autoSpaceDE w:val="0"/>
        <w:autoSpaceDN w:val="0"/>
        <w:spacing w:after="0" w:line="360" w:lineRule="auto"/>
        <w:rPr>
          <w:rFonts w:ascii="Times New Roman" w:eastAsia="Times New Roman" w:hAnsi="Times New Roman" w:cs="Times New Roman"/>
          <w:sz w:val="28"/>
          <w:szCs w:val="28"/>
          <w:lang w:eastAsia="ru-RU" w:bidi="ru-RU"/>
        </w:rPr>
      </w:pPr>
      <w:r w:rsidRPr="00D51FED">
        <w:rPr>
          <w:rFonts w:ascii="Times New Roman" w:eastAsia="Times New Roman" w:hAnsi="Times New Roman" w:cs="Times New Roman"/>
          <w:sz w:val="28"/>
          <w:szCs w:val="28"/>
          <w:lang w:eastAsia="ru-RU" w:bidi="ru-RU"/>
        </w:rPr>
        <w:t>Таблица 21 - Расчет доходной части внедрения проекта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130"/>
        <w:gridCol w:w="1385"/>
      </w:tblGrid>
      <w:tr w:rsidR="00940CEE" w:rsidRPr="004C2E69" w14:paraId="03F37E22" w14:textId="77777777" w:rsidTr="00621585">
        <w:trPr>
          <w:trHeight w:val="276"/>
          <w:jc w:val="center"/>
        </w:trPr>
        <w:tc>
          <w:tcPr>
            <w:tcW w:w="4674" w:type="dxa"/>
          </w:tcPr>
          <w:p w14:paraId="053FA99E" w14:textId="77777777" w:rsidR="00940CEE" w:rsidRPr="004C2E69" w:rsidRDefault="00940CEE" w:rsidP="00621585">
            <w:pPr>
              <w:spacing w:line="256" w:lineRule="exact"/>
              <w:ind w:firstLine="709"/>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Наименование</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статьи</w:t>
            </w:r>
            <w:proofErr w:type="spellEnd"/>
            <w:r w:rsidRPr="004C2E69">
              <w:rPr>
                <w:rFonts w:ascii="Times New Roman" w:eastAsia="Times New Roman" w:hAnsi="Times New Roman" w:cs="Times New Roman"/>
                <w:b/>
                <w:sz w:val="24"/>
                <w:lang w:eastAsia="ru-RU" w:bidi="ru-RU"/>
              </w:rPr>
              <w:t xml:space="preserve"> </w:t>
            </w:r>
            <w:proofErr w:type="spellStart"/>
            <w:r w:rsidRPr="004C2E69">
              <w:rPr>
                <w:rFonts w:ascii="Times New Roman" w:eastAsia="Times New Roman" w:hAnsi="Times New Roman" w:cs="Times New Roman"/>
                <w:b/>
                <w:sz w:val="24"/>
                <w:lang w:eastAsia="ru-RU" w:bidi="ru-RU"/>
              </w:rPr>
              <w:t>дохода</w:t>
            </w:r>
            <w:proofErr w:type="spellEnd"/>
          </w:p>
        </w:tc>
        <w:tc>
          <w:tcPr>
            <w:tcW w:w="3130" w:type="dxa"/>
          </w:tcPr>
          <w:p w14:paraId="765AD77B" w14:textId="77777777" w:rsidR="00940CEE" w:rsidRPr="004C2E69" w:rsidRDefault="00940CEE" w:rsidP="00621585">
            <w:pPr>
              <w:spacing w:line="256" w:lineRule="exact"/>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Расчет</w:t>
            </w:r>
            <w:proofErr w:type="spellEnd"/>
          </w:p>
        </w:tc>
        <w:tc>
          <w:tcPr>
            <w:tcW w:w="1385" w:type="dxa"/>
          </w:tcPr>
          <w:p w14:paraId="160975A8" w14:textId="77777777" w:rsidR="00940CEE" w:rsidRPr="004C2E69" w:rsidRDefault="00940CEE" w:rsidP="00621585">
            <w:pPr>
              <w:spacing w:line="256" w:lineRule="exact"/>
              <w:jc w:val="center"/>
              <w:rPr>
                <w:rFonts w:ascii="Times New Roman" w:eastAsia="Times New Roman" w:hAnsi="Times New Roman" w:cs="Times New Roman"/>
                <w:b/>
                <w:sz w:val="24"/>
                <w:lang w:eastAsia="ru-RU" w:bidi="ru-RU"/>
              </w:rPr>
            </w:pPr>
            <w:proofErr w:type="spellStart"/>
            <w:r w:rsidRPr="004C2E69">
              <w:rPr>
                <w:rFonts w:ascii="Times New Roman" w:eastAsia="Times New Roman" w:hAnsi="Times New Roman" w:cs="Times New Roman"/>
                <w:b/>
                <w:sz w:val="24"/>
                <w:lang w:eastAsia="ru-RU" w:bidi="ru-RU"/>
              </w:rPr>
              <w:t>Значение</w:t>
            </w:r>
            <w:proofErr w:type="spellEnd"/>
          </w:p>
        </w:tc>
      </w:tr>
      <w:tr w:rsidR="00940CEE" w:rsidRPr="004C2E69" w14:paraId="4B8396F0" w14:textId="77777777" w:rsidTr="00621585">
        <w:trPr>
          <w:trHeight w:val="275"/>
          <w:jc w:val="center"/>
        </w:trPr>
        <w:tc>
          <w:tcPr>
            <w:tcW w:w="4674" w:type="dxa"/>
          </w:tcPr>
          <w:p w14:paraId="2F3A987F" w14:textId="77777777" w:rsidR="00940CEE" w:rsidRPr="004C2E69" w:rsidRDefault="00940CEE" w:rsidP="00621585">
            <w:pPr>
              <w:spacing w:line="256" w:lineRule="exact"/>
              <w:ind w:firstLine="70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Экономия оборотных средств, тыс. руб.</w:t>
            </w:r>
          </w:p>
        </w:tc>
        <w:tc>
          <w:tcPr>
            <w:tcW w:w="3130" w:type="dxa"/>
          </w:tcPr>
          <w:p w14:paraId="75F9182D"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 xml:space="preserve">2% </w:t>
            </w:r>
            <w:proofErr w:type="spellStart"/>
            <w:r w:rsidRPr="004C2E69">
              <w:rPr>
                <w:rFonts w:ascii="Times New Roman" w:eastAsia="Times New Roman" w:hAnsi="Times New Roman" w:cs="Times New Roman"/>
                <w:sz w:val="24"/>
                <w:lang w:eastAsia="ru-RU" w:bidi="ru-RU"/>
              </w:rPr>
              <w:t>от</w:t>
            </w:r>
            <w:proofErr w:type="spellEnd"/>
            <w:r w:rsidRPr="004C2E69">
              <w:rPr>
                <w:rFonts w:ascii="Times New Roman" w:eastAsia="Times New Roman" w:hAnsi="Times New Roman" w:cs="Times New Roman"/>
                <w:sz w:val="24"/>
                <w:lang w:eastAsia="ru-RU" w:bidi="ru-RU"/>
              </w:rPr>
              <w:t xml:space="preserve"> 62 319 </w:t>
            </w:r>
            <w:proofErr w:type="spellStart"/>
            <w:r w:rsidRPr="004C2E69">
              <w:rPr>
                <w:rFonts w:ascii="Times New Roman" w:eastAsia="Times New Roman" w:hAnsi="Times New Roman" w:cs="Times New Roman"/>
                <w:sz w:val="24"/>
                <w:lang w:eastAsia="ru-RU" w:bidi="ru-RU"/>
              </w:rPr>
              <w:t>тыс</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руб</w:t>
            </w:r>
            <w:proofErr w:type="spellEnd"/>
            <w:r w:rsidRPr="004C2E69">
              <w:rPr>
                <w:rFonts w:ascii="Times New Roman" w:eastAsia="Times New Roman" w:hAnsi="Times New Roman" w:cs="Times New Roman"/>
                <w:sz w:val="24"/>
                <w:lang w:eastAsia="ru-RU" w:bidi="ru-RU"/>
              </w:rPr>
              <w:t>.</w:t>
            </w:r>
          </w:p>
        </w:tc>
        <w:tc>
          <w:tcPr>
            <w:tcW w:w="1385" w:type="dxa"/>
          </w:tcPr>
          <w:p w14:paraId="70216098" w14:textId="77777777" w:rsidR="00940CEE" w:rsidRPr="004C2E69" w:rsidRDefault="00940CEE" w:rsidP="00621585">
            <w:pPr>
              <w:spacing w:line="256"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1246,38</w:t>
            </w:r>
          </w:p>
        </w:tc>
      </w:tr>
      <w:tr w:rsidR="00940CEE" w:rsidRPr="004C2E69" w14:paraId="53BFACE4" w14:textId="77777777" w:rsidTr="00621585">
        <w:trPr>
          <w:trHeight w:val="277"/>
          <w:jc w:val="center"/>
        </w:trPr>
        <w:tc>
          <w:tcPr>
            <w:tcW w:w="4674" w:type="dxa"/>
          </w:tcPr>
          <w:p w14:paraId="12424870" w14:textId="77777777" w:rsidR="00940CEE" w:rsidRPr="004C2E69" w:rsidRDefault="00940CEE" w:rsidP="00621585">
            <w:pPr>
              <w:spacing w:line="258" w:lineRule="exact"/>
              <w:ind w:firstLine="70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Снижение коммерческих затрат, тыс. руб.</w:t>
            </w:r>
          </w:p>
        </w:tc>
        <w:tc>
          <w:tcPr>
            <w:tcW w:w="3130" w:type="dxa"/>
          </w:tcPr>
          <w:p w14:paraId="13E19C99" w14:textId="77777777" w:rsidR="00940CEE" w:rsidRPr="004C2E69" w:rsidRDefault="00940CEE" w:rsidP="00621585">
            <w:pPr>
              <w:spacing w:line="258"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 xml:space="preserve">5% </w:t>
            </w:r>
            <w:proofErr w:type="spellStart"/>
            <w:r w:rsidRPr="004C2E69">
              <w:rPr>
                <w:rFonts w:ascii="Times New Roman" w:eastAsia="Times New Roman" w:hAnsi="Times New Roman" w:cs="Times New Roman"/>
                <w:sz w:val="24"/>
                <w:lang w:eastAsia="ru-RU" w:bidi="ru-RU"/>
              </w:rPr>
              <w:t>от</w:t>
            </w:r>
            <w:proofErr w:type="spellEnd"/>
            <w:r w:rsidRPr="004C2E69">
              <w:rPr>
                <w:rFonts w:ascii="Times New Roman" w:eastAsia="Times New Roman" w:hAnsi="Times New Roman" w:cs="Times New Roman"/>
                <w:sz w:val="24"/>
                <w:lang w:eastAsia="ru-RU" w:bidi="ru-RU"/>
              </w:rPr>
              <w:t xml:space="preserve"> 2982 </w:t>
            </w:r>
            <w:proofErr w:type="spellStart"/>
            <w:r w:rsidRPr="004C2E69">
              <w:rPr>
                <w:rFonts w:ascii="Times New Roman" w:eastAsia="Times New Roman" w:hAnsi="Times New Roman" w:cs="Times New Roman"/>
                <w:sz w:val="24"/>
                <w:lang w:eastAsia="ru-RU" w:bidi="ru-RU"/>
              </w:rPr>
              <w:t>тыс</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руб</w:t>
            </w:r>
            <w:proofErr w:type="spellEnd"/>
            <w:r w:rsidRPr="004C2E69">
              <w:rPr>
                <w:rFonts w:ascii="Times New Roman" w:eastAsia="Times New Roman" w:hAnsi="Times New Roman" w:cs="Times New Roman"/>
                <w:sz w:val="24"/>
                <w:lang w:eastAsia="ru-RU" w:bidi="ru-RU"/>
              </w:rPr>
              <w:t>.</w:t>
            </w:r>
          </w:p>
        </w:tc>
        <w:tc>
          <w:tcPr>
            <w:tcW w:w="1385" w:type="dxa"/>
          </w:tcPr>
          <w:p w14:paraId="51415DFE" w14:textId="77777777" w:rsidR="00940CEE" w:rsidRPr="004C2E69" w:rsidRDefault="00940CEE" w:rsidP="00621585">
            <w:pPr>
              <w:spacing w:line="258" w:lineRule="exac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149,1</w:t>
            </w:r>
          </w:p>
        </w:tc>
      </w:tr>
      <w:tr w:rsidR="00940CEE" w:rsidRPr="004C2E69" w14:paraId="2B793567" w14:textId="77777777" w:rsidTr="00621585">
        <w:trPr>
          <w:trHeight w:val="551"/>
          <w:jc w:val="center"/>
        </w:trPr>
        <w:tc>
          <w:tcPr>
            <w:tcW w:w="4674" w:type="dxa"/>
          </w:tcPr>
          <w:p w14:paraId="7B589BF0" w14:textId="77777777" w:rsidR="00940CEE" w:rsidRPr="004C2E69" w:rsidRDefault="00940CEE" w:rsidP="00621585">
            <w:pPr>
              <w:spacing w:line="268" w:lineRule="exact"/>
              <w:ind w:firstLine="70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Экономический эффект за счет роста</w:t>
            </w:r>
          </w:p>
          <w:p w14:paraId="116342B9" w14:textId="77777777" w:rsidR="00940CEE" w:rsidRPr="004C2E69" w:rsidRDefault="00940CEE" w:rsidP="00621585">
            <w:pPr>
              <w:spacing w:line="264" w:lineRule="exact"/>
              <w:ind w:firstLine="70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дохода, тыс. руб.</w:t>
            </w:r>
          </w:p>
        </w:tc>
        <w:tc>
          <w:tcPr>
            <w:tcW w:w="3130" w:type="dxa"/>
          </w:tcPr>
          <w:p w14:paraId="2803627D" w14:textId="77777777" w:rsidR="00940CEE" w:rsidRPr="004C2E69" w:rsidRDefault="00940CEE" w:rsidP="00621585">
            <w:pPr>
              <w:spacing w:before="128"/>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см</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табл</w:t>
            </w:r>
            <w:proofErr w:type="spellEnd"/>
            <w:r w:rsidRPr="004C2E69">
              <w:rPr>
                <w:rFonts w:ascii="Times New Roman" w:eastAsia="Times New Roman" w:hAnsi="Times New Roman" w:cs="Times New Roman"/>
                <w:sz w:val="24"/>
                <w:lang w:eastAsia="ru-RU" w:bidi="ru-RU"/>
              </w:rPr>
              <w:t>. 20</w:t>
            </w:r>
          </w:p>
        </w:tc>
        <w:tc>
          <w:tcPr>
            <w:tcW w:w="1385" w:type="dxa"/>
          </w:tcPr>
          <w:p w14:paraId="24E6207E" w14:textId="77777777" w:rsidR="00940CEE" w:rsidRPr="004C2E69" w:rsidRDefault="00940CEE" w:rsidP="00621585">
            <w:pPr>
              <w:spacing w:before="128"/>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7345,06</w:t>
            </w:r>
          </w:p>
        </w:tc>
      </w:tr>
      <w:tr w:rsidR="00940CEE" w:rsidRPr="004C2E69" w14:paraId="37F736B0" w14:textId="77777777" w:rsidTr="00621585">
        <w:trPr>
          <w:trHeight w:val="575"/>
          <w:jc w:val="center"/>
        </w:trPr>
        <w:tc>
          <w:tcPr>
            <w:tcW w:w="4674" w:type="dxa"/>
          </w:tcPr>
          <w:p w14:paraId="640269A9" w14:textId="77777777" w:rsidR="00940CEE" w:rsidRPr="004C2E69" w:rsidRDefault="00940CEE" w:rsidP="00621585">
            <w:pPr>
              <w:spacing w:before="3" w:line="270" w:lineRule="atLeast"/>
              <w:ind w:firstLine="709"/>
              <w:jc w:val="center"/>
              <w:rPr>
                <w:rFonts w:ascii="Times New Roman" w:eastAsia="Times New Roman" w:hAnsi="Times New Roman" w:cs="Times New Roman"/>
                <w:sz w:val="24"/>
                <w:lang w:val="ru-RU" w:eastAsia="ru-RU" w:bidi="ru-RU"/>
              </w:rPr>
            </w:pPr>
            <w:r w:rsidRPr="004C2E69">
              <w:rPr>
                <w:rFonts w:ascii="Times New Roman" w:eastAsia="Times New Roman" w:hAnsi="Times New Roman" w:cs="Times New Roman"/>
                <w:sz w:val="24"/>
                <w:lang w:val="ru-RU" w:eastAsia="ru-RU" w:bidi="ru-RU"/>
              </w:rPr>
              <w:t>Суммарный эффект от внедрения АСУ за первый год эксплуатации, тыс. руб.</w:t>
            </w:r>
          </w:p>
        </w:tc>
        <w:tc>
          <w:tcPr>
            <w:tcW w:w="3130" w:type="dxa"/>
          </w:tcPr>
          <w:p w14:paraId="4B9C6FE8" w14:textId="77777777" w:rsidR="00940CEE" w:rsidRPr="004C2E69" w:rsidRDefault="00940CEE" w:rsidP="00621585">
            <w:pPr>
              <w:spacing w:before="143"/>
              <w:ind w:firstLine="709"/>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Σ</w:t>
            </w:r>
          </w:p>
        </w:tc>
        <w:tc>
          <w:tcPr>
            <w:tcW w:w="1385" w:type="dxa"/>
          </w:tcPr>
          <w:p w14:paraId="4B7DE641" w14:textId="77777777" w:rsidR="00940CEE" w:rsidRPr="004C2E69" w:rsidRDefault="00940CEE" w:rsidP="00621585">
            <w:pPr>
              <w:spacing w:before="143"/>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8740,54</w:t>
            </w:r>
          </w:p>
        </w:tc>
      </w:tr>
      <w:tr w:rsidR="00940CEE" w:rsidRPr="004C2E69" w14:paraId="7E2D0D44" w14:textId="77777777" w:rsidTr="00621585">
        <w:trPr>
          <w:trHeight w:val="577"/>
          <w:jc w:val="center"/>
        </w:trPr>
        <w:tc>
          <w:tcPr>
            <w:tcW w:w="4674" w:type="dxa"/>
          </w:tcPr>
          <w:p w14:paraId="21F9C712" w14:textId="77777777" w:rsidR="00940CEE" w:rsidRPr="004C2E69" w:rsidRDefault="00940CEE" w:rsidP="00621585">
            <w:pPr>
              <w:spacing w:before="143"/>
              <w:ind w:firstLine="709"/>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Норма</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возврата</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инвестиций</w:t>
            </w:r>
            <w:proofErr w:type="spellEnd"/>
            <w:r w:rsidRPr="004C2E69">
              <w:rPr>
                <w:rFonts w:ascii="Times New Roman" w:eastAsia="Times New Roman" w:hAnsi="Times New Roman" w:cs="Times New Roman"/>
                <w:sz w:val="24"/>
                <w:lang w:eastAsia="ru-RU" w:bidi="ru-RU"/>
              </w:rPr>
              <w:t xml:space="preserve"> (ROI), %</w:t>
            </w:r>
          </w:p>
        </w:tc>
        <w:tc>
          <w:tcPr>
            <w:tcW w:w="3130" w:type="dxa"/>
          </w:tcPr>
          <w:p w14:paraId="0656BBCF" w14:textId="77777777" w:rsidR="00940CEE" w:rsidRPr="004C2E69" w:rsidRDefault="00940CEE" w:rsidP="00621585">
            <w:pPr>
              <w:spacing w:before="6" w:line="270" w:lineRule="atLeast"/>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((8740,54 - 787,2)/787,</w:t>
            </w:r>
            <w:proofErr w:type="gramStart"/>
            <w:r w:rsidRPr="004C2E69">
              <w:rPr>
                <w:rFonts w:ascii="Times New Roman" w:eastAsia="Times New Roman" w:hAnsi="Times New Roman" w:cs="Times New Roman"/>
                <w:sz w:val="24"/>
                <w:lang w:eastAsia="ru-RU" w:bidi="ru-RU"/>
              </w:rPr>
              <w:t>2)*</w:t>
            </w:r>
            <w:proofErr w:type="gramEnd"/>
            <w:r w:rsidRPr="004C2E69">
              <w:rPr>
                <w:rFonts w:ascii="Times New Roman" w:eastAsia="Times New Roman" w:hAnsi="Times New Roman" w:cs="Times New Roman"/>
                <w:sz w:val="24"/>
                <w:lang w:eastAsia="ru-RU" w:bidi="ru-RU"/>
              </w:rPr>
              <w:t>100%</w:t>
            </w:r>
          </w:p>
        </w:tc>
        <w:tc>
          <w:tcPr>
            <w:tcW w:w="1385" w:type="dxa"/>
          </w:tcPr>
          <w:p w14:paraId="486FA580" w14:textId="77777777" w:rsidR="00940CEE" w:rsidRPr="004C2E69" w:rsidRDefault="00940CEE" w:rsidP="00621585">
            <w:pPr>
              <w:spacing w:before="143"/>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1010,33</w:t>
            </w:r>
          </w:p>
        </w:tc>
      </w:tr>
      <w:tr w:rsidR="00940CEE" w:rsidRPr="004C2E69" w14:paraId="1CDDA808" w14:textId="77777777" w:rsidTr="00621585">
        <w:trPr>
          <w:trHeight w:val="577"/>
          <w:jc w:val="center"/>
        </w:trPr>
        <w:tc>
          <w:tcPr>
            <w:tcW w:w="4674" w:type="dxa"/>
          </w:tcPr>
          <w:p w14:paraId="2162EDE1" w14:textId="77777777" w:rsidR="00940CEE" w:rsidRPr="004C2E69" w:rsidRDefault="00940CEE" w:rsidP="00621585">
            <w:pPr>
              <w:spacing w:before="143"/>
              <w:ind w:firstLine="709"/>
              <w:jc w:val="center"/>
              <w:rPr>
                <w:rFonts w:ascii="Times New Roman" w:eastAsia="Times New Roman" w:hAnsi="Times New Roman" w:cs="Times New Roman"/>
                <w:sz w:val="24"/>
                <w:lang w:eastAsia="ru-RU" w:bidi="ru-RU"/>
              </w:rPr>
            </w:pPr>
            <w:proofErr w:type="spellStart"/>
            <w:r w:rsidRPr="004C2E69">
              <w:rPr>
                <w:rFonts w:ascii="Times New Roman" w:eastAsia="Times New Roman" w:hAnsi="Times New Roman" w:cs="Times New Roman"/>
                <w:sz w:val="24"/>
                <w:lang w:eastAsia="ru-RU" w:bidi="ru-RU"/>
              </w:rPr>
              <w:t>Срок</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окупаемости</w:t>
            </w:r>
            <w:proofErr w:type="spellEnd"/>
            <w:r w:rsidRPr="004C2E69">
              <w:rPr>
                <w:rFonts w:ascii="Times New Roman" w:eastAsia="Times New Roman" w:hAnsi="Times New Roman" w:cs="Times New Roman"/>
                <w:sz w:val="24"/>
                <w:lang w:eastAsia="ru-RU" w:bidi="ru-RU"/>
              </w:rPr>
              <w:t xml:space="preserve">, </w:t>
            </w:r>
            <w:proofErr w:type="spellStart"/>
            <w:r w:rsidRPr="004C2E69">
              <w:rPr>
                <w:rFonts w:ascii="Times New Roman" w:eastAsia="Times New Roman" w:hAnsi="Times New Roman" w:cs="Times New Roman"/>
                <w:sz w:val="24"/>
                <w:lang w:eastAsia="ru-RU" w:bidi="ru-RU"/>
              </w:rPr>
              <w:t>месяцев</w:t>
            </w:r>
            <w:proofErr w:type="spellEnd"/>
          </w:p>
        </w:tc>
        <w:tc>
          <w:tcPr>
            <w:tcW w:w="3130" w:type="dxa"/>
          </w:tcPr>
          <w:p w14:paraId="6B4C9419" w14:textId="77777777" w:rsidR="00940CEE" w:rsidRPr="004C2E69" w:rsidRDefault="00940CEE" w:rsidP="00621585">
            <w:pPr>
              <w:spacing w:before="143"/>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(787,2/ 8740,54) *12</w:t>
            </w:r>
          </w:p>
        </w:tc>
        <w:tc>
          <w:tcPr>
            <w:tcW w:w="1385" w:type="dxa"/>
          </w:tcPr>
          <w:p w14:paraId="73DA683B" w14:textId="77777777" w:rsidR="00940CEE" w:rsidRPr="004C2E69" w:rsidRDefault="00940CEE" w:rsidP="00621585">
            <w:pPr>
              <w:spacing w:before="143"/>
              <w:jc w:val="center"/>
              <w:rPr>
                <w:rFonts w:ascii="Times New Roman" w:eastAsia="Times New Roman" w:hAnsi="Times New Roman" w:cs="Times New Roman"/>
                <w:sz w:val="24"/>
                <w:lang w:eastAsia="ru-RU" w:bidi="ru-RU"/>
              </w:rPr>
            </w:pPr>
            <w:r w:rsidRPr="004C2E69">
              <w:rPr>
                <w:rFonts w:ascii="Times New Roman" w:eastAsia="Times New Roman" w:hAnsi="Times New Roman" w:cs="Times New Roman"/>
                <w:sz w:val="24"/>
                <w:lang w:eastAsia="ru-RU" w:bidi="ru-RU"/>
              </w:rPr>
              <w:t>1,1</w:t>
            </w:r>
          </w:p>
        </w:tc>
      </w:tr>
    </w:tbl>
    <w:p w14:paraId="421D46AB" w14:textId="77777777" w:rsidR="00940CEE" w:rsidRDefault="00940CEE"/>
    <w:sectPr w:rsidR="00940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494"/>
    <w:multiLevelType w:val="hybridMultilevel"/>
    <w:tmpl w:val="ED58EB8C"/>
    <w:lvl w:ilvl="0" w:tplc="0710692A">
      <w:start w:val="1"/>
      <w:numFmt w:val="decimal"/>
      <w:lvlText w:val="%1)"/>
      <w:lvlJc w:val="left"/>
      <w:pPr>
        <w:ind w:left="808" w:hanging="360"/>
      </w:pPr>
      <w:rPr>
        <w:rFonts w:ascii="Times New Roman" w:eastAsia="Times New Roman" w:hAnsi="Times New Roman" w:cs="Times New Roman" w:hint="default"/>
        <w:spacing w:val="0"/>
        <w:w w:val="100"/>
        <w:sz w:val="28"/>
        <w:szCs w:val="28"/>
        <w:lang w:val="ru-RU" w:eastAsia="ru-RU" w:bidi="ru-RU"/>
      </w:rPr>
    </w:lvl>
    <w:lvl w:ilvl="1" w:tplc="E5941B26">
      <w:numFmt w:val="bullet"/>
      <w:lvlText w:val="•"/>
      <w:lvlJc w:val="left"/>
      <w:pPr>
        <w:ind w:left="1732" w:hanging="360"/>
      </w:pPr>
      <w:rPr>
        <w:rFonts w:hint="default"/>
        <w:lang w:val="ru-RU" w:eastAsia="ru-RU" w:bidi="ru-RU"/>
      </w:rPr>
    </w:lvl>
    <w:lvl w:ilvl="2" w:tplc="DA6CF010">
      <w:numFmt w:val="bullet"/>
      <w:lvlText w:val="•"/>
      <w:lvlJc w:val="left"/>
      <w:pPr>
        <w:ind w:left="2665" w:hanging="360"/>
      </w:pPr>
      <w:rPr>
        <w:rFonts w:hint="default"/>
        <w:lang w:val="ru-RU" w:eastAsia="ru-RU" w:bidi="ru-RU"/>
      </w:rPr>
    </w:lvl>
    <w:lvl w:ilvl="3" w:tplc="3E62A7D8">
      <w:numFmt w:val="bullet"/>
      <w:lvlText w:val="•"/>
      <w:lvlJc w:val="left"/>
      <w:pPr>
        <w:ind w:left="3597" w:hanging="360"/>
      </w:pPr>
      <w:rPr>
        <w:rFonts w:hint="default"/>
        <w:lang w:val="ru-RU" w:eastAsia="ru-RU" w:bidi="ru-RU"/>
      </w:rPr>
    </w:lvl>
    <w:lvl w:ilvl="4" w:tplc="8A820A30">
      <w:numFmt w:val="bullet"/>
      <w:lvlText w:val="•"/>
      <w:lvlJc w:val="left"/>
      <w:pPr>
        <w:ind w:left="4530" w:hanging="360"/>
      </w:pPr>
      <w:rPr>
        <w:rFonts w:hint="default"/>
        <w:lang w:val="ru-RU" w:eastAsia="ru-RU" w:bidi="ru-RU"/>
      </w:rPr>
    </w:lvl>
    <w:lvl w:ilvl="5" w:tplc="43963700">
      <w:numFmt w:val="bullet"/>
      <w:lvlText w:val="•"/>
      <w:lvlJc w:val="left"/>
      <w:pPr>
        <w:ind w:left="5463" w:hanging="360"/>
      </w:pPr>
      <w:rPr>
        <w:rFonts w:hint="default"/>
        <w:lang w:val="ru-RU" w:eastAsia="ru-RU" w:bidi="ru-RU"/>
      </w:rPr>
    </w:lvl>
    <w:lvl w:ilvl="6" w:tplc="464AF816">
      <w:numFmt w:val="bullet"/>
      <w:lvlText w:val="•"/>
      <w:lvlJc w:val="left"/>
      <w:pPr>
        <w:ind w:left="6395" w:hanging="360"/>
      </w:pPr>
      <w:rPr>
        <w:rFonts w:hint="default"/>
        <w:lang w:val="ru-RU" w:eastAsia="ru-RU" w:bidi="ru-RU"/>
      </w:rPr>
    </w:lvl>
    <w:lvl w:ilvl="7" w:tplc="30C2028C">
      <w:numFmt w:val="bullet"/>
      <w:lvlText w:val="•"/>
      <w:lvlJc w:val="left"/>
      <w:pPr>
        <w:ind w:left="7328" w:hanging="360"/>
      </w:pPr>
      <w:rPr>
        <w:rFonts w:hint="default"/>
        <w:lang w:val="ru-RU" w:eastAsia="ru-RU" w:bidi="ru-RU"/>
      </w:rPr>
    </w:lvl>
    <w:lvl w:ilvl="8" w:tplc="11A41E80">
      <w:numFmt w:val="bullet"/>
      <w:lvlText w:val="•"/>
      <w:lvlJc w:val="left"/>
      <w:pPr>
        <w:ind w:left="8261" w:hanging="360"/>
      </w:pPr>
      <w:rPr>
        <w:rFonts w:hint="default"/>
        <w:lang w:val="ru-RU" w:eastAsia="ru-RU" w:bidi="ru-RU"/>
      </w:rPr>
    </w:lvl>
  </w:abstractNum>
  <w:abstractNum w:abstractNumId="1" w15:restartNumberingAfterBreak="0">
    <w:nsid w:val="09EA7A85"/>
    <w:multiLevelType w:val="hybridMultilevel"/>
    <w:tmpl w:val="078CCA18"/>
    <w:lvl w:ilvl="0" w:tplc="7B90CE40">
      <w:numFmt w:val="bullet"/>
      <w:lvlText w:val="-"/>
      <w:lvlJc w:val="left"/>
      <w:pPr>
        <w:ind w:left="808" w:hanging="360"/>
      </w:pPr>
      <w:rPr>
        <w:rFonts w:ascii="Courier New" w:eastAsia="Courier New" w:hAnsi="Courier New" w:cs="Courier New" w:hint="default"/>
        <w:w w:val="100"/>
        <w:sz w:val="28"/>
        <w:szCs w:val="28"/>
        <w:lang w:val="ru-RU" w:eastAsia="ru-RU" w:bidi="ru-RU"/>
      </w:rPr>
    </w:lvl>
    <w:lvl w:ilvl="1" w:tplc="01E27CF4">
      <w:numFmt w:val="bullet"/>
      <w:lvlText w:val="•"/>
      <w:lvlJc w:val="left"/>
      <w:pPr>
        <w:ind w:left="1732" w:hanging="360"/>
      </w:pPr>
      <w:rPr>
        <w:rFonts w:hint="default"/>
        <w:lang w:val="ru-RU" w:eastAsia="ru-RU" w:bidi="ru-RU"/>
      </w:rPr>
    </w:lvl>
    <w:lvl w:ilvl="2" w:tplc="06ECEB6A">
      <w:numFmt w:val="bullet"/>
      <w:lvlText w:val="•"/>
      <w:lvlJc w:val="left"/>
      <w:pPr>
        <w:ind w:left="2665" w:hanging="360"/>
      </w:pPr>
      <w:rPr>
        <w:rFonts w:hint="default"/>
        <w:lang w:val="ru-RU" w:eastAsia="ru-RU" w:bidi="ru-RU"/>
      </w:rPr>
    </w:lvl>
    <w:lvl w:ilvl="3" w:tplc="E4E48420">
      <w:numFmt w:val="bullet"/>
      <w:lvlText w:val="•"/>
      <w:lvlJc w:val="left"/>
      <w:pPr>
        <w:ind w:left="3597" w:hanging="360"/>
      </w:pPr>
      <w:rPr>
        <w:rFonts w:hint="default"/>
        <w:lang w:val="ru-RU" w:eastAsia="ru-RU" w:bidi="ru-RU"/>
      </w:rPr>
    </w:lvl>
    <w:lvl w:ilvl="4" w:tplc="5DFC1748">
      <w:numFmt w:val="bullet"/>
      <w:lvlText w:val="•"/>
      <w:lvlJc w:val="left"/>
      <w:pPr>
        <w:ind w:left="4530" w:hanging="360"/>
      </w:pPr>
      <w:rPr>
        <w:rFonts w:hint="default"/>
        <w:lang w:val="ru-RU" w:eastAsia="ru-RU" w:bidi="ru-RU"/>
      </w:rPr>
    </w:lvl>
    <w:lvl w:ilvl="5" w:tplc="ABEAD694">
      <w:numFmt w:val="bullet"/>
      <w:lvlText w:val="•"/>
      <w:lvlJc w:val="left"/>
      <w:pPr>
        <w:ind w:left="5463" w:hanging="360"/>
      </w:pPr>
      <w:rPr>
        <w:rFonts w:hint="default"/>
        <w:lang w:val="ru-RU" w:eastAsia="ru-RU" w:bidi="ru-RU"/>
      </w:rPr>
    </w:lvl>
    <w:lvl w:ilvl="6" w:tplc="8DD0DE3E">
      <w:numFmt w:val="bullet"/>
      <w:lvlText w:val="•"/>
      <w:lvlJc w:val="left"/>
      <w:pPr>
        <w:ind w:left="6395" w:hanging="360"/>
      </w:pPr>
      <w:rPr>
        <w:rFonts w:hint="default"/>
        <w:lang w:val="ru-RU" w:eastAsia="ru-RU" w:bidi="ru-RU"/>
      </w:rPr>
    </w:lvl>
    <w:lvl w:ilvl="7" w:tplc="87B6EC6C">
      <w:numFmt w:val="bullet"/>
      <w:lvlText w:val="•"/>
      <w:lvlJc w:val="left"/>
      <w:pPr>
        <w:ind w:left="7328" w:hanging="360"/>
      </w:pPr>
      <w:rPr>
        <w:rFonts w:hint="default"/>
        <w:lang w:val="ru-RU" w:eastAsia="ru-RU" w:bidi="ru-RU"/>
      </w:rPr>
    </w:lvl>
    <w:lvl w:ilvl="8" w:tplc="A8EAC3AE">
      <w:numFmt w:val="bullet"/>
      <w:lvlText w:val="•"/>
      <w:lvlJc w:val="left"/>
      <w:pPr>
        <w:ind w:left="8261" w:hanging="360"/>
      </w:pPr>
      <w:rPr>
        <w:rFonts w:hint="default"/>
        <w:lang w:val="ru-RU" w:eastAsia="ru-RU" w:bidi="ru-RU"/>
      </w:rPr>
    </w:lvl>
  </w:abstractNum>
  <w:abstractNum w:abstractNumId="2" w15:restartNumberingAfterBreak="0">
    <w:nsid w:val="0E3829A3"/>
    <w:multiLevelType w:val="hybridMultilevel"/>
    <w:tmpl w:val="FCBC738C"/>
    <w:lvl w:ilvl="0" w:tplc="3806B068">
      <w:start w:val="2"/>
      <w:numFmt w:val="decimal"/>
      <w:lvlText w:val="%1"/>
      <w:lvlJc w:val="left"/>
      <w:pPr>
        <w:ind w:left="791" w:hanging="423"/>
      </w:pPr>
      <w:rPr>
        <w:rFonts w:hint="default"/>
        <w:lang w:val="ru-RU" w:eastAsia="ru-RU" w:bidi="ru-RU"/>
      </w:rPr>
    </w:lvl>
    <w:lvl w:ilvl="1" w:tplc="23586226">
      <w:start w:val="1"/>
      <w:numFmt w:val="decimal"/>
      <w:lvlText w:val="%1.%2"/>
      <w:lvlJc w:val="left"/>
      <w:pPr>
        <w:ind w:left="791" w:hanging="423"/>
        <w:jc w:val="right"/>
      </w:pPr>
      <w:rPr>
        <w:rFonts w:ascii="Times New Roman" w:eastAsia="Times New Roman" w:hAnsi="Times New Roman" w:cs="Times New Roman" w:hint="default"/>
        <w:b/>
        <w:bCs/>
        <w:w w:val="100"/>
        <w:sz w:val="28"/>
        <w:szCs w:val="28"/>
        <w:lang w:val="ru-RU" w:eastAsia="ru-RU" w:bidi="ru-RU"/>
      </w:rPr>
    </w:lvl>
    <w:lvl w:ilvl="2" w:tplc="B7D4B182">
      <w:start w:val="1"/>
      <w:numFmt w:val="decimal"/>
      <w:lvlText w:val="%3."/>
      <w:lvlJc w:val="left"/>
      <w:pPr>
        <w:ind w:left="242" w:hanging="322"/>
      </w:pPr>
      <w:rPr>
        <w:rFonts w:ascii="Times New Roman" w:eastAsia="Times New Roman" w:hAnsi="Times New Roman" w:cs="Times New Roman" w:hint="default"/>
        <w:spacing w:val="0"/>
        <w:w w:val="100"/>
        <w:sz w:val="28"/>
        <w:szCs w:val="28"/>
        <w:lang w:val="ru-RU" w:eastAsia="ru-RU" w:bidi="ru-RU"/>
      </w:rPr>
    </w:lvl>
    <w:lvl w:ilvl="3" w:tplc="5AEED6B4">
      <w:numFmt w:val="bullet"/>
      <w:lvlText w:val="•"/>
      <w:lvlJc w:val="left"/>
      <w:pPr>
        <w:ind w:left="2872" w:hanging="322"/>
      </w:pPr>
      <w:rPr>
        <w:rFonts w:hint="default"/>
        <w:lang w:val="ru-RU" w:eastAsia="ru-RU" w:bidi="ru-RU"/>
      </w:rPr>
    </w:lvl>
    <w:lvl w:ilvl="4" w:tplc="55A07234">
      <w:numFmt w:val="bullet"/>
      <w:lvlText w:val="•"/>
      <w:lvlJc w:val="left"/>
      <w:pPr>
        <w:ind w:left="3908" w:hanging="322"/>
      </w:pPr>
      <w:rPr>
        <w:rFonts w:hint="default"/>
        <w:lang w:val="ru-RU" w:eastAsia="ru-RU" w:bidi="ru-RU"/>
      </w:rPr>
    </w:lvl>
    <w:lvl w:ilvl="5" w:tplc="AF444A22">
      <w:numFmt w:val="bullet"/>
      <w:lvlText w:val="•"/>
      <w:lvlJc w:val="left"/>
      <w:pPr>
        <w:ind w:left="4945" w:hanging="322"/>
      </w:pPr>
      <w:rPr>
        <w:rFonts w:hint="default"/>
        <w:lang w:val="ru-RU" w:eastAsia="ru-RU" w:bidi="ru-RU"/>
      </w:rPr>
    </w:lvl>
    <w:lvl w:ilvl="6" w:tplc="66BE19C6">
      <w:numFmt w:val="bullet"/>
      <w:lvlText w:val="•"/>
      <w:lvlJc w:val="left"/>
      <w:pPr>
        <w:ind w:left="5981" w:hanging="322"/>
      </w:pPr>
      <w:rPr>
        <w:rFonts w:hint="default"/>
        <w:lang w:val="ru-RU" w:eastAsia="ru-RU" w:bidi="ru-RU"/>
      </w:rPr>
    </w:lvl>
    <w:lvl w:ilvl="7" w:tplc="2DAA59D2">
      <w:numFmt w:val="bullet"/>
      <w:lvlText w:val="•"/>
      <w:lvlJc w:val="left"/>
      <w:pPr>
        <w:ind w:left="7017" w:hanging="322"/>
      </w:pPr>
      <w:rPr>
        <w:rFonts w:hint="default"/>
        <w:lang w:val="ru-RU" w:eastAsia="ru-RU" w:bidi="ru-RU"/>
      </w:rPr>
    </w:lvl>
    <w:lvl w:ilvl="8" w:tplc="3F54EB12">
      <w:numFmt w:val="bullet"/>
      <w:lvlText w:val="•"/>
      <w:lvlJc w:val="left"/>
      <w:pPr>
        <w:ind w:left="8053" w:hanging="322"/>
      </w:pPr>
      <w:rPr>
        <w:rFonts w:hint="default"/>
        <w:lang w:val="ru-RU" w:eastAsia="ru-RU" w:bidi="ru-RU"/>
      </w:rPr>
    </w:lvl>
  </w:abstractNum>
  <w:abstractNum w:abstractNumId="3" w15:restartNumberingAfterBreak="0">
    <w:nsid w:val="0F557385"/>
    <w:multiLevelType w:val="hybridMultilevel"/>
    <w:tmpl w:val="075E0FC4"/>
    <w:lvl w:ilvl="0" w:tplc="46E88392">
      <w:numFmt w:val="bullet"/>
      <w:lvlText w:val=""/>
      <w:lvlJc w:val="left"/>
      <w:pPr>
        <w:ind w:left="808" w:hanging="360"/>
      </w:pPr>
      <w:rPr>
        <w:rFonts w:hint="default"/>
        <w:w w:val="100"/>
        <w:lang w:val="ru-RU" w:eastAsia="ru-RU" w:bidi="ru-RU"/>
      </w:rPr>
    </w:lvl>
    <w:lvl w:ilvl="1" w:tplc="0C2C6638">
      <w:numFmt w:val="bullet"/>
      <w:lvlText w:val="•"/>
      <w:lvlJc w:val="left"/>
      <w:pPr>
        <w:ind w:left="1732" w:hanging="360"/>
      </w:pPr>
      <w:rPr>
        <w:rFonts w:hint="default"/>
        <w:lang w:val="ru-RU" w:eastAsia="ru-RU" w:bidi="ru-RU"/>
      </w:rPr>
    </w:lvl>
    <w:lvl w:ilvl="2" w:tplc="D30E4FD0">
      <w:numFmt w:val="bullet"/>
      <w:lvlText w:val="•"/>
      <w:lvlJc w:val="left"/>
      <w:pPr>
        <w:ind w:left="2665" w:hanging="360"/>
      </w:pPr>
      <w:rPr>
        <w:rFonts w:hint="default"/>
        <w:lang w:val="ru-RU" w:eastAsia="ru-RU" w:bidi="ru-RU"/>
      </w:rPr>
    </w:lvl>
    <w:lvl w:ilvl="3" w:tplc="6C5C9D16">
      <w:numFmt w:val="bullet"/>
      <w:lvlText w:val="•"/>
      <w:lvlJc w:val="left"/>
      <w:pPr>
        <w:ind w:left="3597" w:hanging="360"/>
      </w:pPr>
      <w:rPr>
        <w:rFonts w:hint="default"/>
        <w:lang w:val="ru-RU" w:eastAsia="ru-RU" w:bidi="ru-RU"/>
      </w:rPr>
    </w:lvl>
    <w:lvl w:ilvl="4" w:tplc="D778CC70">
      <w:numFmt w:val="bullet"/>
      <w:lvlText w:val="•"/>
      <w:lvlJc w:val="left"/>
      <w:pPr>
        <w:ind w:left="4530" w:hanging="360"/>
      </w:pPr>
      <w:rPr>
        <w:rFonts w:hint="default"/>
        <w:lang w:val="ru-RU" w:eastAsia="ru-RU" w:bidi="ru-RU"/>
      </w:rPr>
    </w:lvl>
    <w:lvl w:ilvl="5" w:tplc="6A1C29E6">
      <w:numFmt w:val="bullet"/>
      <w:lvlText w:val="•"/>
      <w:lvlJc w:val="left"/>
      <w:pPr>
        <w:ind w:left="5463" w:hanging="360"/>
      </w:pPr>
      <w:rPr>
        <w:rFonts w:hint="default"/>
        <w:lang w:val="ru-RU" w:eastAsia="ru-RU" w:bidi="ru-RU"/>
      </w:rPr>
    </w:lvl>
    <w:lvl w:ilvl="6" w:tplc="B16C154A">
      <w:numFmt w:val="bullet"/>
      <w:lvlText w:val="•"/>
      <w:lvlJc w:val="left"/>
      <w:pPr>
        <w:ind w:left="6395" w:hanging="360"/>
      </w:pPr>
      <w:rPr>
        <w:rFonts w:hint="default"/>
        <w:lang w:val="ru-RU" w:eastAsia="ru-RU" w:bidi="ru-RU"/>
      </w:rPr>
    </w:lvl>
    <w:lvl w:ilvl="7" w:tplc="0E0050C6">
      <w:numFmt w:val="bullet"/>
      <w:lvlText w:val="•"/>
      <w:lvlJc w:val="left"/>
      <w:pPr>
        <w:ind w:left="7328" w:hanging="360"/>
      </w:pPr>
      <w:rPr>
        <w:rFonts w:hint="default"/>
        <w:lang w:val="ru-RU" w:eastAsia="ru-RU" w:bidi="ru-RU"/>
      </w:rPr>
    </w:lvl>
    <w:lvl w:ilvl="8" w:tplc="48A2E990">
      <w:numFmt w:val="bullet"/>
      <w:lvlText w:val="•"/>
      <w:lvlJc w:val="left"/>
      <w:pPr>
        <w:ind w:left="8261" w:hanging="360"/>
      </w:pPr>
      <w:rPr>
        <w:rFonts w:hint="default"/>
        <w:lang w:val="ru-RU" w:eastAsia="ru-RU" w:bidi="ru-RU"/>
      </w:rPr>
    </w:lvl>
  </w:abstractNum>
  <w:abstractNum w:abstractNumId="4" w15:restartNumberingAfterBreak="0">
    <w:nsid w:val="3DEE1400"/>
    <w:multiLevelType w:val="hybridMultilevel"/>
    <w:tmpl w:val="D8084C98"/>
    <w:lvl w:ilvl="0" w:tplc="E5326994">
      <w:numFmt w:val="bullet"/>
      <w:lvlText w:val=""/>
      <w:lvlJc w:val="left"/>
      <w:pPr>
        <w:ind w:left="1310" w:hanging="360"/>
      </w:pPr>
      <w:rPr>
        <w:rFonts w:ascii="Symbol" w:eastAsia="Symbol" w:hAnsi="Symbol" w:cs="Symbol" w:hint="default"/>
        <w:w w:val="100"/>
        <w:sz w:val="28"/>
        <w:szCs w:val="28"/>
        <w:lang w:val="ru-RU" w:eastAsia="ru-RU" w:bidi="ru-RU"/>
      </w:rPr>
    </w:lvl>
    <w:lvl w:ilvl="1" w:tplc="C3ECDA50">
      <w:numFmt w:val="bullet"/>
      <w:lvlText w:val="•"/>
      <w:lvlJc w:val="left"/>
      <w:pPr>
        <w:ind w:left="2200" w:hanging="360"/>
      </w:pPr>
      <w:rPr>
        <w:rFonts w:hint="default"/>
        <w:lang w:val="ru-RU" w:eastAsia="ru-RU" w:bidi="ru-RU"/>
      </w:rPr>
    </w:lvl>
    <w:lvl w:ilvl="2" w:tplc="EFBEED00">
      <w:numFmt w:val="bullet"/>
      <w:lvlText w:val="•"/>
      <w:lvlJc w:val="left"/>
      <w:pPr>
        <w:ind w:left="3081" w:hanging="360"/>
      </w:pPr>
      <w:rPr>
        <w:rFonts w:hint="default"/>
        <w:lang w:val="ru-RU" w:eastAsia="ru-RU" w:bidi="ru-RU"/>
      </w:rPr>
    </w:lvl>
    <w:lvl w:ilvl="3" w:tplc="D5A6FB62">
      <w:numFmt w:val="bullet"/>
      <w:lvlText w:val="•"/>
      <w:lvlJc w:val="left"/>
      <w:pPr>
        <w:ind w:left="3961" w:hanging="360"/>
      </w:pPr>
      <w:rPr>
        <w:rFonts w:hint="default"/>
        <w:lang w:val="ru-RU" w:eastAsia="ru-RU" w:bidi="ru-RU"/>
      </w:rPr>
    </w:lvl>
    <w:lvl w:ilvl="4" w:tplc="9F02938A">
      <w:numFmt w:val="bullet"/>
      <w:lvlText w:val="•"/>
      <w:lvlJc w:val="left"/>
      <w:pPr>
        <w:ind w:left="4842" w:hanging="360"/>
      </w:pPr>
      <w:rPr>
        <w:rFonts w:hint="default"/>
        <w:lang w:val="ru-RU" w:eastAsia="ru-RU" w:bidi="ru-RU"/>
      </w:rPr>
    </w:lvl>
    <w:lvl w:ilvl="5" w:tplc="8A2094B2">
      <w:numFmt w:val="bullet"/>
      <w:lvlText w:val="•"/>
      <w:lvlJc w:val="left"/>
      <w:pPr>
        <w:ind w:left="5723" w:hanging="360"/>
      </w:pPr>
      <w:rPr>
        <w:rFonts w:hint="default"/>
        <w:lang w:val="ru-RU" w:eastAsia="ru-RU" w:bidi="ru-RU"/>
      </w:rPr>
    </w:lvl>
    <w:lvl w:ilvl="6" w:tplc="019E4E10">
      <w:numFmt w:val="bullet"/>
      <w:lvlText w:val="•"/>
      <w:lvlJc w:val="left"/>
      <w:pPr>
        <w:ind w:left="6603" w:hanging="360"/>
      </w:pPr>
      <w:rPr>
        <w:rFonts w:hint="default"/>
        <w:lang w:val="ru-RU" w:eastAsia="ru-RU" w:bidi="ru-RU"/>
      </w:rPr>
    </w:lvl>
    <w:lvl w:ilvl="7" w:tplc="31D41C4A">
      <w:numFmt w:val="bullet"/>
      <w:lvlText w:val="•"/>
      <w:lvlJc w:val="left"/>
      <w:pPr>
        <w:ind w:left="7484" w:hanging="360"/>
      </w:pPr>
      <w:rPr>
        <w:rFonts w:hint="default"/>
        <w:lang w:val="ru-RU" w:eastAsia="ru-RU" w:bidi="ru-RU"/>
      </w:rPr>
    </w:lvl>
    <w:lvl w:ilvl="8" w:tplc="8DD2141E">
      <w:numFmt w:val="bullet"/>
      <w:lvlText w:val="•"/>
      <w:lvlJc w:val="left"/>
      <w:pPr>
        <w:ind w:left="8365" w:hanging="360"/>
      </w:pPr>
      <w:rPr>
        <w:rFonts w:hint="default"/>
        <w:lang w:val="ru-RU" w:eastAsia="ru-RU" w:bidi="ru-RU"/>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9"/>
    <w:rsid w:val="006B0079"/>
    <w:rsid w:val="00940CEE"/>
    <w:rsid w:val="00AB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F5AE"/>
  <w15:chartTrackingRefBased/>
  <w15:docId w15:val="{A628F949-873F-4027-B0BF-528CA6AC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40CEE"/>
    <w:pPr>
      <w:spacing w:after="120"/>
    </w:pPr>
  </w:style>
  <w:style w:type="character" w:customStyle="1" w:styleId="a4">
    <w:name w:val="Основной текст Знак"/>
    <w:basedOn w:val="a0"/>
    <w:link w:val="a3"/>
    <w:uiPriority w:val="99"/>
    <w:semiHidden/>
    <w:rsid w:val="00940CEE"/>
  </w:style>
  <w:style w:type="table" w:customStyle="1" w:styleId="TableNormal">
    <w:name w:val="Table Normal"/>
    <w:uiPriority w:val="2"/>
    <w:semiHidden/>
    <w:unhideWhenUsed/>
    <w:qFormat/>
    <w:rsid w:val="00940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0CEE"/>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styleId="a5">
    <w:name w:val="List Paragraph"/>
    <w:basedOn w:val="a"/>
    <w:uiPriority w:val="34"/>
    <w:qFormat/>
    <w:rsid w:val="0094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5086</Words>
  <Characters>28996</Characters>
  <Application>Microsoft Office Word</Application>
  <DocSecurity>0</DocSecurity>
  <Lines>241</Lines>
  <Paragraphs>68</Paragraphs>
  <ScaleCrop>false</ScaleCrop>
  <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Шульгин</dc:creator>
  <cp:keywords/>
  <dc:description/>
  <cp:lastModifiedBy>Никита Шульгин</cp:lastModifiedBy>
  <cp:revision>2</cp:revision>
  <dcterms:created xsi:type="dcterms:W3CDTF">2020-06-07T15:59:00Z</dcterms:created>
  <dcterms:modified xsi:type="dcterms:W3CDTF">2020-06-07T16:02:00Z</dcterms:modified>
</cp:coreProperties>
</file>