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11"/>
        <w:ind w:firstLine="720"/>
        <w:jc w:val="center"/>
        <w:rPr>
          <w:b/>
        </w:rPr>
      </w:pPr>
      <w:r>
        <w:t xml:space="preserve">Т</w:t>
      </w:r>
      <w:r>
        <w:rPr>
          <w:b/>
        </w:rPr>
        <w:t xml:space="preserve">ребования и правила оформления текстового материала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Титульный лист 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Задание на </w:t>
      </w:r>
      <w:r>
        <w:t xml:space="preserve">выпускную квалификационную работу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Оглавление (содержание);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Введение;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Первая, вторая, третья</w:t>
      </w:r>
      <w:r>
        <w:t xml:space="preserve"> глава;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Заключение;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Список литературы;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Приложение (приложения).</w:t>
      </w:r>
      <w:r/>
      <w:r/>
    </w:p>
    <w:p>
      <w:pPr>
        <w:pStyle w:val="1_809"/>
        <w:numPr>
          <w:ilvl w:val="0"/>
          <w:numId w:val="2"/>
        </w:numPr>
        <w:ind w:left="0" w:firstLine="720"/>
        <w:tabs>
          <w:tab w:val="left" w:pos="360" w:leader="none"/>
        </w:tabs>
      </w:pPr>
      <w:r>
        <w:t xml:space="preserve">Последний лист </w:t>
      </w:r>
      <w:r>
        <w:t xml:space="preserve"> работы</w:t>
      </w:r>
      <w:r/>
      <w:r/>
    </w:p>
    <w:p>
      <w:pPr>
        <w:pStyle w:val="1_809"/>
        <w:ind w:firstLine="708"/>
      </w:pPr>
      <w:r>
        <w:t xml:space="preserve">В содержании приводятся заголовки глав, параграфов, приложений с указанием страниц. При этом заголовки и их рубрикационные индексы должны быть приведены в строгом соответствии с текстом. </w:t>
      </w:r>
      <w:r/>
      <w:r/>
    </w:p>
    <w:p>
      <w:pPr>
        <w:pStyle w:val="1_809"/>
        <w:ind w:firstLine="720"/>
      </w:pPr>
      <w:r>
        <w:t xml:space="preserve">Номера страниц </w:t>
      </w:r>
      <w:r>
        <w:t xml:space="preserve">«титульная», «задание» и «календарный план»</w:t>
      </w:r>
      <w:r>
        <w:t xml:space="preserve"> не проставляются, но эти страницы включаются в общий объем </w:t>
      </w:r>
      <w:r>
        <w:t xml:space="preserve"> работы</w:t>
      </w:r>
      <w:r>
        <w:t xml:space="preserve">. </w:t>
      </w:r>
      <w:r/>
      <w:r/>
    </w:p>
    <w:p>
      <w:pPr>
        <w:pStyle w:val="1_809"/>
        <w:ind w:firstLine="720"/>
      </w:pPr>
      <w:r>
        <w:t xml:space="preserve">Текстовый материал работы должен быть представлен в машинописном варианте с использованием текстового редактора. При оформлении </w:t>
      </w:r>
      <w:r>
        <w:t xml:space="preserve"> работы </w:t>
      </w:r>
      <w:r>
        <w:t xml:space="preserve">в текстовом редакторе следует соблюдать следующие параметры: шрифт </w:t>
      </w:r>
      <w:r>
        <w:t xml:space="preserve">«</w:t>
      </w:r>
      <w:r>
        <w:t xml:space="preserve">Times New Roman</w:t>
      </w:r>
      <w:r>
        <w:t xml:space="preserve">»</w:t>
      </w:r>
      <w:r>
        <w:t xml:space="preserve">, размер шрифта-14</w:t>
      </w:r>
      <w:r>
        <w:t xml:space="preserve">, печать через 1,5 интервала. </w:t>
      </w:r>
      <w:r/>
      <w:r/>
    </w:p>
    <w:p>
      <w:pPr>
        <w:pStyle w:val="1_809"/>
        <w:ind w:firstLine="720"/>
      </w:pPr>
      <w:r>
        <w:t xml:space="preserve">Основной объем </w:t>
      </w:r>
      <w:r>
        <w:t xml:space="preserve"> работы </w:t>
      </w:r>
      <w:r>
        <w:t xml:space="preserve">должен составлять </w:t>
      </w:r>
      <w:r>
        <w:t xml:space="preserve">70-80</w:t>
      </w:r>
      <w:r>
        <w:t xml:space="preserve"> страниц без учета приложений. Объем приложений не ограничен. Текст наносится только с одной стороны листа формата А4, при этом следует соблюдать следующие отступы: слева – 3 см</w:t>
      </w:r>
      <w:r>
        <w:t xml:space="preserve">., справа – 1</w:t>
      </w:r>
      <w:r>
        <w:t xml:space="preserve"> см., сверху– 2 см., снизу – 2. Наглядно параметры страницы представлены на рисунке 3.1. Размеры указаны в сантиметрах.</w:t>
      </w:r>
      <w:r/>
      <w:r/>
    </w:p>
    <w:p>
      <w:pPr>
        <w:pStyle w:val="1_809"/>
        <w:ind w:firstLine="720"/>
      </w:pPr>
      <w:r>
        <w:t xml:space="preserve">Главы начинаются с новой страницы. Заглавие глав – посередине страницы. Шрифт названия – 14, жирный, межстрочный интервал – 1,5</w:t>
      </w:r>
      <w:r/>
      <w:r/>
    </w:p>
    <w:p>
      <w:pPr>
        <w:pStyle w:val="1_809"/>
        <w:ind w:firstLine="720"/>
      </w:pPr>
      <w:r>
        <w:t xml:space="preserve">Разделы</w:t>
      </w:r>
      <w:r>
        <w:t xml:space="preserve"> глав выполнены последовательно сплошным текстом. Заглавие раздела - посередине страницы. Шрифт – 14, жирный, межстрочный интервал – 1,5</w:t>
      </w:r>
      <w:r/>
      <w:r/>
    </w:p>
    <w:p>
      <w:pPr>
        <w:pStyle w:val="1_809"/>
        <w:ind w:firstLine="720"/>
      </w:pPr>
      <w:r>
        <w:t xml:space="preserve">Каждый раздел </w:t>
      </w:r>
      <w:r>
        <w:t xml:space="preserve"> работы </w:t>
      </w:r>
      <w:r>
        <w:t xml:space="preserve">должен начинаться с новой</w:t>
      </w:r>
      <w:r>
        <w:t xml:space="preserve"> страницы. Все страницы отчета </w:t>
      </w:r>
      <w:r>
        <w:t xml:space="preserve">(кроме первых трех) должны быть пронумерованы последовательно арабскими цифрами. Номер должен располагаться в середине страницы в 1-2 мм. от ее </w:t>
      </w:r>
      <w:r>
        <w:t xml:space="preserve">нижнего</w:t>
      </w:r>
      <w:r>
        <w:t xml:space="preserve"> края. Нумерация страниц должна быть </w:t>
      </w:r>
      <w:r>
        <w:t xml:space="preserve">сквозной от титульного листа до последнего листа текста, включая иллюстративный материал (таблицы, графики, диаграммы и т.п.), расположенный внутри текста или после него, а также приложения. Нумерация страниц должна соответствовать оглавлению (содержанию).</w:t>
      </w:r>
      <w:r/>
      <w:r/>
    </w:p>
    <w:p>
      <w:pPr>
        <w:pStyle w:val="1_809"/>
        <w:ind w:firstLine="720"/>
      </w:pPr>
      <w:r>
        <w:t xml:space="preserve">   Сокращения в тексте не допускаются. Исключения составляют:</w:t>
      </w:r>
      <w:r/>
      <w:r/>
    </w:p>
    <w:p>
      <w:pPr>
        <w:pStyle w:val="1_809"/>
        <w:numPr>
          <w:ilvl w:val="0"/>
          <w:numId w:val="1"/>
        </w:numPr>
        <w:ind w:firstLine="720"/>
        <w:tabs>
          <w:tab w:val="left" w:pos="360" w:leader="none"/>
        </w:tabs>
      </w:pPr>
      <w:r>
        <w:t xml:space="preserve">общепринятые сокращения мер веса, длины и т.д.;</w:t>
      </w:r>
      <w:r/>
      <w:r/>
    </w:p>
    <w:p>
      <w:pPr>
        <w:pStyle w:val="1_809"/>
        <w:numPr>
          <w:ilvl w:val="0"/>
          <w:numId w:val="1"/>
        </w:numPr>
        <w:ind w:firstLine="720"/>
        <w:tabs>
          <w:tab w:val="left" w:pos="360" w:leader="none"/>
        </w:tabs>
      </w:pPr>
      <w:r>
        <w:t xml:space="preserve">те сокращения, для которых в тексте приведена полная расшифровка.</w:t>
      </w:r>
      <w:r/>
      <w:r/>
    </w:p>
    <w:p>
      <w:pPr>
        <w:pStyle w:val="1_809"/>
        <w:ind w:firstLine="720"/>
      </w:pPr>
      <w:r>
        <w:t xml:space="preserve">Расшифровка сокращения должна </w:t>
      </w:r>
      <w:r>
        <w:t xml:space="preserve">предшествовать самому</w:t>
      </w:r>
      <w:r>
        <w:t xml:space="preserve"> сокращению. Сокращение, встречающееся в т</w:t>
      </w:r>
      <w:r>
        <w:t xml:space="preserve">ексте в первый раз, указывается в скобках, сразу за его расшифровкой. Например: … орган Государственной Налоговой Инспекции (ГНИ) …. Далее по тексту сокращение употребляется уже без скобок. Используемые сокращения или аббревиатуры рекомендуется выделить в </w:t>
      </w:r>
      <w:r>
        <w:t xml:space="preserve">«</w:t>
      </w:r>
      <w:r>
        <w:t xml:space="preserve">Список сокращений</w:t>
      </w:r>
      <w:r>
        <w:t xml:space="preserve">»</w:t>
      </w:r>
      <w:r>
        <w:t xml:space="preserve">, размещаемый после Заключения.</w:t>
      </w:r>
      <w:r/>
      <w:r/>
    </w:p>
    <w:p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1_809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1_809"/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>
          <w:ind w:left="360" w:hanging="360"/>
        </w:pPr>
        <w:rPr>
          <w:rFonts w:ascii="Symbol" w:hAnsi="Symbol"/>
        </w:rPr>
      </w:lvl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4"/>
    <w:uiPriority w:val="11"/>
    <w:rPr>
      <w:sz w:val="24"/>
      <w:szCs w:val="24"/>
    </w:rPr>
  </w:style>
  <w:style w:type="character" w:styleId="37">
    <w:name w:val="Quote Char"/>
    <w:link w:val="383"/>
    <w:uiPriority w:val="29"/>
    <w:rPr>
      <w:i/>
    </w:rPr>
  </w:style>
  <w:style w:type="character" w:styleId="39">
    <w:name w:val="Intense Quote Char"/>
    <w:link w:val="385"/>
    <w:uiPriority w:val="30"/>
    <w:rPr>
      <w:i/>
    </w:rPr>
  </w:style>
  <w:style w:type="character" w:styleId="41">
    <w:name w:val="Header Char"/>
    <w:basedOn w:val="9"/>
    <w:link w:val="381"/>
    <w:uiPriority w:val="99"/>
  </w:style>
  <w:style w:type="character" w:styleId="43">
    <w:name w:val="Footer Char"/>
    <w:basedOn w:val="9"/>
    <w:link w:val="380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paragraph" w:styleId="369">
    <w:name w:val="Heading 1"/>
    <w:basedOn w:val="368"/>
    <w:next w:val="36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0">
    <w:name w:val="Heading 2"/>
    <w:basedOn w:val="368"/>
    <w:next w:val="36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1">
    <w:name w:val="Heading 3"/>
    <w:basedOn w:val="368"/>
    <w:next w:val="36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3">
    <w:name w:val="Heading 5"/>
    <w:basedOn w:val="368"/>
    <w:next w:val="36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4">
    <w:name w:val="Heading 6"/>
    <w:basedOn w:val="368"/>
    <w:next w:val="36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5">
    <w:name w:val="Heading 7"/>
    <w:basedOn w:val="368"/>
    <w:next w:val="36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76">
    <w:name w:val="Heading 8"/>
    <w:basedOn w:val="368"/>
    <w:next w:val="36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77">
    <w:name w:val="Heading 9"/>
    <w:basedOn w:val="368"/>
    <w:next w:val="36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Foot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1">
    <w:name w:val="Head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2">
    <w:name w:val="No Spacing"/>
    <w:basedOn w:val="368"/>
    <w:qFormat/>
    <w:uiPriority w:val="1"/>
    <w:pPr>
      <w:spacing w:lineRule="auto" w:line="240" w:after="0"/>
    </w:pPr>
  </w:style>
  <w:style w:type="paragraph" w:styleId="383">
    <w:name w:val="Quote"/>
    <w:basedOn w:val="368"/>
    <w:next w:val="36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4">
    <w:name w:val="Subtitle"/>
    <w:basedOn w:val="368"/>
    <w:next w:val="36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5">
    <w:name w:val="Intense Quote"/>
    <w:basedOn w:val="368"/>
    <w:next w:val="36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86">
    <w:name w:val="Title"/>
    <w:basedOn w:val="368"/>
    <w:next w:val="36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87">
    <w:name w:val="List Paragraph"/>
    <w:basedOn w:val="368"/>
    <w:qFormat/>
    <w:uiPriority w:val="34"/>
    <w:pPr>
      <w:contextualSpacing w:val="true"/>
      <w:ind w:left="720"/>
    </w:pPr>
  </w:style>
  <w:style w:type="character" w:styleId="393" w:default="1">
    <w:name w:val="Default Paragraph Font"/>
    <w:uiPriority w:val="1"/>
    <w:semiHidden/>
    <w:unhideWhenUsed/>
  </w:style>
  <w:style w:type="paragraph" w:styleId="1_809">
    <w:name w:val="Обычный"/>
    <w:next w:val="498"/>
    <w:link w:val="49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11">
    <w:name w:val="Стиль1"/>
    <w:basedOn w:val="500"/>
    <w:next w:val="521"/>
    <w:link w:val="49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360" w:right="0" w:firstLine="567"/>
      <w:jc w:val="both"/>
      <w:keepLines w:val="false"/>
      <w:keepNext/>
      <w:pageBreakBefore w:val="false"/>
      <w:spacing w:lineRule="auto" w:line="360" w:after="0" w:afterAutospacing="0" w:before="0" w:beforeAutospacing="0"/>
      <w:shd w:val="nil" w:color="auto" w:fill="000000"/>
      <w:widowControl/>
      <w:tabs>
        <w:tab w:val="left" w:pos="36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1_810">
    <w:name w:val="Основной текст"/>
    <w:basedOn w:val="498"/>
    <w:next w:val="520"/>
    <w:link w:val="49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40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2020-07-08T15:13:08Z</dcterms:modified>
</cp:coreProperties>
</file>