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12" w:rsidRPr="00AB1212" w:rsidRDefault="00AB1212" w:rsidP="00AB121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  <w:bookmarkStart w:id="0" w:name="_GoBack"/>
      <w:bookmarkEnd w:id="0"/>
    </w:p>
    <w:p w:rsidR="00AB1212" w:rsidRPr="00AB1212" w:rsidRDefault="00AB1212" w:rsidP="00AB1212">
      <w:pPr>
        <w:widowControl w:val="0"/>
        <w:autoSpaceDE w:val="0"/>
        <w:autoSpaceDN w:val="0"/>
        <w:spacing w:before="72" w:after="0" w:line="240" w:lineRule="auto"/>
        <w:ind w:left="543" w:right="66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Вопросы</w:t>
      </w:r>
    </w:p>
    <w:p w:rsidR="00AB1212" w:rsidRPr="00AB1212" w:rsidRDefault="00AB1212" w:rsidP="00AB1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чем сущность методов светопропускания, их достоинства и недостатки?</w:t>
      </w:r>
    </w:p>
    <w:p w:rsidR="00AB1212" w:rsidRPr="00AB1212" w:rsidRDefault="00AB1212" w:rsidP="00AB1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Каким образом проводят измерения межмодовой дисперсии импульсным методом?</w:t>
      </w:r>
    </w:p>
    <w:p w:rsidR="00AB1212" w:rsidRPr="00AB1212" w:rsidRDefault="00AB1212" w:rsidP="00AB1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каких приделах находятся основные метрологические характеристики оптических рефлектометров?</w:t>
      </w:r>
    </w:p>
    <w:p w:rsidR="00AB1212" w:rsidRPr="00AB1212" w:rsidRDefault="00AB1212" w:rsidP="00AB121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какой формуле рассчитывается коэффициент распространения ?</w:t>
      </w:r>
    </w:p>
    <w:p w:rsidR="00AB1212" w:rsidRPr="00AB1212" w:rsidRDefault="00AB1212" w:rsidP="00AB1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нормируется испытательное напряжение?</w:t>
      </w:r>
    </w:p>
    <w:p w:rsidR="00AB1212" w:rsidRPr="00AB1212" w:rsidRDefault="00AB1212" w:rsidP="00AB1212">
      <w:pPr>
        <w:widowControl w:val="0"/>
        <w:autoSpaceDE w:val="0"/>
        <w:autoSpaceDN w:val="0"/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1212" w:rsidRPr="00AB1212" w:rsidRDefault="00AB1212" w:rsidP="00AB1212">
      <w:pPr>
        <w:widowControl w:val="0"/>
        <w:autoSpaceDE w:val="0"/>
        <w:autoSpaceDN w:val="0"/>
        <w:spacing w:before="218" w:after="0" w:line="240" w:lineRule="auto"/>
        <w:ind w:left="1249" w:right="6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Кейс-задания</w:t>
      </w:r>
    </w:p>
    <w:p w:rsidR="00AB1212" w:rsidRPr="00AB1212" w:rsidRDefault="00AB1212" w:rsidP="00AB121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B1212" w:rsidRPr="00AB1212" w:rsidRDefault="00AB1212" w:rsidP="00AB1212">
      <w:pPr>
        <w:widowControl w:val="0"/>
        <w:autoSpaceDE w:val="0"/>
        <w:autoSpaceDN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Задание 2. </w:t>
      </w:r>
    </w:p>
    <w:p w:rsidR="00AB1212" w:rsidRPr="00AB1212" w:rsidRDefault="00AB1212" w:rsidP="00AB1212">
      <w:pPr>
        <w:widowControl w:val="0"/>
        <w:autoSpaceDE w:val="0"/>
        <w:autoSpaceDN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Определить затухание волоконно-оптической линии, если мощность входного сигнала Р</w:t>
      </w:r>
      <w:r w:rsidRPr="00AB12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вх</w:t>
      </w: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мВт, а мощность выходного сигнала Р</w:t>
      </w:r>
      <w:r w:rsidRPr="00AB12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вых</w:t>
      </w: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мВт.</w:t>
      </w:r>
    </w:p>
    <w:p w:rsidR="00AB1212" w:rsidRPr="00AB1212" w:rsidRDefault="00AB1212" w:rsidP="00AB1212">
      <w:pPr>
        <w:widowControl w:val="0"/>
        <w:autoSpaceDE w:val="0"/>
        <w:autoSpaceDN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1212" w:rsidRPr="00AB1212" w:rsidRDefault="00AB1212" w:rsidP="00AB1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2 – Исходные данные к задаче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93"/>
        <w:gridCol w:w="756"/>
        <w:gridCol w:w="1218"/>
        <w:gridCol w:w="894"/>
        <w:gridCol w:w="896"/>
        <w:gridCol w:w="894"/>
        <w:gridCol w:w="894"/>
        <w:gridCol w:w="894"/>
        <w:gridCol w:w="894"/>
        <w:gridCol w:w="794"/>
      </w:tblGrid>
      <w:tr w:rsidR="00AB1212" w:rsidRPr="00AB1212" w:rsidTr="00AB12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N</w:t>
            </w: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3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1212" w:rsidRPr="00AB1212" w:rsidTr="00AB12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</w:t>
            </w: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вх</w:t>
            </w: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мВт</w:t>
            </w: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23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1212" w:rsidRPr="00AB1212" w:rsidTr="00AB12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</w:t>
            </w: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вых</w:t>
            </w: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мВт</w:t>
            </w: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0,005</w:t>
            </w:r>
          </w:p>
        </w:tc>
        <w:tc>
          <w:tcPr>
            <w:tcW w:w="623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B1212" w:rsidRPr="00AB1212" w:rsidTr="00AB12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ym w:font="Symbol" w:char="F061"/>
            </w:r>
            <w:r w:rsidRPr="00AB12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дБ</w:t>
            </w: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pct"/>
          </w:tcPr>
          <w:p w:rsidR="00AB1212" w:rsidRPr="00AB1212" w:rsidRDefault="00AB1212" w:rsidP="00AB1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B1212" w:rsidRPr="00AB1212" w:rsidRDefault="00AB1212" w:rsidP="00AB1212">
      <w:pPr>
        <w:widowControl w:val="0"/>
        <w:autoSpaceDE w:val="0"/>
        <w:autoSpaceDN w:val="0"/>
        <w:spacing w:after="0" w:line="252" w:lineRule="auto"/>
        <w:ind w:left="222" w:right="34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B1212" w:rsidRPr="00AB1212" w:rsidRDefault="00AB1212" w:rsidP="00AB12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Задание 7. </w:t>
      </w:r>
    </w:p>
    <w:p w:rsidR="00AB1212" w:rsidRPr="00AB1212" w:rsidRDefault="00AB1212" w:rsidP="00AB12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t>Таблица 3 - Исходные данные к задаче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AB1212" w:rsidRPr="00AB1212" w:rsidTr="0025247A">
        <w:tblPrEx>
          <w:tblCellMar>
            <w:top w:w="0" w:type="dxa"/>
            <w:bottom w:w="0" w:type="dxa"/>
          </w:tblCellMar>
        </w:tblPrEx>
        <w:tc>
          <w:tcPr>
            <w:tcW w:w="895" w:type="dxa"/>
          </w:tcPr>
          <w:p w:rsidR="00AB1212" w:rsidRPr="00AB1212" w:rsidRDefault="00AB1212" w:rsidP="00AB1212">
            <w:pPr>
              <w:keepNext/>
              <w:tabs>
                <w:tab w:val="left" w:pos="127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B1212" w:rsidRPr="00AB1212" w:rsidTr="0025247A">
        <w:tblPrEx>
          <w:tblCellMar>
            <w:top w:w="0" w:type="dxa"/>
            <w:bottom w:w="0" w:type="dxa"/>
          </w:tblCellMar>
        </w:tblPrEx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sym w:font="Symbol" w:char="F061"/>
            </w:r>
            <w:r w:rsidRPr="00AB1212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 w:bidi="ru-RU"/>
              </w:rPr>
              <w:t>А/В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0,5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B1212" w:rsidRPr="00AB1212" w:rsidTr="0025247A">
        <w:tblPrEx>
          <w:tblCellMar>
            <w:top w:w="0" w:type="dxa"/>
            <w:bottom w:w="0" w:type="dxa"/>
          </w:tblCellMar>
        </w:tblPrEx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sym w:font="Symbol" w:char="F061"/>
            </w:r>
            <w:r w:rsidRPr="00AB1212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 w:bidi="ru-RU"/>
              </w:rPr>
              <w:t>В/А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AB121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0,44</w:t>
            </w: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895" w:type="dxa"/>
          </w:tcPr>
          <w:p w:rsidR="00AB1212" w:rsidRPr="00AB1212" w:rsidRDefault="00AB1212" w:rsidP="00AB1212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AB1212" w:rsidRPr="00AB1212" w:rsidRDefault="00AB1212" w:rsidP="00AB12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B1212" w:rsidRPr="00AB1212" w:rsidRDefault="00AB1212" w:rsidP="00AB12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измерении в направлениях А/В и В/А строительной длины кабеля были получены оценки коэффициента затухания ОВ </w:t>
      </w: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sym w:font="Symbol" w:char="F061"/>
      </w:r>
      <w:r w:rsidRPr="00AB1212">
        <w:rPr>
          <w:rFonts w:ascii="Times New Roman" w:eastAsia="Times New Roman" w:hAnsi="Times New Roman" w:cs="Times New Roman"/>
          <w:sz w:val="28"/>
          <w:vertAlign w:val="subscript"/>
          <w:lang w:eastAsia="ru-RU" w:bidi="ru-RU"/>
        </w:rPr>
        <w:t xml:space="preserve">А/В </w:t>
      </w: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sym w:font="Symbol" w:char="F061"/>
      </w:r>
      <w:r w:rsidRPr="00AB1212">
        <w:rPr>
          <w:rFonts w:ascii="Times New Roman" w:eastAsia="Times New Roman" w:hAnsi="Times New Roman" w:cs="Times New Roman"/>
          <w:sz w:val="28"/>
          <w:vertAlign w:val="subscript"/>
          <w:lang w:eastAsia="ru-RU" w:bidi="ru-RU"/>
        </w:rPr>
        <w:t>В/А</w:t>
      </w:r>
      <w:r w:rsidRPr="00AB1212">
        <w:rPr>
          <w:rFonts w:ascii="Times New Roman" w:eastAsia="Times New Roman" w:hAnsi="Times New Roman" w:cs="Times New Roman"/>
          <w:sz w:val="28"/>
          <w:lang w:eastAsia="ru-RU" w:bidi="ru-RU"/>
        </w:rPr>
        <w:t>, соответственно. Определить коэффициент затухания исследуемого ОВ.</w:t>
      </w:r>
    </w:p>
    <w:p w:rsidR="00AB1212" w:rsidRPr="00AB1212" w:rsidRDefault="00AB1212" w:rsidP="00AB1212">
      <w:pPr>
        <w:widowControl w:val="0"/>
        <w:autoSpaceDE w:val="0"/>
        <w:autoSpaceDN w:val="0"/>
        <w:spacing w:before="1" w:after="0" w:line="252" w:lineRule="auto"/>
        <w:ind w:left="222" w:right="3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AB1212" w:rsidRPr="00AB1212" w:rsidSect="00750801">
      <w:footerReference w:type="default" r:id="rId5"/>
      <w:pgSz w:w="11910" w:h="16840"/>
      <w:pgMar w:top="1040" w:right="500" w:bottom="1340" w:left="1480" w:header="0" w:footer="11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01" w:rsidRDefault="00AB1212">
    <w:pPr>
      <w:pStyle w:val="a3"/>
      <w:spacing w:line="14" w:lineRule="auto"/>
      <w:rPr>
        <w:sz w:val="20"/>
      </w:rPr>
    </w:pPr>
    <w:r w:rsidRPr="0075080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3982085</wp:posOffset>
              </wp:positionH>
              <wp:positionV relativeFrom="page">
                <wp:posOffset>9825990</wp:posOffset>
              </wp:positionV>
              <wp:extent cx="140335" cy="222885"/>
              <wp:effectExtent l="635" t="0" r="1905" b="0"/>
              <wp:wrapNone/>
              <wp:docPr id="60" name="Надпись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801" w:rsidRDefault="00C125A3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26" type="#_x0000_t202" style="position:absolute;margin-left:313.55pt;margin-top:773.7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1nxgIAALA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" filled="f" stroked="f">
              <v:textbox inset="0,0,0,0">
                <w:txbxContent>
                  <w:p w:rsidR="00750801" w:rsidRDefault="00C125A3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EC9"/>
    <w:multiLevelType w:val="hybridMultilevel"/>
    <w:tmpl w:val="DA129702"/>
    <w:lvl w:ilvl="0" w:tplc="B3B6DE46">
      <w:start w:val="1"/>
      <w:numFmt w:val="decimal"/>
      <w:lvlText w:val="%1."/>
      <w:lvlJc w:val="left"/>
      <w:pPr>
        <w:ind w:left="58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6ECEBE">
      <w:numFmt w:val="bullet"/>
      <w:lvlText w:val="•"/>
      <w:lvlJc w:val="left"/>
      <w:pPr>
        <w:ind w:left="2216" w:hanging="425"/>
      </w:pPr>
      <w:rPr>
        <w:rFonts w:hint="default"/>
        <w:lang w:val="ru-RU" w:eastAsia="ru-RU" w:bidi="ru-RU"/>
      </w:rPr>
    </w:lvl>
    <w:lvl w:ilvl="2" w:tplc="CB88B466">
      <w:numFmt w:val="bullet"/>
      <w:lvlText w:val="•"/>
      <w:lvlJc w:val="left"/>
      <w:pPr>
        <w:ind w:left="3073" w:hanging="425"/>
      </w:pPr>
      <w:rPr>
        <w:rFonts w:hint="default"/>
        <w:lang w:val="ru-RU" w:eastAsia="ru-RU" w:bidi="ru-RU"/>
      </w:rPr>
    </w:lvl>
    <w:lvl w:ilvl="3" w:tplc="3FAAE11C">
      <w:numFmt w:val="bullet"/>
      <w:lvlText w:val="•"/>
      <w:lvlJc w:val="left"/>
      <w:pPr>
        <w:ind w:left="3929" w:hanging="425"/>
      </w:pPr>
      <w:rPr>
        <w:rFonts w:hint="default"/>
        <w:lang w:val="ru-RU" w:eastAsia="ru-RU" w:bidi="ru-RU"/>
      </w:rPr>
    </w:lvl>
    <w:lvl w:ilvl="4" w:tplc="95D0BD20">
      <w:numFmt w:val="bullet"/>
      <w:lvlText w:val="•"/>
      <w:lvlJc w:val="left"/>
      <w:pPr>
        <w:ind w:left="4786" w:hanging="425"/>
      </w:pPr>
      <w:rPr>
        <w:rFonts w:hint="default"/>
        <w:lang w:val="ru-RU" w:eastAsia="ru-RU" w:bidi="ru-RU"/>
      </w:rPr>
    </w:lvl>
    <w:lvl w:ilvl="5" w:tplc="07909A92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3D4AAA16">
      <w:numFmt w:val="bullet"/>
      <w:lvlText w:val="•"/>
      <w:lvlJc w:val="left"/>
      <w:pPr>
        <w:ind w:left="6499" w:hanging="425"/>
      </w:pPr>
      <w:rPr>
        <w:rFonts w:hint="default"/>
        <w:lang w:val="ru-RU" w:eastAsia="ru-RU" w:bidi="ru-RU"/>
      </w:rPr>
    </w:lvl>
    <w:lvl w:ilvl="7" w:tplc="813C6356">
      <w:numFmt w:val="bullet"/>
      <w:lvlText w:val="•"/>
      <w:lvlJc w:val="left"/>
      <w:pPr>
        <w:ind w:left="7356" w:hanging="425"/>
      </w:pPr>
      <w:rPr>
        <w:rFonts w:hint="default"/>
        <w:lang w:val="ru-RU" w:eastAsia="ru-RU" w:bidi="ru-RU"/>
      </w:rPr>
    </w:lvl>
    <w:lvl w:ilvl="8" w:tplc="6FC682C8">
      <w:numFmt w:val="bullet"/>
      <w:lvlText w:val="•"/>
      <w:lvlJc w:val="left"/>
      <w:pPr>
        <w:ind w:left="8213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9"/>
    <w:rsid w:val="00015FA5"/>
    <w:rsid w:val="006B1089"/>
    <w:rsid w:val="00AB1212"/>
    <w:rsid w:val="00C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68CE"/>
  <w15:chartTrackingRefBased/>
  <w15:docId w15:val="{E70D24CA-8824-43F6-A612-39AB796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1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2020-10-13T19:04:00Z</dcterms:created>
  <dcterms:modified xsi:type="dcterms:W3CDTF">2020-10-13T19:20:00Z</dcterms:modified>
</cp:coreProperties>
</file>