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928330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F47C7" w:rsidRPr="005D6A94" w:rsidRDefault="009F47C7" w:rsidP="005D6A94">
          <w:pPr>
            <w:pStyle w:val="NoSpacing"/>
            <w:jc w:val="center"/>
            <w:rPr>
              <w:b/>
              <w:sz w:val="32"/>
            </w:rPr>
          </w:pPr>
        </w:p>
        <w:p w:rsidR="00226210" w:rsidRDefault="005D6A94">
          <w:pPr>
            <w:pStyle w:val="TOC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35752" w:history="1">
            <w:r w:rsidR="00226210" w:rsidRPr="00AA0BD3">
              <w:rPr>
                <w:rStyle w:val="Hyperlink"/>
                <w:noProof/>
                <w:lang w:val="ru-RU"/>
              </w:rPr>
              <w:t>Построение структурных схем САУ, их преобразование</w:t>
            </w:r>
            <w:r w:rsidR="00226210">
              <w:rPr>
                <w:noProof/>
                <w:webHidden/>
              </w:rPr>
              <w:tab/>
            </w:r>
            <w:r w:rsidR="00226210">
              <w:rPr>
                <w:noProof/>
                <w:webHidden/>
              </w:rPr>
              <w:fldChar w:fldCharType="begin"/>
            </w:r>
            <w:r w:rsidR="00226210">
              <w:rPr>
                <w:noProof/>
                <w:webHidden/>
              </w:rPr>
              <w:instrText xml:space="preserve"> PAGEREF _Toc55235752 \h </w:instrText>
            </w:r>
            <w:r w:rsidR="00226210">
              <w:rPr>
                <w:noProof/>
                <w:webHidden/>
              </w:rPr>
            </w:r>
            <w:r w:rsidR="00226210">
              <w:rPr>
                <w:noProof/>
                <w:webHidden/>
              </w:rPr>
              <w:fldChar w:fldCharType="separate"/>
            </w:r>
            <w:r w:rsidR="00226210">
              <w:rPr>
                <w:noProof/>
                <w:webHidden/>
              </w:rPr>
              <w:t>2</w:t>
            </w:r>
            <w:r w:rsidR="00226210"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3" w:history="1">
            <w:r w:rsidRPr="00AA0BD3">
              <w:rPr>
                <w:rStyle w:val="Hyperlink"/>
                <w:noProof/>
                <w:lang w:val="ru-RU"/>
              </w:rPr>
              <w:t>Задание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4" w:history="1">
            <w:r w:rsidRPr="00AA0BD3">
              <w:rPr>
                <w:rStyle w:val="Hyperlink"/>
                <w:noProof/>
                <w:lang w:val="ru-RU"/>
              </w:rPr>
              <w:t>Задание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5" w:history="1">
            <w:r w:rsidRPr="00AA0BD3">
              <w:rPr>
                <w:rStyle w:val="Hyperlink"/>
                <w:noProof/>
                <w:lang w:val="ru-RU"/>
              </w:rPr>
              <w:t>Устойчивость систем автоматического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6" w:history="1">
            <w:r w:rsidRPr="00AA0BD3">
              <w:rPr>
                <w:rStyle w:val="Hyperlink"/>
                <w:noProof/>
                <w:lang w:val="ru-RU"/>
              </w:rPr>
              <w:t>Задание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7" w:history="1">
            <w:r w:rsidRPr="00AA0BD3">
              <w:rPr>
                <w:rStyle w:val="Hyperlink"/>
                <w:noProof/>
                <w:lang w:val="ru-RU"/>
              </w:rPr>
              <w:t>Задание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8" w:history="1">
            <w:r w:rsidRPr="00AA0BD3">
              <w:rPr>
                <w:rStyle w:val="Hyperlink"/>
                <w:noProof/>
                <w:lang w:val="ru-RU"/>
              </w:rPr>
              <w:t>Анализ устойчивости САУ, Типовой расчет по Теории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59" w:history="1">
            <w:r w:rsidRPr="00AA0BD3">
              <w:rPr>
                <w:rStyle w:val="Hyperlink"/>
                <w:noProof/>
                <w:lang w:val="ru-RU"/>
              </w:rPr>
              <w:t>Задание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60" w:history="1">
            <w:r w:rsidRPr="00AA0BD3">
              <w:rPr>
                <w:rStyle w:val="Hyperlink"/>
                <w:noProof/>
                <w:lang w:val="ru-RU"/>
              </w:rPr>
              <w:t>Качество систем автоматического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61" w:history="1">
            <w:r w:rsidRPr="00AA0BD3">
              <w:rPr>
                <w:rStyle w:val="Hyperlink"/>
                <w:noProof/>
                <w:lang w:val="ru-RU"/>
              </w:rPr>
              <w:t>Задание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62" w:history="1">
            <w:r w:rsidRPr="00AA0BD3">
              <w:rPr>
                <w:rStyle w:val="Hyperlink"/>
                <w:noProof/>
                <w:lang w:val="ru-RU"/>
              </w:rPr>
              <w:t>Задание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226210" w:rsidRDefault="00226210">
          <w:pPr>
            <w:pStyle w:val="TOC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63" w:history="1">
            <w:r w:rsidRPr="00AA0BD3">
              <w:rPr>
                <w:rStyle w:val="Hyperlink"/>
                <w:noProof/>
                <w:lang w:val="ru-RU"/>
              </w:rPr>
              <w:t>Синтез САУ по логарифмическим частотным характеристикам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210" w:rsidRDefault="00226210">
          <w:pPr>
            <w:pStyle w:val="TOC2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5235764" w:history="1">
            <w:r w:rsidRPr="00AA0BD3">
              <w:rPr>
                <w:rStyle w:val="Hyperlink"/>
                <w:noProof/>
                <w:lang w:val="ru-RU"/>
              </w:rPr>
              <w:t>Задание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_Toc55235764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6A94" w:rsidRDefault="005D6A94">
          <w:r>
            <w:rPr>
              <w:b/>
              <w:bCs/>
              <w:noProof/>
            </w:rPr>
            <w:fldChar w:fldCharType="end"/>
          </w:r>
        </w:p>
      </w:sdtContent>
    </w:sdt>
    <w:p w:rsidR="004375EB" w:rsidRPr="005D6A94" w:rsidRDefault="004375EB" w:rsidP="004375EB">
      <w:pPr>
        <w:ind w:left="720" w:hanging="720"/>
        <w:jc w:val="center"/>
        <w:rPr>
          <w:rFonts w:cs="Times New Roman"/>
          <w:b/>
          <w:sz w:val="32"/>
        </w:rPr>
      </w:pPr>
    </w:p>
    <w:p w:rsidR="004375EB" w:rsidRPr="005D6A94" w:rsidRDefault="004375EB" w:rsidP="004375EB">
      <w:pPr>
        <w:ind w:left="720" w:hanging="720"/>
        <w:jc w:val="center"/>
        <w:rPr>
          <w:rFonts w:cs="Times New Roman"/>
          <w:b/>
          <w:sz w:val="32"/>
        </w:rPr>
      </w:pPr>
    </w:p>
    <w:p w:rsidR="004375EB" w:rsidRPr="005D6A94" w:rsidRDefault="004375EB" w:rsidP="004375EB">
      <w:pPr>
        <w:ind w:left="720" w:hanging="720"/>
        <w:rPr>
          <w:rFonts w:cs="Times New Roman"/>
        </w:rPr>
      </w:pPr>
    </w:p>
    <w:p w:rsidR="004375EB" w:rsidRPr="005D6A94" w:rsidRDefault="004375EB" w:rsidP="004375EB">
      <w:pPr>
        <w:ind w:left="720" w:hanging="720"/>
        <w:jc w:val="center"/>
        <w:rPr>
          <w:rFonts w:cs="Times New Roman"/>
          <w:b/>
          <w:sz w:val="32"/>
        </w:rPr>
      </w:pPr>
    </w:p>
    <w:p w:rsidR="004375EB" w:rsidRPr="005D6A94" w:rsidRDefault="004375EB">
      <w:pPr>
        <w:spacing w:line="259" w:lineRule="auto"/>
        <w:rPr>
          <w:rFonts w:cs="Times New Roman"/>
          <w:b/>
          <w:sz w:val="32"/>
        </w:rPr>
      </w:pPr>
      <w:r w:rsidRPr="005D6A94">
        <w:rPr>
          <w:rFonts w:cs="Times New Roman"/>
          <w:b/>
          <w:sz w:val="32"/>
        </w:rPr>
        <w:br w:type="page"/>
      </w:r>
    </w:p>
    <w:p w:rsidR="002667E0" w:rsidRPr="006C62BD" w:rsidRDefault="002667E0" w:rsidP="005D6A94">
      <w:pPr>
        <w:pStyle w:val="Heading1"/>
        <w:rPr>
          <w:b w:val="0"/>
          <w:lang w:val="ru-RU"/>
        </w:rPr>
      </w:pPr>
      <w:bookmarkStart w:id="1" w:name="_Toc55235752"/>
      <w:r w:rsidRPr="006C62BD">
        <w:rPr>
          <w:lang w:val="ru-RU"/>
        </w:rPr>
        <w:lastRenderedPageBreak/>
        <w:t>Построение структурных схем САУ, их преобразование</w:t>
      </w:r>
      <w:bookmarkEnd w:id="1"/>
    </w:p>
    <w:p w:rsidR="002B4EF1" w:rsidRPr="006C62BD" w:rsidRDefault="00D04469" w:rsidP="005D6A94">
      <w:pPr>
        <w:pStyle w:val="Heading2"/>
        <w:rPr>
          <w:b w:val="0"/>
          <w:lang w:val="ru-RU"/>
        </w:rPr>
      </w:pPr>
      <w:bookmarkStart w:id="2" w:name="_Toc55235753"/>
      <w:r w:rsidRPr="006C62BD">
        <w:rPr>
          <w:lang w:val="ru-RU"/>
        </w:rPr>
        <w:t xml:space="preserve">Задание </w:t>
      </w:r>
      <w:r w:rsidR="002667E0" w:rsidRPr="006C62BD">
        <w:rPr>
          <w:lang w:val="ru-RU"/>
        </w:rPr>
        <w:t>1</w:t>
      </w:r>
      <w:bookmarkEnd w:id="2"/>
    </w:p>
    <w:p w:rsidR="00D04469" w:rsidRDefault="00D04469" w:rsidP="00D04469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Построить структурную схему по заданной системе дифференциальных </w:t>
      </w:r>
      <w:r w:rsidRPr="00D04469">
        <w:rPr>
          <w:lang w:val="ru-RU"/>
        </w:rPr>
        <w:t>уравнений, описывающих элементы системы.</w:t>
      </w:r>
    </w:p>
    <w:p w:rsidR="00D04469" w:rsidRDefault="00D04469" w:rsidP="00D04469">
      <w:pPr>
        <w:ind w:firstLine="720"/>
        <w:jc w:val="center"/>
        <w:rPr>
          <w:lang w:val="ru-RU"/>
        </w:rPr>
      </w:pPr>
      <w:r w:rsidRPr="00D04469">
        <w:rPr>
          <w:noProof/>
        </w:rPr>
        <w:drawing>
          <wp:inline distT="0" distB="0" distL="0" distR="0" wp14:anchorId="438736E9" wp14:editId="35525705">
            <wp:extent cx="3629532" cy="4867954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69" w:rsidRDefault="00D04469" w:rsidP="00D04469">
      <w:pPr>
        <w:ind w:firstLine="720"/>
        <w:jc w:val="both"/>
        <w:rPr>
          <w:lang w:val="ru-RU"/>
        </w:rPr>
      </w:pPr>
    </w:p>
    <w:p w:rsidR="00356366" w:rsidRPr="00D04469" w:rsidRDefault="00356366" w:rsidP="002B4EF1">
      <w:pPr>
        <w:rPr>
          <w:lang w:val="ru-RU"/>
        </w:rPr>
      </w:pPr>
    </w:p>
    <w:p w:rsidR="002F5DE4" w:rsidRPr="00D04469" w:rsidRDefault="002F5DE4">
      <w:pPr>
        <w:spacing w:line="259" w:lineRule="auto"/>
        <w:rPr>
          <w:rFonts w:cs="Times New Roman"/>
          <w:b/>
          <w:lang w:val="ru-RU"/>
        </w:rPr>
      </w:pPr>
      <w:r w:rsidRPr="00D04469">
        <w:rPr>
          <w:rFonts w:cs="Times New Roman"/>
          <w:b/>
          <w:lang w:val="ru-RU"/>
        </w:rPr>
        <w:br w:type="page"/>
      </w:r>
    </w:p>
    <w:p w:rsidR="002667E0" w:rsidRPr="00226210" w:rsidRDefault="002667E0" w:rsidP="00226210">
      <w:pPr>
        <w:jc w:val="center"/>
        <w:rPr>
          <w:b/>
          <w:sz w:val="32"/>
          <w:lang w:val="ru-RU"/>
        </w:rPr>
      </w:pPr>
      <w:r w:rsidRPr="00226210">
        <w:rPr>
          <w:b/>
          <w:sz w:val="32"/>
          <w:lang w:val="ru-RU"/>
        </w:rPr>
        <w:lastRenderedPageBreak/>
        <w:t>Построение структурных схем САУ, их преобразование</w:t>
      </w:r>
    </w:p>
    <w:p w:rsidR="002B4EF1" w:rsidRPr="006C62BD" w:rsidRDefault="00D04469" w:rsidP="005D6A94">
      <w:pPr>
        <w:pStyle w:val="Heading2"/>
        <w:rPr>
          <w:b w:val="0"/>
          <w:lang w:val="ru-RU"/>
        </w:rPr>
      </w:pPr>
      <w:bookmarkStart w:id="3" w:name="_Toc55235754"/>
      <w:r w:rsidRPr="006C62BD">
        <w:rPr>
          <w:lang w:val="ru-RU"/>
        </w:rPr>
        <w:t xml:space="preserve">Задание </w:t>
      </w:r>
      <w:r w:rsidR="002667E0" w:rsidRPr="006C62BD">
        <w:rPr>
          <w:lang w:val="ru-RU"/>
        </w:rPr>
        <w:t>2</w:t>
      </w:r>
      <w:bookmarkEnd w:id="3"/>
    </w:p>
    <w:p w:rsidR="00D04469" w:rsidRDefault="00D04469" w:rsidP="00D04469">
      <w:pPr>
        <w:ind w:firstLine="720"/>
        <w:rPr>
          <w:noProof/>
          <w:lang w:val="ru-RU"/>
        </w:rPr>
      </w:pPr>
      <w:r w:rsidRPr="00D04469">
        <w:rPr>
          <w:rFonts w:cs="Times New Roman"/>
          <w:lang w:val="ru-RU"/>
        </w:rPr>
        <w:t>Преобразовать структурные схемы и найти передаточные функции</w:t>
      </w:r>
      <w:r w:rsidR="002F5DE4" w:rsidRPr="002F5DE4">
        <w:rPr>
          <w:rFonts w:cs="Times New Roman"/>
          <w:lang w:val="ru-RU"/>
        </w:rPr>
        <w:t>:</w:t>
      </w:r>
      <w:r w:rsidRPr="00D04469">
        <w:rPr>
          <w:noProof/>
          <w:lang w:val="ru-RU"/>
        </w:rPr>
        <w:t xml:space="preserve"> </w:t>
      </w:r>
    </w:p>
    <w:p w:rsidR="002B4EF1" w:rsidRPr="00D04469" w:rsidRDefault="00D04469" w:rsidP="00D04469">
      <w:pPr>
        <w:jc w:val="center"/>
        <w:rPr>
          <w:rFonts w:cs="Times New Roman"/>
          <w:lang w:val="ru-RU"/>
        </w:rPr>
      </w:pPr>
      <w:r w:rsidRPr="00D04469">
        <w:rPr>
          <w:rFonts w:cs="Times New Roman"/>
          <w:noProof/>
        </w:rPr>
        <w:drawing>
          <wp:inline distT="0" distB="0" distL="0" distR="0" wp14:anchorId="32E13482" wp14:editId="04A822F7">
            <wp:extent cx="1886213" cy="7240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A8" w:rsidRDefault="00D04469" w:rsidP="00D04469">
      <w:pPr>
        <w:jc w:val="center"/>
        <w:rPr>
          <w:rFonts w:cs="Times New Roman"/>
          <w:lang w:val="ru-RU"/>
        </w:rPr>
      </w:pPr>
      <w:r w:rsidRPr="00D04469">
        <w:rPr>
          <w:rFonts w:cs="Times New Roman"/>
          <w:noProof/>
        </w:rPr>
        <w:drawing>
          <wp:inline distT="0" distB="0" distL="0" distR="0" wp14:anchorId="41521900" wp14:editId="0595E27B">
            <wp:extent cx="5896798" cy="2591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E0" w:rsidRDefault="002667E0">
      <w:pPr>
        <w:spacing w:line="25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2667E0" w:rsidRPr="006C62BD" w:rsidRDefault="002667E0" w:rsidP="005D6A94">
      <w:pPr>
        <w:pStyle w:val="Heading1"/>
        <w:rPr>
          <w:b w:val="0"/>
          <w:lang w:val="ru-RU"/>
        </w:rPr>
      </w:pPr>
      <w:bookmarkStart w:id="4" w:name="_Toc55235755"/>
      <w:r w:rsidRPr="006C62BD">
        <w:rPr>
          <w:lang w:val="ru-RU"/>
        </w:rPr>
        <w:lastRenderedPageBreak/>
        <w:t>Устойчивость систем автоматического управления</w:t>
      </w:r>
      <w:bookmarkEnd w:id="4"/>
    </w:p>
    <w:p w:rsidR="002667E0" w:rsidRPr="006C62BD" w:rsidRDefault="002667E0" w:rsidP="005D6A94">
      <w:pPr>
        <w:pStyle w:val="Heading2"/>
        <w:rPr>
          <w:b w:val="0"/>
          <w:lang w:val="ru-RU"/>
        </w:rPr>
      </w:pPr>
      <w:bookmarkStart w:id="5" w:name="_Toc55235756"/>
      <w:r w:rsidRPr="006C62BD">
        <w:rPr>
          <w:lang w:val="ru-RU"/>
        </w:rPr>
        <w:t>Задание 1</w:t>
      </w:r>
      <w:bookmarkEnd w:id="5"/>
    </w:p>
    <w:p w:rsidR="002667E0" w:rsidRDefault="002667E0" w:rsidP="002667E0">
      <w:pPr>
        <w:ind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Используя необходимые и достаточные условия </w:t>
      </w:r>
      <w:r w:rsidRPr="002667E0">
        <w:rPr>
          <w:rFonts w:cs="Times New Roman"/>
          <w:lang w:val="ru-RU"/>
        </w:rPr>
        <w:t>устойчивости</w:t>
      </w:r>
      <w:r>
        <w:rPr>
          <w:rFonts w:cs="Times New Roman"/>
          <w:lang w:val="ru-RU"/>
        </w:rPr>
        <w:t xml:space="preserve">, определить устойчивость замкнутых систем по </w:t>
      </w:r>
      <w:r w:rsidRPr="002667E0">
        <w:rPr>
          <w:rFonts w:cs="Times New Roman"/>
          <w:lang w:val="ru-RU"/>
        </w:rPr>
        <w:t>зада</w:t>
      </w:r>
      <w:r>
        <w:rPr>
          <w:rFonts w:cs="Times New Roman"/>
          <w:lang w:val="ru-RU"/>
        </w:rPr>
        <w:t>нным в таблице передаточным функциям</w:t>
      </w:r>
      <w:r w:rsidRPr="002667E0">
        <w:rPr>
          <w:rFonts w:cs="Times New Roman"/>
          <w:lang w:val="ru-RU"/>
        </w:rPr>
        <w:t xml:space="preserve"> ра</w:t>
      </w:r>
      <w:r>
        <w:rPr>
          <w:rFonts w:cs="Times New Roman"/>
          <w:lang w:val="ru-RU"/>
        </w:rPr>
        <w:t xml:space="preserve">зомкнутых </w:t>
      </w:r>
      <w:r w:rsidRPr="002667E0">
        <w:rPr>
          <w:rFonts w:cs="Times New Roman"/>
          <w:lang w:val="ru-RU"/>
        </w:rPr>
        <w:t>систем и показать вид весовой функции системы.</w:t>
      </w:r>
    </w:p>
    <w:p w:rsidR="002667E0" w:rsidRPr="002667E0" w:rsidRDefault="002667E0" w:rsidP="002667E0">
      <w:pPr>
        <w:ind w:firstLine="720"/>
        <w:jc w:val="center"/>
        <w:rPr>
          <w:rFonts w:cs="Times New Roman"/>
          <w:lang w:val="ru-RU"/>
        </w:rPr>
      </w:pPr>
      <w:r w:rsidRPr="002667E0">
        <w:rPr>
          <w:rFonts w:cs="Times New Roman"/>
          <w:noProof/>
        </w:rPr>
        <w:drawing>
          <wp:inline distT="0" distB="0" distL="0" distR="0" wp14:anchorId="621E351D" wp14:editId="3BE88EB9">
            <wp:extent cx="1790950" cy="828791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E0" w:rsidRDefault="002667E0">
      <w:pPr>
        <w:spacing w:line="259" w:lineRule="auto"/>
        <w:rPr>
          <w:lang w:val="ru-RU"/>
        </w:rPr>
      </w:pPr>
      <w:r>
        <w:rPr>
          <w:lang w:val="ru-RU"/>
        </w:rPr>
        <w:br w:type="page"/>
      </w:r>
    </w:p>
    <w:p w:rsidR="002667E0" w:rsidRPr="00226210" w:rsidRDefault="002667E0" w:rsidP="00226210">
      <w:pPr>
        <w:jc w:val="center"/>
        <w:rPr>
          <w:b/>
          <w:sz w:val="32"/>
          <w:lang w:val="ru-RU"/>
        </w:rPr>
      </w:pPr>
      <w:r w:rsidRPr="00226210">
        <w:rPr>
          <w:b/>
          <w:sz w:val="32"/>
          <w:lang w:val="ru-RU"/>
        </w:rPr>
        <w:lastRenderedPageBreak/>
        <w:t>Устойчивость систем автоматического управления</w:t>
      </w:r>
    </w:p>
    <w:p w:rsidR="002667E0" w:rsidRPr="006C62BD" w:rsidRDefault="002667E0" w:rsidP="005D6A94">
      <w:pPr>
        <w:pStyle w:val="Heading2"/>
        <w:rPr>
          <w:b w:val="0"/>
          <w:lang w:val="ru-RU"/>
        </w:rPr>
      </w:pPr>
      <w:bookmarkStart w:id="6" w:name="_Toc55235757"/>
      <w:r w:rsidRPr="006C62BD">
        <w:rPr>
          <w:lang w:val="ru-RU"/>
        </w:rPr>
        <w:t>Задание 2</w:t>
      </w:r>
      <w:bookmarkEnd w:id="6"/>
    </w:p>
    <w:p w:rsidR="0068166D" w:rsidRDefault="002667E0" w:rsidP="002667E0">
      <w:pPr>
        <w:ind w:firstLine="720"/>
        <w:jc w:val="both"/>
        <w:rPr>
          <w:lang w:val="ru-RU"/>
        </w:rPr>
      </w:pPr>
      <w:r w:rsidRPr="002667E0">
        <w:rPr>
          <w:lang w:val="ru-RU"/>
        </w:rPr>
        <w:t>Используя критерий Гурвица, определить устойчивость замкнутой системы (для</w:t>
      </w:r>
      <w:r>
        <w:rPr>
          <w:lang w:val="en-US"/>
        </w:rPr>
        <w:t> </w:t>
      </w:r>
      <w:r w:rsidRPr="002667E0">
        <w:rPr>
          <w:lang w:val="ru-RU"/>
        </w:rPr>
        <w:t>K=1) и найти К</w:t>
      </w:r>
      <w:r w:rsidRPr="002667E0">
        <w:rPr>
          <w:vertAlign w:val="subscript"/>
          <w:lang w:val="ru-RU"/>
        </w:rPr>
        <w:t>пред</w:t>
      </w:r>
      <w:r w:rsidRPr="002667E0">
        <w:rPr>
          <w:lang w:val="ru-RU"/>
        </w:rPr>
        <w:t xml:space="preserve"> по</w:t>
      </w:r>
      <w:r w:rsidR="00176446" w:rsidRPr="00307371">
        <w:rPr>
          <w:lang w:val="ru-RU"/>
        </w:rPr>
        <w:t xml:space="preserve"> </w:t>
      </w:r>
      <w:r w:rsidRPr="002667E0">
        <w:rPr>
          <w:lang w:val="ru-RU"/>
        </w:rPr>
        <w:t>заданным передаточным функциям разомкнутых систем:</w:t>
      </w:r>
    </w:p>
    <w:p w:rsidR="00307371" w:rsidRDefault="002667E0" w:rsidP="002667E0">
      <w:pPr>
        <w:ind w:firstLine="720"/>
        <w:jc w:val="center"/>
        <w:rPr>
          <w:rFonts w:cs="Times New Roman"/>
          <w:lang w:val="ru-RU"/>
        </w:rPr>
      </w:pPr>
      <w:r w:rsidRPr="002667E0">
        <w:rPr>
          <w:rFonts w:cs="Times New Roman"/>
          <w:noProof/>
        </w:rPr>
        <w:drawing>
          <wp:inline distT="0" distB="0" distL="0" distR="0" wp14:anchorId="63B82C57" wp14:editId="2B89FD58">
            <wp:extent cx="2743583" cy="9145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71" w:rsidRDefault="00307371">
      <w:pPr>
        <w:spacing w:line="25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307371" w:rsidRPr="006C62BD" w:rsidRDefault="00307371" w:rsidP="005D6A94">
      <w:pPr>
        <w:pStyle w:val="Heading1"/>
        <w:rPr>
          <w:b w:val="0"/>
          <w:lang w:val="ru-RU"/>
        </w:rPr>
      </w:pPr>
      <w:bookmarkStart w:id="7" w:name="_Toc55235758"/>
      <w:r w:rsidRPr="006C62BD">
        <w:rPr>
          <w:lang w:val="ru-RU"/>
        </w:rPr>
        <w:lastRenderedPageBreak/>
        <w:t>Анализ устойчивости САУ, Типовой расчет по Теории Систем</w:t>
      </w:r>
      <w:bookmarkEnd w:id="7"/>
    </w:p>
    <w:p w:rsidR="00307371" w:rsidRPr="006C62BD" w:rsidRDefault="00307371" w:rsidP="005D6A94">
      <w:pPr>
        <w:pStyle w:val="Heading2"/>
        <w:rPr>
          <w:b w:val="0"/>
          <w:lang w:val="ru-RU"/>
        </w:rPr>
      </w:pPr>
      <w:bookmarkStart w:id="8" w:name="_Toc55235759"/>
      <w:r w:rsidRPr="006C62BD">
        <w:rPr>
          <w:lang w:val="ru-RU"/>
        </w:rPr>
        <w:t>Задание 1</w:t>
      </w:r>
      <w:bookmarkEnd w:id="8"/>
    </w:p>
    <w:p w:rsidR="00307371" w:rsidRDefault="00307371" w:rsidP="00307371">
      <w:pPr>
        <w:rPr>
          <w:rFonts w:cs="Times New Roman"/>
          <w:lang w:val="ru-RU"/>
        </w:rPr>
      </w:pPr>
      <w:r w:rsidRPr="00307371">
        <w:rPr>
          <w:rFonts w:cs="Times New Roman"/>
          <w:noProof/>
        </w:rPr>
        <w:drawing>
          <wp:inline distT="0" distB="0" distL="0" distR="0" wp14:anchorId="67C8D67C" wp14:editId="1ED931C2">
            <wp:extent cx="5940425" cy="6089015"/>
            <wp:effectExtent l="0" t="0" r="317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4E" w:rsidRDefault="00307371" w:rsidP="00307371">
      <w:pPr>
        <w:rPr>
          <w:rFonts w:cs="Times New Roman"/>
          <w:lang w:val="ru-RU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0D56A9BC" wp14:editId="50BA44FF">
            <wp:extent cx="5495290" cy="37642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4E" w:rsidRDefault="00CE274E">
      <w:pPr>
        <w:spacing w:line="25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CE274E" w:rsidRPr="006C62BD" w:rsidRDefault="00CE274E" w:rsidP="005D6A94">
      <w:pPr>
        <w:pStyle w:val="Heading1"/>
        <w:rPr>
          <w:b w:val="0"/>
          <w:lang w:val="ru-RU"/>
        </w:rPr>
      </w:pPr>
      <w:bookmarkStart w:id="9" w:name="_Toc55235760"/>
      <w:r w:rsidRPr="006C62BD">
        <w:rPr>
          <w:lang w:val="ru-RU"/>
        </w:rPr>
        <w:lastRenderedPageBreak/>
        <w:t>Качество систем автоматического управления</w:t>
      </w:r>
      <w:bookmarkEnd w:id="9"/>
    </w:p>
    <w:p w:rsidR="00CE274E" w:rsidRPr="006C62BD" w:rsidRDefault="00CE274E" w:rsidP="005D6A94">
      <w:pPr>
        <w:pStyle w:val="Heading2"/>
        <w:rPr>
          <w:b w:val="0"/>
          <w:lang w:val="ru-RU"/>
        </w:rPr>
      </w:pPr>
      <w:bookmarkStart w:id="10" w:name="_Toc55235761"/>
      <w:r w:rsidRPr="006C62BD">
        <w:rPr>
          <w:lang w:val="ru-RU"/>
        </w:rPr>
        <w:t>Задание 1</w:t>
      </w:r>
      <w:bookmarkEnd w:id="10"/>
    </w:p>
    <w:p w:rsidR="00307371" w:rsidRDefault="00CE274E" w:rsidP="00CE274E">
      <w:pPr>
        <w:ind w:firstLine="720"/>
        <w:jc w:val="both"/>
        <w:rPr>
          <w:rFonts w:cs="Times New Roman"/>
          <w:lang w:val="ru-RU"/>
        </w:rPr>
      </w:pPr>
      <w:r w:rsidRPr="00CE274E">
        <w:rPr>
          <w:rFonts w:cs="Times New Roman"/>
          <w:lang w:val="ru-RU"/>
        </w:rPr>
        <w:t>Для системы, представленной структурной схемой, убедиться в устойчивости, найти статическую, кинетическую ошибки, ошибку по ускорению и порядок астатизма по управлению:</w:t>
      </w:r>
    </w:p>
    <w:p w:rsidR="00CE274E" w:rsidRDefault="00CE274E" w:rsidP="00CE274E">
      <w:pPr>
        <w:jc w:val="center"/>
        <w:rPr>
          <w:rFonts w:cs="Times New Roman"/>
          <w:lang w:val="ru-RU"/>
        </w:rPr>
      </w:pPr>
      <w:r w:rsidRPr="00CE274E">
        <w:rPr>
          <w:rFonts w:cs="Times New Roman"/>
          <w:noProof/>
        </w:rPr>
        <w:drawing>
          <wp:inline distT="0" distB="0" distL="0" distR="0" wp14:anchorId="14F5D137" wp14:editId="3567F802">
            <wp:extent cx="4039164" cy="17337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4E" w:rsidRDefault="00CE274E">
      <w:pPr>
        <w:spacing w:line="25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CE274E" w:rsidRPr="00226210" w:rsidRDefault="00CE274E" w:rsidP="00226210">
      <w:pPr>
        <w:jc w:val="center"/>
        <w:rPr>
          <w:b/>
          <w:sz w:val="32"/>
          <w:lang w:val="ru-RU"/>
        </w:rPr>
      </w:pPr>
      <w:r w:rsidRPr="00226210">
        <w:rPr>
          <w:b/>
          <w:sz w:val="32"/>
          <w:lang w:val="ru-RU"/>
        </w:rPr>
        <w:lastRenderedPageBreak/>
        <w:t>Качество систем автоматического управления</w:t>
      </w:r>
    </w:p>
    <w:p w:rsidR="00CE274E" w:rsidRPr="006C62BD" w:rsidRDefault="00CE274E" w:rsidP="005D6A94">
      <w:pPr>
        <w:pStyle w:val="Heading2"/>
        <w:rPr>
          <w:b w:val="0"/>
          <w:lang w:val="ru-RU"/>
        </w:rPr>
      </w:pPr>
      <w:bookmarkStart w:id="11" w:name="_Toc55235762"/>
      <w:r w:rsidRPr="006C62BD">
        <w:rPr>
          <w:lang w:val="ru-RU"/>
        </w:rPr>
        <w:t>Задание 2</w:t>
      </w:r>
      <w:bookmarkEnd w:id="11"/>
    </w:p>
    <w:p w:rsidR="00CE274E" w:rsidRDefault="00CE274E" w:rsidP="00CE274E">
      <w:pPr>
        <w:ind w:firstLine="720"/>
        <w:rPr>
          <w:rFonts w:cs="Times New Roman"/>
          <w:lang w:val="ru-RU"/>
        </w:rPr>
      </w:pPr>
      <w:r w:rsidRPr="00CE274E">
        <w:rPr>
          <w:rFonts w:cs="Times New Roman"/>
          <w:lang w:val="ru-RU"/>
        </w:rPr>
        <w:t>Для системы, представленной структурной схемой, убедиться в устойчивости, найти статическую, кинетическую ошибки, ошибку по ускорению и порядок астатизма по возмущению:</w:t>
      </w:r>
    </w:p>
    <w:p w:rsidR="00CE274E" w:rsidRDefault="00CE274E" w:rsidP="00CE274E">
      <w:pPr>
        <w:jc w:val="center"/>
        <w:rPr>
          <w:rFonts w:cs="Times New Roman"/>
          <w:lang w:val="ru-RU"/>
        </w:rPr>
      </w:pPr>
      <w:r w:rsidRPr="00CE274E">
        <w:rPr>
          <w:rFonts w:cs="Times New Roman"/>
          <w:noProof/>
        </w:rPr>
        <w:drawing>
          <wp:inline distT="0" distB="0" distL="0" distR="0" wp14:anchorId="70A23413" wp14:editId="19B4A475">
            <wp:extent cx="4001058" cy="195289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4E" w:rsidRDefault="00CE274E">
      <w:pPr>
        <w:spacing w:line="25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CE274E" w:rsidRPr="006C62BD" w:rsidRDefault="00CE274E" w:rsidP="005D6A94">
      <w:pPr>
        <w:pStyle w:val="Heading1"/>
        <w:rPr>
          <w:b w:val="0"/>
          <w:lang w:val="ru-RU"/>
        </w:rPr>
      </w:pPr>
      <w:bookmarkStart w:id="12" w:name="_Toc55235763"/>
      <w:r w:rsidRPr="006C62BD">
        <w:rPr>
          <w:lang w:val="ru-RU"/>
        </w:rPr>
        <w:lastRenderedPageBreak/>
        <w:t>Синтез САУ по логарифмическим частотным характеристикам</w:t>
      </w:r>
      <w:bookmarkEnd w:id="12"/>
    </w:p>
    <w:p w:rsidR="00CE274E" w:rsidRPr="006C62BD" w:rsidRDefault="00CE274E" w:rsidP="005D6A94">
      <w:pPr>
        <w:pStyle w:val="Heading2"/>
        <w:rPr>
          <w:b w:val="0"/>
          <w:lang w:val="ru-RU"/>
        </w:rPr>
      </w:pPr>
      <w:bookmarkStart w:id="13" w:name="_Toc55235764"/>
      <w:r w:rsidRPr="006C62BD">
        <w:rPr>
          <w:lang w:val="ru-RU"/>
        </w:rPr>
        <w:t>Задание 1</w:t>
      </w:r>
      <w:bookmarkEnd w:id="13"/>
    </w:p>
    <w:p w:rsidR="00CE274E" w:rsidRPr="00CE274E" w:rsidRDefault="00513C6E" w:rsidP="00CE274E">
      <w:pPr>
        <w:jc w:val="center"/>
        <w:rPr>
          <w:rFonts w:cs="Times New Roman"/>
          <w:lang w:val="ru-RU"/>
        </w:rPr>
      </w:pPr>
      <w:r>
        <w:rPr>
          <w:rFonts w:cs="Times New Roman"/>
          <w:noProof/>
        </w:rPr>
        <w:drawing>
          <wp:inline distT="0" distB="0" distL="0" distR="0">
            <wp:extent cx="5935345" cy="2563495"/>
            <wp:effectExtent l="0" t="0" r="8255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74E" w:rsidRPr="00CE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CA" w:rsidRDefault="00A73ACA" w:rsidP="009E402B">
      <w:pPr>
        <w:spacing w:after="0" w:line="240" w:lineRule="auto"/>
      </w:pPr>
      <w:r>
        <w:separator/>
      </w:r>
    </w:p>
  </w:endnote>
  <w:endnote w:type="continuationSeparator" w:id="0">
    <w:p w:rsidR="00A73ACA" w:rsidRDefault="00A73ACA" w:rsidP="009E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CA" w:rsidRDefault="00A73ACA" w:rsidP="009E402B">
      <w:pPr>
        <w:spacing w:after="0" w:line="240" w:lineRule="auto"/>
      </w:pPr>
      <w:r>
        <w:separator/>
      </w:r>
    </w:p>
  </w:footnote>
  <w:footnote w:type="continuationSeparator" w:id="0">
    <w:p w:rsidR="00A73ACA" w:rsidRDefault="00A73ACA" w:rsidP="009E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B33"/>
    <w:multiLevelType w:val="hybridMultilevel"/>
    <w:tmpl w:val="AB1CD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F1"/>
    <w:rsid w:val="00045AFE"/>
    <w:rsid w:val="000761A8"/>
    <w:rsid w:val="00102077"/>
    <w:rsid w:val="0016701C"/>
    <w:rsid w:val="00172673"/>
    <w:rsid w:val="00176446"/>
    <w:rsid w:val="001B6A53"/>
    <w:rsid w:val="001B777E"/>
    <w:rsid w:val="00225F5B"/>
    <w:rsid w:val="00226210"/>
    <w:rsid w:val="002667E0"/>
    <w:rsid w:val="002B217C"/>
    <w:rsid w:val="002B4EF1"/>
    <w:rsid w:val="002F5DE4"/>
    <w:rsid w:val="00302A5E"/>
    <w:rsid w:val="00307371"/>
    <w:rsid w:val="00356366"/>
    <w:rsid w:val="003B6687"/>
    <w:rsid w:val="004028F7"/>
    <w:rsid w:val="0042179A"/>
    <w:rsid w:val="004375EB"/>
    <w:rsid w:val="0044059A"/>
    <w:rsid w:val="00513C6E"/>
    <w:rsid w:val="00547C26"/>
    <w:rsid w:val="0059313C"/>
    <w:rsid w:val="005D6A94"/>
    <w:rsid w:val="005E36B5"/>
    <w:rsid w:val="006122D3"/>
    <w:rsid w:val="00617667"/>
    <w:rsid w:val="0068166D"/>
    <w:rsid w:val="006C62BD"/>
    <w:rsid w:val="006F40AD"/>
    <w:rsid w:val="0070254D"/>
    <w:rsid w:val="0073077A"/>
    <w:rsid w:val="00783F12"/>
    <w:rsid w:val="00786E70"/>
    <w:rsid w:val="00861387"/>
    <w:rsid w:val="008C09C1"/>
    <w:rsid w:val="009126B0"/>
    <w:rsid w:val="00936F0D"/>
    <w:rsid w:val="00974C0E"/>
    <w:rsid w:val="009863A6"/>
    <w:rsid w:val="009B598F"/>
    <w:rsid w:val="009E402B"/>
    <w:rsid w:val="009F47C7"/>
    <w:rsid w:val="00A32BCF"/>
    <w:rsid w:val="00A441C6"/>
    <w:rsid w:val="00A63B6C"/>
    <w:rsid w:val="00A73ACA"/>
    <w:rsid w:val="00AA08FD"/>
    <w:rsid w:val="00AE5857"/>
    <w:rsid w:val="00B131EA"/>
    <w:rsid w:val="00B132D6"/>
    <w:rsid w:val="00B701DF"/>
    <w:rsid w:val="00C83D6A"/>
    <w:rsid w:val="00CE274E"/>
    <w:rsid w:val="00D04469"/>
    <w:rsid w:val="00D56639"/>
    <w:rsid w:val="00D60799"/>
    <w:rsid w:val="00DB3778"/>
    <w:rsid w:val="00DD6FD9"/>
    <w:rsid w:val="00DF7464"/>
    <w:rsid w:val="00E04B07"/>
    <w:rsid w:val="00E1482E"/>
    <w:rsid w:val="00E97C10"/>
    <w:rsid w:val="00F30593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607DB"/>
  <w15:chartTrackingRefBased/>
  <w15:docId w15:val="{3A5BA9DA-B538-4777-9888-0E5AA2F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4EF1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A9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A9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D6A"/>
    <w:rPr>
      <w:color w:val="808080"/>
    </w:rPr>
  </w:style>
  <w:style w:type="character" w:customStyle="1" w:styleId="s42b4f08f2">
    <w:name w:val="s42b4f08f2"/>
    <w:basedOn w:val="DefaultParagraphFont"/>
    <w:rsid w:val="00E1482E"/>
  </w:style>
  <w:style w:type="character" w:styleId="CommentReference">
    <w:name w:val="annotation reference"/>
    <w:basedOn w:val="DefaultParagraphFont"/>
    <w:uiPriority w:val="99"/>
    <w:semiHidden/>
    <w:unhideWhenUsed/>
    <w:rsid w:val="0059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13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3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3C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16701C"/>
  </w:style>
  <w:style w:type="paragraph" w:styleId="Header">
    <w:name w:val="header"/>
    <w:basedOn w:val="Normal"/>
    <w:link w:val="HeaderChar"/>
    <w:uiPriority w:val="99"/>
    <w:unhideWhenUsed/>
    <w:rsid w:val="009E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2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2B"/>
    <w:rPr>
      <w:rFonts w:ascii="Times New Roman" w:hAnsi="Times New Roman"/>
      <w:sz w:val="24"/>
    </w:rPr>
  </w:style>
  <w:style w:type="character" w:customStyle="1" w:styleId="acopre">
    <w:name w:val="acopre"/>
    <w:basedOn w:val="DefaultParagraphFont"/>
    <w:rsid w:val="00172673"/>
  </w:style>
  <w:style w:type="paragraph" w:styleId="ListParagraph">
    <w:name w:val="List Paragraph"/>
    <w:basedOn w:val="Normal"/>
    <w:uiPriority w:val="34"/>
    <w:qFormat/>
    <w:rsid w:val="00437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A94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A94"/>
    <w:pPr>
      <w:spacing w:line="259" w:lineRule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6A94"/>
    <w:rPr>
      <w:rFonts w:ascii="Times New Roman" w:eastAsiaTheme="majorEastAsia" w:hAnsi="Times New Roman" w:cstheme="majorBidi"/>
      <w:b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6A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6A9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D6A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6A9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055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960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DD91-A44A-48A0-B960-0B6EAFB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14000</TotalTime>
  <Pages>10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null</cp:lastModifiedBy>
  <cp:revision>42</cp:revision>
  <dcterms:created xsi:type="dcterms:W3CDTF">2020-10-16T20:55:00Z</dcterms:created>
  <dcterms:modified xsi:type="dcterms:W3CDTF">2020-11-02T15:47:00Z</dcterms:modified>
</cp:coreProperties>
</file>