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2" w:rsidRDefault="00C67BD2" w:rsidP="00C67BD2">
      <w:pPr>
        <w:pStyle w:val="1"/>
        <w:spacing w:line="264" w:lineRule="auto"/>
      </w:pPr>
      <w:r>
        <w:t>Задания для самостоятельной работы</w:t>
      </w: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829300" cy="0"/>
                <wp:effectExtent l="41910" t="46355" r="43815" b="393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46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96VQIAAGQEAAAOAAAAZHJzL2Uyb0RvYy54bWysVE2O0zAU3iNxByv7Nkmn0+lEk45Q07IZ&#10;YKQZDuDaTmPh2JbtNq0QErBG6hG4AguQRhrgDOmNeHZ/YGCDEFk4z/bzl+9973MuLle1QEtmLFcy&#10;j9JuEiEmiaJczvPo5e20M4yQdVhSLJRkebRmNrocPX500eiM9VSlBGUGAYi0WaPzqHJOZ3FsScVq&#10;bLtKMwmbpTI1djA185ga3AB6LeJekgziRhmqjSLMWlgtdpvRKOCXJSPuRVla5pDII+DmwmjCOPNj&#10;PLrA2dxgXXGyp4H/gUWNuYSPHqEK7DBaGP4HVM2JUVaVrktUHauy5ISFGqCaNPmtmpsKaxZqAXGs&#10;Pspk/x8seb68NohT6F2EJK6hRe3H7dvtpv3aftpu0PZd+7390n5u79pv7d32PcT32w8Q+832fr+8&#10;QalXstE2A8CxvDZeC7KSN/pKkVcWSTWusJyzUNHtWsNnwon4wRE/sRr4zJpnikIOXjgVZF2VpvaQ&#10;IBhahe6tj91jK4cILJ4Oe+cnCTSZHPZinB0OamPdU6Zq5IM8Elx6YXGGl1fWAXVIPaT4ZammXIhg&#10;DiFRk0dnA3AbQNcapHKGh8NWCU59oj9izXw2FgYtsbdaeLwmAPwgzaiFpAG4YphO9rHDXOxiyBfS&#10;40FZQG0f7bz0+jw5nwwnw36n3xtMOv2kKDpPpuN+ZzBNz06Lk2I8LtI3nlrazypOKZOe3cHXaf/v&#10;fLO/YTtHHp19lCR+iB5KBLKHdyAd+upbuTPFTNH1tfFq+BaDlUPy/tr5u/LrPGT9/DmMfgAAAP//&#10;AwBQSwMEFAAGAAgAAAAhAHrSdQvYAAAACAEAAA8AAABkcnMvZG93bnJldi54bWxMT0FOwzAQvCPx&#10;B2uRuFGnrVS1IU6FkHriAg0P2Nomjmqv09hJ09+ziAOcZmdnNTtT7efgxWSH1EVSsFwUICzpaDpq&#10;FXw2h6ctiJSRDPpIVsHNJtjX93cVliZe6cNOx9wKNqFUogKXc19KmbSzAdMi9pZY+4pDwMx0aKUZ&#10;8MrmwctVUWxkwI74g8Pevjqrz8cxKNBvt2XjDiNOrcZVbN4v/pwvSj0+zC/PILKd898x/MTn6FBz&#10;plMcySThmW+5SmZcM7K+W294OP0uZF3J/wXqbwAAAP//AwBQSwECLQAUAAYACAAAACEAtoM4kv4A&#10;AADhAQAAEwAAAAAAAAAAAAAAAAAAAAAAW0NvbnRlbnRfVHlwZXNdLnhtbFBLAQItABQABgAIAAAA&#10;IQA4/SH/1gAAAJQBAAALAAAAAAAAAAAAAAAAAC8BAABfcmVscy8ucmVsc1BLAQItABQABgAIAAAA&#10;IQBv0X96VQIAAGQEAAAOAAAAAAAAAAAAAAAAAC4CAABkcnMvZTJvRG9jLnhtbFBLAQItABQABgAI&#10;AAAAIQB60nUL2AAAAAg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C67BD2" w:rsidRDefault="00C67BD2" w:rsidP="00C67BD2">
      <w:pPr>
        <w:pStyle w:val="2"/>
        <w:spacing w:line="264" w:lineRule="auto"/>
      </w:pPr>
    </w:p>
    <w:p w:rsidR="00C67BD2" w:rsidRDefault="00C67BD2" w:rsidP="00C67BD2">
      <w:pPr>
        <w:spacing w:line="264" w:lineRule="auto"/>
        <w:ind w:firstLine="709"/>
        <w:jc w:val="both"/>
        <w:rPr>
          <w:b/>
          <w:bCs/>
          <w:sz w:val="28"/>
        </w:rPr>
      </w:pP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 2.</w:t>
      </w:r>
      <w:r>
        <w:rPr>
          <w:sz w:val="28"/>
        </w:rPr>
        <w:t xml:space="preserve"> Производственное предприятие «</w:t>
      </w:r>
      <w:proofErr w:type="spellStart"/>
      <w:r>
        <w:rPr>
          <w:sz w:val="28"/>
        </w:rPr>
        <w:t>Метран</w:t>
      </w:r>
      <w:proofErr w:type="spellEnd"/>
      <w:r>
        <w:rPr>
          <w:sz w:val="28"/>
        </w:rPr>
        <w:t xml:space="preserve">» выполняет четыре основные вида работ при производстве приборов: С- сборочные,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– изоляционные, М -монтажные, Н -наладочные. В текущий период компания планирует </w:t>
      </w:r>
      <w:proofErr w:type="gramStart"/>
      <w:r>
        <w:rPr>
          <w:sz w:val="28"/>
        </w:rPr>
        <w:t>собрать  шесть</w:t>
      </w:r>
      <w:proofErr w:type="gramEnd"/>
      <w:r>
        <w:rPr>
          <w:sz w:val="28"/>
        </w:rPr>
        <w:t xml:space="preserve">  приборов, для каждого из которых бригаде рабочих для выполнения технологических операций требуется определенное время, соответствующее ритму работы на захватке </w:t>
      </w:r>
      <w:proofErr w:type="spellStart"/>
      <w:r>
        <w:rPr>
          <w:sz w:val="28"/>
        </w:rPr>
        <w:t>Т</w:t>
      </w:r>
      <w:r>
        <w:rPr>
          <w:sz w:val="28"/>
          <w:vertAlign w:val="subscript"/>
        </w:rPr>
        <w:t>бр</w:t>
      </w:r>
      <w:proofErr w:type="spellEnd"/>
      <w:r>
        <w:rPr>
          <w:sz w:val="28"/>
        </w:rPr>
        <w:t xml:space="preserve"> . </w:t>
      </w: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Исходные данные представлены в табл. Общий план работ приведен на рис. </w:t>
      </w: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</w:p>
    <w:p w:rsidR="00C67BD2" w:rsidRDefault="00C67BD2" w:rsidP="00C67BD2">
      <w:pPr>
        <w:spacing w:line="264" w:lineRule="auto"/>
        <w:jc w:val="both"/>
        <w:rPr>
          <w:sz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702"/>
        <w:gridCol w:w="1661"/>
        <w:gridCol w:w="1661"/>
        <w:gridCol w:w="1661"/>
        <w:gridCol w:w="1662"/>
      </w:tblGrid>
      <w:tr w:rsidR="00C67BD2" w:rsidTr="006D578F">
        <w:trPr>
          <w:cantSplit/>
        </w:trPr>
        <w:tc>
          <w:tcPr>
            <w:tcW w:w="1260" w:type="dxa"/>
            <w:gridSpan w:val="2"/>
            <w:vMerge w:val="restart"/>
            <w:tcBorders>
              <w:top w:val="nil"/>
              <w:left w:val="nil"/>
            </w:tcBorders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6645" w:type="dxa"/>
            <w:gridSpan w:val="4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  <w:szCs w:val="32"/>
              </w:rPr>
              <w:t>Ритмы работ</w:t>
            </w:r>
          </w:p>
        </w:tc>
      </w:tr>
      <w:tr w:rsidR="00C67BD2" w:rsidTr="006D578F">
        <w:trPr>
          <w:cantSplit/>
        </w:trPr>
        <w:tc>
          <w:tcPr>
            <w:tcW w:w="1260" w:type="dxa"/>
            <w:gridSpan w:val="2"/>
            <w:vMerge/>
            <w:tcBorders>
              <w:left w:val="nil"/>
            </w:tcBorders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 w:val="restart"/>
            <w:textDirection w:val="btLr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Захватки</w:t>
            </w: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В1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01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С1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И1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В2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02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С2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И2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В3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03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С3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И3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В4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04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С4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И4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В5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05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С5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И5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В6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06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С6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И6</w:t>
            </w:r>
          </w:p>
        </w:tc>
      </w:tr>
    </w:tbl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</w:p>
    <w:p w:rsidR="00C67BD2" w:rsidRDefault="00C67BD2" w:rsidP="00C67BD2">
      <w:pPr>
        <w:spacing w:line="264" w:lineRule="auto"/>
        <w:ind w:firstLine="709"/>
        <w:jc w:val="center"/>
        <w:rPr>
          <w:sz w:val="28"/>
        </w:rPr>
      </w:pPr>
      <w:r>
        <w:rPr>
          <w:sz w:val="28"/>
        </w:rPr>
        <w:t>Рис. Общий план работ, представленный</w:t>
      </w:r>
    </w:p>
    <w:p w:rsidR="00C67BD2" w:rsidRDefault="00C67BD2" w:rsidP="00C67BD2">
      <w:pPr>
        <w:spacing w:line="264" w:lineRule="auto"/>
        <w:ind w:firstLine="720"/>
        <w:jc w:val="center"/>
        <w:rPr>
          <w:sz w:val="28"/>
          <w:lang w:val="en-US"/>
        </w:rPr>
      </w:pPr>
      <w:r>
        <w:rPr>
          <w:sz w:val="28"/>
        </w:rPr>
        <w:t xml:space="preserve">табличным способом </w:t>
      </w:r>
    </w:p>
    <w:p w:rsidR="00C67BD2" w:rsidRDefault="00C67BD2" w:rsidP="00C67BD2">
      <w:pPr>
        <w:spacing w:line="264" w:lineRule="auto"/>
        <w:ind w:firstLine="720"/>
        <w:jc w:val="right"/>
        <w:rPr>
          <w:sz w:val="28"/>
        </w:rPr>
      </w:pPr>
      <w:r w:rsidRPr="002A4549">
        <w:rPr>
          <w:sz w:val="28"/>
        </w:rPr>
        <w:br w:type="page"/>
      </w:r>
      <w:r>
        <w:rPr>
          <w:sz w:val="28"/>
        </w:rPr>
        <w:lastRenderedPageBreak/>
        <w:t xml:space="preserve">Таблица </w:t>
      </w:r>
    </w:p>
    <w:p w:rsidR="00C67BD2" w:rsidRDefault="00C67BD2" w:rsidP="00C67BD2">
      <w:pPr>
        <w:spacing w:line="264" w:lineRule="auto"/>
        <w:ind w:firstLine="720"/>
        <w:jc w:val="center"/>
        <w:rPr>
          <w:sz w:val="28"/>
        </w:rPr>
      </w:pPr>
      <w:r>
        <w:rPr>
          <w:sz w:val="28"/>
        </w:rPr>
        <w:t>Продолжительность работ на 1-й, 2-й,3-й захватках, дни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598"/>
        <w:gridCol w:w="598"/>
        <w:gridCol w:w="608"/>
        <w:gridCol w:w="608"/>
        <w:gridCol w:w="608"/>
        <w:gridCol w:w="608"/>
        <w:gridCol w:w="598"/>
        <w:gridCol w:w="962"/>
        <w:gridCol w:w="598"/>
        <w:gridCol w:w="598"/>
        <w:gridCol w:w="598"/>
        <w:gridCol w:w="608"/>
        <w:gridCol w:w="608"/>
      </w:tblGrid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1-я цифра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В1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И2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С1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2-я цифра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С2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С3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В3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О3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И3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7BD2" w:rsidTr="002A4549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6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67BD2" w:rsidTr="002A4549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3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67BD2" w:rsidRDefault="00C67BD2" w:rsidP="00C67BD2">
      <w:pPr>
        <w:spacing w:line="264" w:lineRule="auto"/>
        <w:ind w:firstLine="720"/>
        <w:jc w:val="both"/>
        <w:rPr>
          <w:sz w:val="16"/>
        </w:rPr>
      </w:pPr>
    </w:p>
    <w:p w:rsidR="00C67BD2" w:rsidRDefault="00C67BD2" w:rsidP="00C67BD2">
      <w:pPr>
        <w:spacing w:line="264" w:lineRule="auto"/>
        <w:ind w:firstLine="720"/>
        <w:jc w:val="right"/>
        <w:rPr>
          <w:sz w:val="28"/>
        </w:rPr>
      </w:pPr>
      <w:r>
        <w:rPr>
          <w:sz w:val="28"/>
        </w:rPr>
        <w:t xml:space="preserve">Таблица </w:t>
      </w:r>
    </w:p>
    <w:p w:rsidR="00C67BD2" w:rsidRDefault="00C67BD2" w:rsidP="00C67BD2">
      <w:pPr>
        <w:spacing w:line="264" w:lineRule="auto"/>
        <w:ind w:firstLine="720"/>
        <w:jc w:val="center"/>
        <w:rPr>
          <w:sz w:val="28"/>
        </w:rPr>
      </w:pPr>
      <w:r>
        <w:rPr>
          <w:sz w:val="28"/>
        </w:rPr>
        <w:t>Продолжительности работ на 4-й, 5-й, 6-й захватках, дни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598"/>
        <w:gridCol w:w="608"/>
        <w:gridCol w:w="608"/>
        <w:gridCol w:w="598"/>
        <w:gridCol w:w="962"/>
        <w:gridCol w:w="598"/>
        <w:gridCol w:w="608"/>
        <w:gridCol w:w="598"/>
        <w:gridCol w:w="608"/>
        <w:gridCol w:w="598"/>
        <w:gridCol w:w="608"/>
        <w:gridCol w:w="608"/>
        <w:gridCol w:w="598"/>
      </w:tblGrid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2я цифра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С5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3я цифра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В6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О6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И6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С6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67BD2" w:rsidTr="002A4549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67BD2" w:rsidTr="002A4549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9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" w:type="pct"/>
            <w:shd w:val="clear" w:color="auto" w:fill="BDD6EE" w:themeFill="accent1" w:themeFillTint="66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67BD2" w:rsidRDefault="00C67BD2" w:rsidP="00C67BD2">
      <w:pPr>
        <w:spacing w:line="264" w:lineRule="auto"/>
        <w:ind w:firstLine="720"/>
        <w:jc w:val="both"/>
        <w:rPr>
          <w:sz w:val="16"/>
        </w:rPr>
      </w:pP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Постройте циклограмму неритмичных потоков графическим способом. Рассчитайте параметры табличным способом и сравните их с данными циклограммы. Найти минимальную продолжительность работы потока и постройте циклограммы:</w:t>
      </w:r>
    </w:p>
    <w:p w:rsidR="00C67BD2" w:rsidRDefault="00C67BD2" w:rsidP="00C67BD2">
      <w:pPr>
        <w:numPr>
          <w:ilvl w:val="0"/>
          <w:numId w:val="1"/>
        </w:numPr>
        <w:spacing w:line="264" w:lineRule="auto"/>
        <w:jc w:val="both"/>
        <w:rPr>
          <w:sz w:val="28"/>
        </w:rPr>
      </w:pPr>
      <w:r>
        <w:rPr>
          <w:sz w:val="28"/>
        </w:rPr>
        <w:t>без привлечения дополнительных ресурсов методом перестановки захваток и методом деления захваток;</w:t>
      </w:r>
    </w:p>
    <w:p w:rsidR="00C67BD2" w:rsidRDefault="00C67BD2" w:rsidP="00C67BD2">
      <w:pPr>
        <w:numPr>
          <w:ilvl w:val="0"/>
          <w:numId w:val="1"/>
        </w:numPr>
        <w:spacing w:line="264" w:lineRule="auto"/>
        <w:jc w:val="both"/>
        <w:rPr>
          <w:sz w:val="28"/>
        </w:rPr>
      </w:pPr>
      <w:r>
        <w:rPr>
          <w:sz w:val="28"/>
        </w:rPr>
        <w:t>с привлечением дополнительных ресурсов методом увеличения интенсивности работ.</w:t>
      </w:r>
    </w:p>
    <w:p w:rsidR="00C67BD2" w:rsidRDefault="00C67BD2" w:rsidP="00C67BD2">
      <w:pPr>
        <w:spacing w:line="264" w:lineRule="auto"/>
        <w:ind w:firstLine="720"/>
        <w:jc w:val="both"/>
        <w:rPr>
          <w:sz w:val="28"/>
        </w:rPr>
      </w:pPr>
      <w:r>
        <w:rPr>
          <w:sz w:val="28"/>
        </w:rPr>
        <w:t xml:space="preserve">Постройте циклограмму и рассчитайте параметры потока по принципу неразрывности частных фронтов (работ на захватках). </w:t>
      </w:r>
    </w:p>
    <w:p w:rsidR="00B50AAE" w:rsidRDefault="002A4549">
      <w:bookmarkStart w:id="0" w:name="_GoBack"/>
      <w:bookmarkEnd w:id="0"/>
    </w:p>
    <w:sectPr w:rsidR="00B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766"/>
    <w:multiLevelType w:val="hybridMultilevel"/>
    <w:tmpl w:val="7E063290"/>
    <w:lvl w:ilvl="0" w:tplc="3582211A">
      <w:numFmt w:val="bullet"/>
      <w:lvlText w:val="–"/>
      <w:lvlJc w:val="left"/>
      <w:pPr>
        <w:tabs>
          <w:tab w:val="num" w:pos="417"/>
        </w:tabs>
        <w:ind w:left="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2"/>
    <w:rsid w:val="002A4549"/>
    <w:rsid w:val="00631186"/>
    <w:rsid w:val="00A43BF3"/>
    <w:rsid w:val="00C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AE67-61B1-4A69-88C5-439F70F6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BD2"/>
    <w:pPr>
      <w:keepNext/>
      <w:spacing w:before="5400"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B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C67BD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67B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Татьяна Михайловна</dc:creator>
  <cp:keywords/>
  <dc:description/>
  <cp:lastModifiedBy>Ksenia</cp:lastModifiedBy>
  <cp:revision>2</cp:revision>
  <dcterms:created xsi:type="dcterms:W3CDTF">2019-08-22T07:15:00Z</dcterms:created>
  <dcterms:modified xsi:type="dcterms:W3CDTF">2020-11-16T11:12:00Z</dcterms:modified>
</cp:coreProperties>
</file>