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E43" w:rsidRDefault="00423964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ФГБОУ ВО «КУБАНСКИЙ ГОСУДАРСТВЕННЫЙ ТЕХНОЛОГИЧЕСКИЙ    УНИВЕРСИТЕТ»</w:t>
      </w: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663E43">
      <w:pPr>
        <w:ind w:left="-1644" w:right="-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E43" w:rsidRDefault="00423964">
      <w:pPr>
        <w:ind w:right="-3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НАУЧНАЯ РАБОТА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На тему: «Виды специализированных программ для перевода текста»</w:t>
      </w: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Автор(ы): Лонкин Александр Андреевич, 4 курс, 15-ГБ-ДА1,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89182648598,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lonkin2997.lonkin@yandex.ru</w:t>
        </w:r>
      </w:hyperlink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Научный руководитель: Миронова Маргарита Николаевна,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Доцент кафедры иностранных языков №2,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ндидат                                                    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филологических наук, 89615093000,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margarittka@yandex.ru</w:t>
        </w:r>
      </w:hyperlink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Краснодар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2019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Сведения об авторе и научном руководителе СНР</w:t>
      </w: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«РЕФЕРАТ»</w:t>
      </w: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46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268"/>
        <w:gridCol w:w="6"/>
      </w:tblGrid>
      <w:tr w:rsidR="00663E43">
        <w:trPr>
          <w:trHeight w:val="1455"/>
        </w:trPr>
        <w:tc>
          <w:tcPr>
            <w:tcW w:w="4672" w:type="dxa"/>
          </w:tcPr>
          <w:p w:rsidR="00663E43" w:rsidRDefault="00663E43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Наименование вуза</w:t>
            </w:r>
          </w:p>
        </w:tc>
        <w:tc>
          <w:tcPr>
            <w:tcW w:w="5274" w:type="dxa"/>
            <w:gridSpan w:val="2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 (ФГБОУ КубГТУ</w:t>
            </w:r>
          </w:p>
        </w:tc>
      </w:tr>
      <w:tr w:rsidR="00663E43">
        <w:trPr>
          <w:gridAfter w:val="1"/>
          <w:trHeight w:val="827"/>
        </w:trPr>
        <w:tc>
          <w:tcPr>
            <w:tcW w:w="4672" w:type="dxa"/>
          </w:tcPr>
          <w:p w:rsidR="00663E43" w:rsidRDefault="00423964">
            <w:pPr>
              <w:ind w:left="-113" w:right="-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ФИО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студента-автора</w:t>
            </w:r>
          </w:p>
          <w:p w:rsidR="00663E43" w:rsidRDefault="00423964">
            <w:pPr>
              <w:ind w:left="-113" w:right="-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СНР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Лонкин Александр Андреевич</w:t>
            </w:r>
          </w:p>
        </w:tc>
      </w:tr>
      <w:tr w:rsidR="00663E43">
        <w:trPr>
          <w:gridAfter w:val="1"/>
          <w:trHeight w:val="439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E43">
        <w:trPr>
          <w:gridAfter w:val="1"/>
          <w:trHeight w:val="421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15-ГБ-ДА1</w:t>
            </w:r>
          </w:p>
        </w:tc>
      </w:tr>
      <w:tr w:rsidR="00663E43">
        <w:trPr>
          <w:gridAfter w:val="1"/>
          <w:trHeight w:val="509"/>
        </w:trPr>
        <w:tc>
          <w:tcPr>
            <w:tcW w:w="4672" w:type="dxa"/>
            <w:tcBorders>
              <w:bottom w:val="single" w:sz="4" w:space="0" w:color="000000"/>
            </w:tcBorders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ИЭУБ</w:t>
            </w:r>
          </w:p>
        </w:tc>
      </w:tr>
      <w:tr w:rsidR="00663E43">
        <w:trPr>
          <w:gridAfter w:val="1"/>
          <w:trHeight w:val="419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89182648598</w:t>
            </w:r>
          </w:p>
        </w:tc>
      </w:tr>
      <w:tr w:rsidR="00663E43">
        <w:trPr>
          <w:gridAfter w:val="1"/>
          <w:trHeight w:val="426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Lonkin2997.lonkin@yandex.ru</w:t>
            </w:r>
          </w:p>
        </w:tc>
      </w:tr>
      <w:tr w:rsidR="00663E43">
        <w:trPr>
          <w:gridAfter w:val="1"/>
          <w:trHeight w:val="738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ФИО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Маргарита Николаевна</w:t>
            </w:r>
          </w:p>
        </w:tc>
      </w:tr>
      <w:tr w:rsidR="00663E43">
        <w:trPr>
          <w:gridAfter w:val="1"/>
          <w:trHeight w:val="457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(Институт,кафедра)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ИФН, кафедра иностранных языков №2</w:t>
            </w:r>
          </w:p>
        </w:tc>
      </w:tr>
      <w:tr w:rsidR="00663E43">
        <w:trPr>
          <w:gridAfter w:val="1"/>
          <w:trHeight w:val="457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Должность,уч.степень,уч.звание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кафедры. Кандидат филологических наук</w:t>
            </w:r>
          </w:p>
        </w:tc>
      </w:tr>
      <w:tr w:rsidR="00663E43">
        <w:trPr>
          <w:gridAfter w:val="1"/>
          <w:trHeight w:val="509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89615093000</w:t>
            </w:r>
          </w:p>
        </w:tc>
      </w:tr>
      <w:tr w:rsidR="00663E43">
        <w:trPr>
          <w:gridAfter w:val="1"/>
          <w:trHeight w:val="421"/>
        </w:trPr>
        <w:tc>
          <w:tcPr>
            <w:tcW w:w="4672" w:type="dxa"/>
          </w:tcPr>
          <w:p w:rsidR="00663E43" w:rsidRDefault="00423964">
            <w:pPr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68" w:type="dxa"/>
            <w:shd w:val="clear" w:color="auto" w:fill="auto"/>
          </w:tcPr>
          <w:p w:rsidR="00663E43" w:rsidRDefault="004239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margarittka@yandex.ru</w:t>
            </w:r>
          </w:p>
        </w:tc>
      </w:tr>
    </w:tbl>
    <w:p w:rsidR="00663E43" w:rsidRDefault="00663E43">
      <w:pPr>
        <w:ind w:left="-1020" w:right="-3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  _____________ 2019 г.</w:t>
      </w: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СНР: Лонкин А.А.</w:t>
      </w: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423964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 Миронова М.Н.</w:t>
      </w: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Введение</w:t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современном мире знание иностранных языков является, чуть ли не обязательным условием для успешной адаптации. Интернет расширяет наши возможности взаимодействия, предоставляя нам шанс пользоваться любыми источниками знаний во всем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 имеет долгую историю, он восходит к временам, когда праязык начал распадаться на отдельные языки и возникла необходимость в людях, способных быть посредниками при общении представителей разных языковых общин.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Коммуникативная равноценность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нимается, как способность переведенного текста выступать в качестве полноправной замены исходного текста. машинный перевод компьютер грамматический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эквивалентность нового текста по отношению к исходному обеспечивается следующим: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содержания оригинала в полном объёме;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соответствие текста перевода тексту оригинала по нормам языка перевода;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текст перевода должен соответствовать оригиналу с точки зрения лаконичности и развернутости высказываний для достижен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схожего стилистического эффекта. Также перевод должен быть примерно сопоставим по объёму.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Цель данной работы - определение того насколько можно использовать современные программы для осуществления перевода, а также какова их эффективность.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поставленной целью, задачами исследования являются: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Выяснение последовательности формальных операций, обеспечивающий анализ и синтез в системе машинного перевода (перевод);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 Анализ программ для перевода текста;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 данной работы обусловлена тем, что история развития и внедрения в повседневную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персональных компьютеров насчитывает около 15-20 лет. Сегодня программы переводчики умеют строить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осмысленные фразы и простые предложения, за последние несколько лет качество перевода намного улучшилось.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32"/>
          <w:szCs w:val="32"/>
        </w:rPr>
        <w:t>1 История машинного перевода и его виды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  <w:t xml:space="preserve">  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183741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  <w:t xml:space="preserve">          Принято считать, что мировая история машинного перевода началась с развитием компьютеров, однако идея создания механизма, способного осуществлять перевод текста с одного языка на другой, появилась еще в </w:t>
      </w:r>
      <w:r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  <w:t>первой половине XVII века. Появление компьютеров позволило начать воплощение этих проектов в жизнь.</w:t>
      </w:r>
      <w:r>
        <w:rPr>
          <w:i w:val="0"/>
          <w:color w:val="000000"/>
          <w:sz w:val="30"/>
          <w:szCs w:val="30"/>
        </w:rPr>
        <w:tab/>
      </w:r>
      <w:r>
        <w:rPr>
          <w:i w:val="0"/>
          <w:color w:val="000000"/>
          <w:sz w:val="30"/>
          <w:szCs w:val="30"/>
        </w:rPr>
        <w:tab/>
      </w:r>
      <w:r>
        <w:rPr>
          <w:i w:val="0"/>
          <w:color w:val="000000"/>
          <w:sz w:val="30"/>
          <w:szCs w:val="30"/>
        </w:rPr>
        <w:tab/>
      </w:r>
      <w:r>
        <w:rPr>
          <w:i w:val="0"/>
          <w:color w:val="000000"/>
          <w:sz w:val="30"/>
          <w:szCs w:val="30"/>
        </w:rPr>
        <w:tab/>
      </w:r>
      <w:r>
        <w:rPr>
          <w:i w:val="0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  <w:t>Современные технологии машинного перевода далеко ушли от первых попыток «научить» компьютер переводить текст. Сегодня системы машинного перевода по прав</w:t>
      </w:r>
      <w:r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  <w:t xml:space="preserve">у принадлежат к классу систем искусственного интеллекта, поскольку выполняют отдельные функции интеллекта человека: они конструируют текст на выходном языке на основе входного текста, пользуясь сводом определенных правил, заданных в виде структур данных и </w:t>
      </w:r>
      <w:r>
        <w:rPr>
          <w:rFonts w:ascii="Times New Roman" w:eastAsia="Times New Roman" w:hAnsi="Times New Roman" w:cs="Times New Roman"/>
          <w:i w:val="0"/>
          <w:color w:val="000000"/>
          <w:sz w:val="30"/>
          <w:szCs w:val="30"/>
        </w:rPr>
        <w:t>алгоритмов.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40-е: первые шаги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История машинного перевода (МП) как научно-прикладного направления началась в конце 40-х годов прошлого века. В марте 1947 г. Уоррен Уивер в переписке с Эндрю Бутом впервые сформулировал концепцию машинного перевода.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У. Уивер писал: «У меня перед гла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зами текст, написанный по-русски, но я собираюсь сделать вид, что на самом деле он написан по-английски и закодирован при помощи довольно странных знаков. Все что мне нужно - это взломать код, чтобы извлечь информацию, заключенную в тексте».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Идеи Уив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ера легли в основу подхода к МП. Стадия передачи информации разделена на два этапа; на первом этапе исходное предложение переводится на язык-посредник, а затем результат этого перевода представляется средствами выходного языка.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В 1948 г. А. Бут и Рича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рд Риченс произвели некоторые предварительные эксперименты. Так, Риченс разработал правила разбиения словоформ на основы и окончания.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В те годы довольно сильно отличались от современных. Это были очень большие и дорогие машины, которые занимали целые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комнаты и требовали для своего обслуживания большой штат инженеров, операторов и программистов. В основном эти компьютеры использовались для осуществления математических расчетов для нужд военных учреждений, а также математических и физических факультетов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университетов. Поэтому на ранних этапах разработка МП активно поддерживалась военными, при этом в США основное внимание уделялось русско-английскому направлению, а в СССР - англо-русскому.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  В 1954 г в Нью-Йорке была представлена первая система МП - 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IBM Mark II, разработанная компанией IBM совместно с Джоржтаунским университетом. Была представлена очень ограниченная в своих возможностях программа, осуществлявшая перевод с русского языка на английский. Казалось, что создание систем качественного автома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тического перевода вполне достижимо в пределах нескольких. Профессиональные переводчики всерьез опасались в скором времени остаться без работы.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  <w:t>К началу 50-х годов целый ряд исследовательских групп в США и Европе работали в области МП. В эти исследован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ия были вложены значительные средства, однако результаты очень скоро разочаровали инвесторов. Одной из главных причин невысокого качества МП в те годы были ограниченные возможности аппаратных средств. Причиной было отсутствие теоретической базы, необходимо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й для решения лингвистических проблем, в результате чего первые системы МП сводились к пословному переводу текстов без какой-либо синтаксической и смысловой целостности.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 В 1959 г. философ Й. Бар-Хиллел выступил с утверждением, что высококачественный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полностью автоматический МП не может быть, достигнут в принципе. Однако Бар-Хиллел не отрицал идею МП как таковую, считая перспективным направлением разработку машинных систем, ориентированных на использование их человеком-переводчиком. Это выступление са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мым неблагоприятным образом отразилось на развитии МП в США.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  <w:t>В 1966 г. специально созданная Национальной Академией наук комиссия ALPAC, основываясь на выводах Бар-Хиллела, пришла к заключению, что машинный перевод нерентабелен: соотношение стои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мости и качества МП было явно не в пользу последнего, а для нужд перевода технических и научных текстов было достаточно человеческих ресурсов. За докладом ALPAC последовало сокращение финансирования исследований в области МП со стороны правительства США -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 это несмотря на то, что в то время как минимум три различные системы МП регулярно использовались рядом военных и научных организаций.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  <w:t>Следующие десять лет разработка систем МП осуществлялась в США университетом Brigham Young University в Прово, штат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Юта и финансировалась Мормонской церковью; в Европе - группами GENA и SUSY. Особого упоминания заслуживают работа в этой области отечественных лингвистов, результатом которой стал лингвистический процессор ЭТАП. В 1960 г. в составе Научно-исследовательско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го института математики и механики в Ленинграде была организована экспериментальная лаборатория машинного перевода, преобразованная затем в лабораторию математической лингвистики Ленинградского государственного университета.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ab/>
        <w:t>С развитием вычислительной те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хники в конце 70-х годов машинный перевод вошел в эпоху "Ренессанса". При этом несколько сместились акценты: исследователи теперь ставили целью развитие "реалистических" систем МП, предполагавших участие человека на различных стадиях процесса перевода. Сис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темы МП из "врага" и "конкурента" профессионального переводчика превращаются в незаменимого помощника, способствующего экономии времени и человеческих ресурсов.</w:t>
      </w:r>
    </w:p>
    <w:p w:rsidR="00663E43" w:rsidRDefault="00423964">
      <w:pPr>
        <w:pStyle w:val="4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       О возрождении МП в 70-80-е гг. свидетельствуют следующие факты: Комиссия Европейских об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щин (CEC) покупает англо-французскую версию Systran, а также систему перевода с русского на английский; кроме того, CEC заказывает разработку франко-английской и итальяно-английской версий. В то время благодаря CEC были заложены основы проекта EUROTRA, осн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ованного на разработках групп SUSY и GETA. Целый ряд проектов, начатых в 70-80-е гг. впоследствии развились в полноценные коммерческие системы.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За период 1978-93 в США на исследования в области МП истрачено 20 миллионов долларов, в Европе - 70 миллионов, в Японии - 200 миллионов. Одной из новых разработок стала технология TM, работающая по принципу накопления: в процессе перевода сохраня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исходный сегмент и его перевод, в результате чего образуется лингвистическая база данных; если идентичный или подобный исходному сегмент обнаруживается во вновь переводимом тексте, он отображается вместе с переводом и указанием совпадения в процентах.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переводчик принимает решение, результат которого сохраняется системой. А в конечном итоге "не нужно дважды переводить одно и то же предложение!".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90-е годы принесли с собой бурное развитие рынка ПК и информационных технологий, широкое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сети Интернет. Все это сделало возможным дальнейшее развитие систем МП. Появляются новые технологии, основанные на использовании нейронных сетей, концепции коннекционизма, статистических методах.</w:t>
      </w:r>
    </w:p>
    <w:p w:rsidR="00663E43" w:rsidRDefault="00423964">
      <w:pPr>
        <w:pStyle w:val="4"/>
        <w:spacing w:before="0" w:after="375" w:line="360" w:lineRule="auto"/>
        <w:ind w:firstLine="425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>Появилась возможность воспользоваться услугами автомат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>ических переводчиков непосредственно в Сети.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 начала 1990-х гг. на рынок систем ПК выходят отечественные разработчики. В июле 1990 года на выставке PC в Москве была представлена первая в России коммерческая система машинного перевода под названием P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ROMT.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 1997 г. подписано соглашение с французской фирмой Softissimo о создании систем перевода с французского языка на немецкий и английский и обратно, а в декабре этого года была выпущена первая в мире система немецко-французского перевода. В эт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ом же году компания "ПРОМТ" компания выпустила систему, реализованную по технологии Гигант - для поддержки нескольких языковых направлений в одной оболочке, а также специальный переводчик для работы в Интернете WebTranSite.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  <w:t>Программы для перевода можно р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>азделить  на программы - переводчики и словари. Словари также служат для перевода текста, но, исходя из понятия словарь, они переводят только по одному слову. Может показаться, что переводчики подобного плана очень неудобны в работе: каждое слово нужно кро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 xml:space="preserve">потливо искать по словарю. Но, на самом деле, все не так уж и грустно. В словарях много плюсов перед переводчиками.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  <w:t xml:space="preserve">Так, качество самостоятельного перевода текста чаще будет выше, чем результат, выданный программой. Поверхностно зная не родной язык,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>можно находить незнакомые слова и узнавать их. Тем более что по мере изучения специальной лексики незнакомых терминов становится все меньше.</w:t>
      </w:r>
      <w:r>
        <w:rPr>
          <w:rFonts w:ascii="MuseoSansCyrl" w:eastAsia="MuseoSansCyrl" w:hAnsi="MuseoSansCyrl" w:cs="MuseoSansCyrl"/>
          <w:color w:val="000000"/>
          <w:sz w:val="23"/>
          <w:szCs w:val="23"/>
          <w:highlight w:val="white"/>
        </w:rPr>
        <w:t> </w:t>
      </w:r>
      <w:r>
        <w:rPr>
          <w:rFonts w:ascii="MuseoSansCyrl" w:eastAsia="MuseoSansCyrl" w:hAnsi="MuseoSansCyrl" w:cs="MuseoSansCyrl"/>
          <w:color w:val="000000"/>
          <w:sz w:val="23"/>
          <w:szCs w:val="23"/>
        </w:rPr>
        <w:br/>
      </w:r>
      <w:r>
        <w:rPr>
          <w:rFonts w:ascii="MuseoSansCyrl" w:eastAsia="MuseoSansCyrl" w:hAnsi="MuseoSansCyrl" w:cs="MuseoSansCyr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</w:p>
    <w:p w:rsidR="00663E43" w:rsidRDefault="00423964">
      <w:pPr>
        <w:pStyle w:val="4"/>
        <w:spacing w:before="0" w:after="375" w:line="36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highlight w:val="white"/>
        </w:rPr>
        <w:tab/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63E43" w:rsidRDefault="00663E43"/>
    <w:p w:rsidR="00663E43" w:rsidRDefault="00423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Программы для перевода текста</w:t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3E43" w:rsidRDefault="00423964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огромное количество программ для перевода текста. Рассмотрим некоторые из них: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приложение Offline dictionaries (Автономные словари) дает возможность пользоваться словарями без подключения к сети. Это удобно, например,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вы находитесь в самолете, выезжаете за границу, работаете там, где нет Интернета или просто хотите сэкономить батарею.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Загрузите словари, которые вам понадобятся для перевода, на SD-карту, при первом запуске приложения. Затем выполните поиск с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ованием шаблонов.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Определения также могут быть прочитаны смартфоном с помощью модуля преобразования текста в речь (некоторые мобильные устройства не поддерживают данный модуль - соответственно, некоторые языки могут быть недоступны. Словарь удобно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вать в связке с устройствами для чтения электронных книг.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Существует более 50 многоязычных оффлайн-словарей на выбор, включая английский, французский, немецкий, испанский, арабский, японский, корейский, хинди, иврит, русский, итальянский, китайски</w:t>
      </w:r>
      <w:r>
        <w:rPr>
          <w:rFonts w:ascii="Times New Roman" w:eastAsia="Times New Roman" w:hAnsi="Times New Roman" w:cs="Times New Roman"/>
          <w:sz w:val="28"/>
          <w:szCs w:val="28"/>
        </w:rPr>
        <w:t>й, португальский, голландский, чешский. В дополнение к словарям, в комплекте идут базы данных синонимов и анаграмм.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Словари добавляются и регулярно обновляются с выходом новых версий Offline dictionaries.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функции переводчика:</w:t>
      </w:r>
    </w:p>
    <w:p w:rsidR="00663E43" w:rsidRDefault="00423964">
      <w:pPr>
        <w:numPr>
          <w:ilvl w:val="0"/>
          <w:numId w:val="3"/>
        </w:numPr>
        <w:shd w:val="clear" w:color="auto" w:fill="FFFFFF"/>
        <w:spacing w:before="280"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пополнение словарей</w:t>
      </w:r>
    </w:p>
    <w:p w:rsidR="00663E43" w:rsidRDefault="00423964">
      <w:pPr>
        <w:numPr>
          <w:ilvl w:val="0"/>
          <w:numId w:val="3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добавление личных заметок</w:t>
      </w:r>
    </w:p>
    <w:p w:rsidR="00663E43" w:rsidRDefault="00423964">
      <w:pPr>
        <w:numPr>
          <w:ilvl w:val="0"/>
          <w:numId w:val="3"/>
        </w:numPr>
        <w:shd w:val="clear" w:color="auto" w:fill="FFFFFF"/>
        <w:spacing w:after="28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заметок со всеми устройствами через учетную запись Google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Бесплатная версия Offline dictionaries отображает рекламу, но вы можете попробовать pro-версию, в которой нет рекламы.</w:t>
      </w:r>
    </w:p>
    <w:p w:rsidR="00663E43" w:rsidRDefault="00423964">
      <w:pPr>
        <w:pStyle w:val="6"/>
        <w:shd w:val="clear" w:color="auto" w:fill="FFFFFF"/>
        <w:spacing w:before="150"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программы Translation memory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Translation memory (переводческая память, накопители переводов) – программы, позволяющие «не переводить одно и то же два раза». Это базы данных, которые содержат ранее переведенные единицы текста. Если в новом тексте обнаруживается единица, которая уже 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базе, система автоматически добавляет ее в перевод. Такие программы значительно экономят время переводчика, особенно если он работает с однотипными текстами.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Déjà Vu. Также один из лидеров по популярности. Позволяет работать с документами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популярных форматов. Есть отдельные версии программы для переводчиков-фрилансеров и для бюро переводов.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OmegaT. Поддерживает большое количество популярных форматов, но документы в MS Word, Excel, PowerPoint требуется конвертировать в другие форматы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Приятная особенность: программа бесплатная.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Wordfast. Программа ориентирована, прежде всего, на переводчиков-фрилансеров. Предлагается несколько версий программы, в том числе – бесплатная, которая доступна онлайн (Wordfast Anywhere).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MetaTexis. Позво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работать с документами основных популярных форматов. Предлагается два варианта программы – модуль для MS Word и серверная программа. 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MemoQ. Функционал схож с Déjà Vu, стоимость программы (на момент написания статьи) ниже, чем у более популярных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тем. 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Star Transit. Предназначена для перевода и локализации. На данный момент совместима только с ОС Windows.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WordFisher. Бесплатная система Translation Memory, созданная и поддерживаемая профессиональным переводчиком. 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Across. Предлагается 4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версии программы, отличающихся по объему функционала. 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Catnip. Бесплатная программа, «наследница» программы MT2007. 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Trados. На момент написания статьи – одна из самых популярных программ Translation memory. Позволяет работать с документами MS 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презентациями PowerPoint, HTML-документами и файлами других форматов. В Trados есть модуль для ведения глоссариев.</w:t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ABBYYLingvo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простой и удобный оффлайн словарь, который доступен для всех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 устройств, как мобильных, так и настольных. Это ABBYY Lingvo от фирмы Bit Software. Этот словарь полезен там, где требуется быстрый подручный перевод слова. Словарь обладает очень удачным интерфейсом и широким выбором словарей. Комплект Lingvo очень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ачно совмещает простоту и комфортность работы с полнотой словарей. </w:t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-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Pоlyglossum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электронные словари Polyglossum от издательства «Электронные и Традиционные Словари» — лучший выбор для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оналов. Включают в себя около 150 различных тематических и отраслевых словарей. Любой найдет здесь свою тематику и сможет использовать его не только в ежедневной работе, но и в творческой деятельности. Polyglossum является лидером по точности, количеству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разнообразию словарей, в том числе и отраслевых. Поддерживается большинством устройств, как мобильных, так и настольных.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Контекст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аудиторией словаря являются переводчики. Он обладает большим набором тематических словарей. Он может показывать список переводов всех фраз с интересующим словом в словаре. Существует возможность удобно создавать пользовательские словари (очень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езно для автоматизации рутинной работы переводчика). Экранный интерфейс обладает компактностью и эргономикой. Есть возможность переключаться между краткой и подробной информацией.  </w:t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Мультитран. Не все знают, что существует офлайновая версия этого популяр</w:t>
      </w:r>
      <w:r>
        <w:rPr>
          <w:rFonts w:ascii="Times New Roman" w:eastAsia="Times New Roman" w:hAnsi="Times New Roman" w:cs="Times New Roman"/>
          <w:sz w:val="28"/>
          <w:szCs w:val="28"/>
        </w:rPr>
        <w:t>ного словаря. Может устанавливаться на компьютеры (стационарные и карманные), смартфоны. Работает с Windows, Symbian и Android, а также Linux (через браузер). На данный момент позволяет переводить с / на 13 языков.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-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Lingvo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Онлайн словарь Lingvo является одним из самых полноценных на сегодняшний день и занимает 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лидирующие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позиции. Он рекомендуется для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чинающих и уже изучающих как универсальный, удобный, легкий, полный словарь. На сайте можно завести учетную запись и сохранять историю ваших переводов, что очень полезно при определении прогресса в вашем обучении, а также помогает освежить в памяти новые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ыученные слова. Можно посмотреть примеры того, как употребляются слова в периодике и литературе — это будет способствовать зрительному запоминанию в соответствии с контекстом, что в разы эффективнее бесконтекстного запоминания. Минусом можно назвать то,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сайт немного медленно грузится.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-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Cambridge.Dictionaries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Cambridge Dictionaries вы сможете для каждого слова увидеть как транскрипцию, так и аудио. И что примечательно в двух вариантах — британском и американском. Аудио в безупречном качестве позволит правильно услышать и запомнить слова. Для новичков этот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ловарь незаменим при сравнении звуков, которые еще плохо различаются на слух. Система транскрипции здесь более чем информативна и понятна. Минусом является то, что объем меньше, чем у Lingvo, однако аудио есть во всех статьях.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t xml:space="preserve">-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Urbandictionary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народный словарь английского сленга с направлением на английский толковый. Здесь трактовки и перевод указаны обычными пользователями. Этот словарь полезен тогда, когда нужно истолковать не только слова, но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фразы целиком. Удобная навигация. Здесь все исключительно на английском, пользоваться словарем можно, обладая уже некоторым фундаментом и базовыми знаниями.</w:t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Promt. У данной программы есть версии для профессионального использования. Плюс Промта в </w:t>
      </w:r>
      <w:r>
        <w:rPr>
          <w:rFonts w:ascii="Times New Roman" w:eastAsia="Times New Roman" w:hAnsi="Times New Roman" w:cs="Times New Roman"/>
          <w:sz w:val="28"/>
          <w:szCs w:val="28"/>
        </w:rPr>
        <w:t>том, что он позволяет работать совместно с Trados.</w:t>
      </w:r>
    </w:p>
    <w:p w:rsidR="00663E43" w:rsidRDefault="00423964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Slovoed. Может переводить c/на 14 языков. Устанавливается на стационарные компьютеры и ноутбуки, мобильные устройства и ридеры Amazon Kindle. Работает с операционными системами iOS, Android, Windows, Sym</w:t>
      </w:r>
      <w:r>
        <w:rPr>
          <w:rFonts w:ascii="Times New Roman" w:eastAsia="Times New Roman" w:hAnsi="Times New Roman" w:cs="Times New Roman"/>
          <w:sz w:val="28"/>
          <w:szCs w:val="28"/>
        </w:rPr>
        <w:t>bian, BlackBerry, bada, Tizen. У словаря несколько версий, в том числе – узкоспециализированные тематические словари.</w:t>
      </w:r>
    </w:p>
    <w:p w:rsidR="00663E43" w:rsidRDefault="00423964">
      <w:pPr>
        <w:pStyle w:val="6"/>
        <w:shd w:val="clear" w:color="auto" w:fill="FFFFFF"/>
        <w:spacing w:before="150"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Также нельзя не упомянуть программы для распознавания текста, такие как: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ABBYY FineReader -  распознает текст на фотографиях, сканах, PD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F-документах. Последняя (на момент написания статьи) версия распознает текст на 190 языках, а для 48 из них делает проверку орфографии. Сохранить полученный текст можно практически во всех популярных форматах (Word, Excel, PowerPoint, PDF, html и др.).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CuneiForm (OpenOCR). Программа была создана как коммерческий продукт, однако на данный момент распространяется свободно. Совместима с операционными системами Linux, Mac OS X , Windows. </w:t>
      </w:r>
    </w:p>
    <w:p w:rsidR="00663E43" w:rsidRDefault="00423964">
      <w:pPr>
        <w:pStyle w:val="6"/>
        <w:shd w:val="clear" w:color="auto" w:fill="FFFFFF"/>
        <w:spacing w:before="150" w:after="3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Существуют также программы для подсчета статистики: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Translator’s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bacus – бесплатная программа для подсчета количества слов в документах различного типа. 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AnyCount – платная программа, обладающая большим числом настроек. Например, можно посчитать кол-во знаков с пробелами или без пробелов, кол-во слов, строк, страниц,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задать единицу подсчета самостоятельно. </w:t>
      </w:r>
    </w:p>
    <w:p w:rsidR="00663E43" w:rsidRDefault="0042396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FineCount – программа доступна в двух версиях, платной и бесплатной, которые различаются объемом функций.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Multilizer - шаблонный переводчик, широко используемый для локализации приложений. С помощью этой программы можно без труда  русифицировать программы, которые пока ещё не имеют русскоязычного интерфейса.</w:t>
      </w:r>
    </w:p>
    <w:p w:rsidR="00663E43" w:rsidRDefault="00423964">
      <w:pPr>
        <w:shd w:val="clear" w:color="auto" w:fill="FFFFFF"/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Multilizer позволяет локализовать приложения,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аботанные для платформ Windows, Windows.NET, 16-bit Windows, Windows CE, Java, Palm, Symbian, Data, Internet и написанные на различных языках программирования: DELPHI, C++ BUILDER, Visual C++, Visual.NET, Java и других.</w:t>
      </w:r>
    </w:p>
    <w:p w:rsidR="00663E43" w:rsidRDefault="00423964">
      <w:pPr>
        <w:shd w:val="clear" w:color="auto" w:fill="FFFFFF"/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важнейших функций Multilizer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возможность импорта в новый проект уже существующих переводов. В архиве инсталлятор, русификатор и "лекарство" Multilizer Enterprise 6.2.19.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POEditor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бесплатный и открытый кросс-платформенный инструмент редактирования каталогов 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локализации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для 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gettext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E43" w:rsidRDefault="004239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программа использует эту систему для её перевода на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язык, достаточно сопоставить соответствие английскому термину из словаря программы термин нужного языка и поместить получившийся файл локализации в каталог программы, для чего собственно и предназначен Poedit. Так же он способен самостоятельно собрать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ловарь из исходников программы, при условии что она использует 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gettext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избавляя тем самым программиста от необходимости извлекать фразы, требующие перевода из исходников, что зачастую является нетри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виальной задачей.</w:t>
      </w:r>
    </w:p>
    <w:p w:rsidR="00663E43" w:rsidRDefault="0042396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версии 1.5.6 программа разделилась на базовую и профессиональную версию. Базовая версия Poedit предоставляется под 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лицензией Expat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«</w:t>
      </w: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лицензий MIT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 а Профессиональная версия имеет ряд преимуществ.</w:t>
      </w:r>
    </w:p>
    <w:p w:rsidR="00663E43" w:rsidRDefault="00423964">
      <w:pPr>
        <w:pStyle w:val="6"/>
        <w:shd w:val="clear" w:color="auto" w:fill="FFFFFF"/>
        <w:spacing w:before="150" w:after="3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Стоит  упомянуть еще две программы для переводчиков: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ApSIC Comparator – программа для сравнения файлов (исходный текст VS текст с изменениями, внесенными переводчиком). </w:t>
      </w:r>
    </w:p>
    <w:p w:rsidR="00663E43" w:rsidRDefault="004239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AfterScan – программа для автоматической проверки и коррекции исходного текста. Обнаруживает и исправляет опечатки, ошибки, отсутствующие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пробелы, ошибки при распознавании текста.</w:t>
      </w: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663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E43" w:rsidRDefault="00423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Онлайн переводчики</w:t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pacing w:after="0"/>
        <w:ind w:left="78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ind w:left="78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3E43" w:rsidRDefault="00423964">
      <w:pPr>
        <w:shd w:val="clear" w:color="auto" w:fill="FFFFFF"/>
        <w:spacing w:after="285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наблюдается новый всплеск интереса к системам МП в связи с развитием сети Интернет. Миллионы людей, говорящих на разных языках, оказались в едином информационном пространстве.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Доминирует в Сети английский язык, но есть пользователи, которые им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владеют, как, впрочем, есть множество Webстраниц, написанных не по-английски. Для облегчения просмотра страниц Интернет на незнакомом пользователю языке появились дополнения к браузерам, которые осуществляют немедленный перевод выбранных пользователем 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агментов просматриваемой Webстраницы.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Онлайн перевод информации в Интернете становится все более популярным. Интернет стремительно превращается из преимущественно англоязычной в многоязычную среду, что вынуждает владельцев Web-сайтов предоставлять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 на нескольких языках. Наиболее часто к услугам МП прибегают информационные и поисковые сайты, которые стремятся привлечь на свои страницы разноязычных пользователей.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Интересной особенностью Web-сайтов, знакомящих с программами МП, электронными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словарями и другими программами лингвистической поддержки, является то, что с работой многих программных продуктов можно познакомиться в интерактивном режиме, используя версию, установленную на сервере и имеющую шлюз для удаленного общения через Web-интерф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Ниже представлены ныне существующие онлайн переводчики:</w:t>
      </w:r>
    </w:p>
    <w:p w:rsidR="00663E43" w:rsidRDefault="00423964">
      <w:pPr>
        <w:pStyle w:val="2"/>
        <w:shd w:val="clear" w:color="auto" w:fill="FFFFFF"/>
        <w:spacing w:before="150" w:after="15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Google Translate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 от Google приходит на ум первым делом – это один из самых совершенных продуктов, доступных русскоязычному пользователю. Google может похвастаться высокой скоростью работы, продвинутым голосовым вводом, озвучиванием слов, поддержкой рукописного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и 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считыванием текста с фото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пользователю нужна офлайн-версия и он пользуется Android, то лучше всего заранее скачать Google Translate и нужные языковые пакеты к нему. Версия переводчика для этой платформы поддерживает загрузку словарей для последующей офлайн-работы. А вот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ватели iOS такого блага пока лишены. Основные особенности переводчика Google Translate для Android:</w:t>
      </w:r>
    </w:p>
    <w:p w:rsidR="00663E43" w:rsidRDefault="00423964">
      <w:pPr>
        <w:numPr>
          <w:ilvl w:val="0"/>
          <w:numId w:val="7"/>
        </w:numPr>
        <w:shd w:val="clear" w:color="auto" w:fill="FFFFFF"/>
        <w:spacing w:before="280"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Поддерживается около 100 направлений перевода текста</w:t>
      </w:r>
    </w:p>
    <w:p w:rsidR="00663E43" w:rsidRDefault="00423964">
      <w:pPr>
        <w:numPr>
          <w:ilvl w:val="0"/>
          <w:numId w:val="7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Распознавание текста с картинки или фотокамеры Android и возможность его перевода на 26 различных языко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663E43" w:rsidRDefault="00423964">
      <w:pPr>
        <w:numPr>
          <w:ilvl w:val="0"/>
          <w:numId w:val="7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Двухсторонний перевод голосовых сообщений на 40 языков: text-to-speech и распознавание произносимого на микрофон текста</w:t>
      </w:r>
    </w:p>
    <w:p w:rsidR="00663E43" w:rsidRDefault="00423964">
      <w:pPr>
        <w:numPr>
          <w:ilvl w:val="0"/>
          <w:numId w:val="7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рукописного ввода текста при рисовании на экране android устройства</w:t>
      </w:r>
    </w:p>
    <w:p w:rsidR="00663E43" w:rsidRDefault="00423964">
      <w:pPr>
        <w:numPr>
          <w:ilvl w:val="0"/>
          <w:numId w:val="7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Выборочная загрузка языковых расширений на Андроид по ме</w:t>
      </w:r>
      <w:r>
        <w:rPr>
          <w:rFonts w:ascii="Times New Roman" w:eastAsia="Times New Roman" w:hAnsi="Times New Roman" w:cs="Times New Roman"/>
          <w:sz w:val="28"/>
          <w:szCs w:val="28"/>
        </w:rPr>
        <w:t>ре надобности</w:t>
      </w:r>
    </w:p>
    <w:p w:rsidR="00663E43" w:rsidRDefault="00423964">
      <w:pPr>
        <w:numPr>
          <w:ilvl w:val="0"/>
          <w:numId w:val="7"/>
        </w:numPr>
        <w:shd w:val="clear" w:color="auto" w:fill="FFFFFF"/>
        <w:spacing w:after="28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Добавление слов в избранное и сохранение переводов для последующего использования в автономном режиме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Впрочем, не стоит упускать из виду, что все функции перевода доступны не для всех языков. Хотя английский и русский языки поддерживаются в полной мере.</w:t>
      </w:r>
    </w:p>
    <w:p w:rsidR="00663E43" w:rsidRDefault="00423964">
      <w:pPr>
        <w:pStyle w:val="2"/>
        <w:shd w:val="clear" w:color="auto" w:fill="FFFFFF"/>
        <w:spacing w:before="150"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 Translate:</w:t>
      </w:r>
    </w:p>
    <w:p w:rsidR="00663E43" w:rsidRDefault="00423964">
      <w:pPr>
        <w:numPr>
          <w:ilvl w:val="0"/>
          <w:numId w:val="1"/>
        </w:numPr>
        <w:shd w:val="clear" w:color="auto" w:fill="FFFFFF"/>
        <w:spacing w:before="2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Поддерживается офлайн-перевод. Если вы отключились от Интернета и пробует</w:t>
      </w:r>
      <w:r>
        <w:rPr>
          <w:rFonts w:ascii="Times New Roman" w:eastAsia="Times New Roman" w:hAnsi="Times New Roman" w:cs="Times New Roman"/>
          <w:sz w:val="28"/>
          <w:szCs w:val="28"/>
        </w:rPr>
        <w:t>е перевести слово, которого нет в словаре, Google Translate предложит загрузить языковые пакеты. Весят они немного – русскоязычный около 20 Мб.</w:t>
      </w:r>
    </w:p>
    <w:p w:rsidR="00663E43" w:rsidRDefault="0042396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Альтернативный ввод текста – это и рукописный ввод, и голосовой, и распознавание текста с картинки.</w:t>
      </w:r>
    </w:p>
    <w:p w:rsidR="00663E43" w:rsidRDefault="00423964">
      <w:pPr>
        <w:numPr>
          <w:ilvl w:val="0"/>
          <w:numId w:val="1"/>
        </w:num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Отличный инт</w:t>
      </w:r>
      <w:r>
        <w:rPr>
          <w:rFonts w:ascii="Times New Roman" w:eastAsia="Times New Roman" w:hAnsi="Times New Roman" w:cs="Times New Roman"/>
          <w:sz w:val="28"/>
          <w:szCs w:val="28"/>
        </w:rPr>
        <w:t>ерфейс.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Можно послушать произношение, транскрипцию, скопировать слово или добавить в избранный список. Ну и разумеется есть словарь, где можно узнать варианты перевода слова и часть речи.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Google Translate - это одновременно и словарь, и приложение для 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нного перевода. Переводчик от Google удобен для оперативного узнавания слов на всех языках, которые входят в комплект.</w:t>
      </w:r>
    </w:p>
    <w:p w:rsidR="00663E43" w:rsidRDefault="00423964">
      <w:pPr>
        <w:pStyle w:val="2"/>
        <w:shd w:val="clear" w:color="auto" w:fill="FFFFFF"/>
        <w:spacing w:before="150"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Voice Translator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и качественное приложение, предназначенное, прежде всего, для общения с человеком в режиме реального времени. Принцип прост: пользователь выбирает два языка, затем по очереди говорит в телефон, который воспринимает речь и выдает автоматический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вод. С живым переводчиком-человеком такая система, конечно, вряд ли сравнится, однако в общих чертах передать свои мысли можно без особого труда.</w:t>
      </w:r>
    </w:p>
    <w:p w:rsidR="00663E43" w:rsidRDefault="00423964">
      <w:pPr>
        <w:pStyle w:val="2"/>
        <w:shd w:val="clear" w:color="auto" w:fill="FFFFFF"/>
        <w:spacing w:before="150"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Translate.ru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от российской компании Promt – пионеров автоматического перевода. Программа не может похвастаться эффектным дизайном, однако выдает отличный перевод текстов. Перевод с нескольких языков у данного приложения на порядок корректнее, чем у других.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этом словари можно загрузить на смартфон для последующего офлайн-использования. Имеется встроенный разговорник, режим голосового ввода, есть подробная справка по произношению, транскрипция и прочие приятные мелочи.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Компания ПРОМТ известна своими давними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наработками в области машинного перевода. Переводчик Транслейт Ру – один из любопытных продуктов, доступных для Андроид. Как говорят промтовцы, Транслейт обеспечивает быстрый и качественный перевод текстов в популярных направлениях, включая английский,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мецкий, французский, испанский, итальянский, японский и др. Естественно, в качестве направления перевода может выступать и русский язык.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главные особенности мобильного приложения Translate.ru:</w:t>
      </w:r>
    </w:p>
    <w:p w:rsidR="00663E43" w:rsidRDefault="00423964">
      <w:pPr>
        <w:numPr>
          <w:ilvl w:val="0"/>
          <w:numId w:val="4"/>
        </w:numPr>
        <w:shd w:val="clear" w:color="auto" w:fill="FFFFFF"/>
        <w:spacing w:before="280"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Интегрированный перевод: возможность перевода из любо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открытого приложения в ОС Андроид. Вы можете легко скопировать текст и узнать его перевод в Translate.ru</w:t>
      </w:r>
    </w:p>
    <w:p w:rsidR="00663E43" w:rsidRDefault="0042396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перевод, электронный словарь и разговорник в одном комплекте</w:t>
      </w:r>
    </w:p>
    <w:p w:rsidR="00663E43" w:rsidRDefault="00423964">
      <w:pPr>
        <w:numPr>
          <w:ilvl w:val="0"/>
          <w:numId w:val="4"/>
        </w:numPr>
        <w:shd w:val="clear" w:color="auto" w:fill="FFFFFF"/>
        <w:spacing w:after="28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тематики перевода: учеба, биография, социальные сети, компьютеры, путешествия и прочие.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тестирования других популярных переводчиков текста на Андроид, в глаза бросаются некоторые моменты. Во-первых, интерфейс не столь современен, как в том же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oogle Translate или в Яндекс.Переводчике. Кроме того, он менее удобен при переводе текста на телефоне с маленьким экраном. Для перевода нужно не только ввести слово, но и нажать кнопку ввода, т. к. на лету текст не переводится. С другой стороны, транслятор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умеет самостоятельно менять тематику перевода и языковое направление.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слов об офлайновом режиме работы словаря. Автономная работа доступна в платной версии переводчика Translate.ru, но некоторые инструменты (разговорник) можно использовать и 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 – достаточно скачать соответствующий словарь выражений. 50 последних слов, переведенных онлайн, также доступны в истории без подключения к интернету.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цена программы невысока - около 3 $, - что позволяет задуматься о ее приобретении в том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лучае, если бесплатная версия приложения понравилась своими возможностями по переводу с английского на русский язык или по другим направлениям. В платной версии, помимо доступности офлайн-режима, нет рекламы в нижней части окна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Резюме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Этот переводчик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 для ОС Андроид не идеален, и тем не менее один из лучших представителей своей категории. Translate.ru предлагает вполне качественный перевод с возможностью закрепления, усвоения новых слов. Доступны различные тематики перевода, произношение и транскрипц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ия текста и разговорник. Ну и в довесок все это может работать в автономном режиме. Так что Translate.ru имеет все шансы закрепиться в вашем списке приложений на Андроиде.</w:t>
      </w:r>
    </w:p>
    <w:p w:rsidR="00663E43" w:rsidRDefault="00423964">
      <w:pPr>
        <w:pStyle w:val="2"/>
        <w:shd w:val="clear" w:color="auto" w:fill="FFFFFF"/>
        <w:spacing w:before="0" w:after="168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Babylon: электронный словарь и переводчик в одном флаконе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Бабилон в свое время был достаточно ходовым переводчиком для настольной платформы. Разработчики решили взять реванш, портировав свой переводчик для Андроид и прочих мобильных платформ.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можно сказать с точки зрения пользователя? Приложение Babylon сравн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 малоудобно при онлайн-переводе текстов. Почему бы разработчикам не было просто перенять опыт других translate-приложений и сделать GUI-оболочку более удобной? Сейчас же Babylon разделен на 2 вкладки: перевод текста и электронный словарь. Логика 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ятна, но неудобно. Кроме того, для перевода текста нужно нажимать лишние кнопки. А учитывая то, что перевод каждого слова подгружается из Сети использование этого android-переводчика доставляет не много удовольствия.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же, сравнивая Babylon с прочими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помянутыми переводчиками – в нем нет таких нужных инструментов, как перевод текста с картинки, распознавание речи и ее перевод, нет даже простого разговорника.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есть возможность улучшить базовую версию Babylon, которая установлена на Андроиде по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олчанию, но это не шибко спасает положение, судя по всему. Всего доступны 4 версии приложения:</w:t>
      </w:r>
    </w:p>
    <w:p w:rsidR="00663E43" w:rsidRDefault="00423964">
      <w:pPr>
        <w:numPr>
          <w:ilvl w:val="0"/>
          <w:numId w:val="5"/>
        </w:numPr>
        <w:shd w:val="clear" w:color="auto" w:fill="FFFFFF"/>
        <w:spacing w:before="280"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Basic I - без рекламы</w:t>
      </w:r>
    </w:p>
    <w:p w:rsidR="00663E43" w:rsidRDefault="004239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Basic II - без рекламы и с оффлайн-словарями</w:t>
      </w:r>
    </w:p>
    <w:p w:rsidR="00663E43" w:rsidRDefault="0042396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Deluxe - все вышеназванное плюс неограниченное количество переводов текста</w:t>
      </w:r>
    </w:p>
    <w:p w:rsidR="00663E43" w:rsidRDefault="00423964">
      <w:pPr>
        <w:numPr>
          <w:ilvl w:val="0"/>
          <w:numId w:val="5"/>
        </w:numPr>
        <w:shd w:val="clear" w:color="auto" w:fill="FFFFFF"/>
        <w:spacing w:after="28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Ultimate - все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можно включить в переводчик, возможность последующих обновлений</w:t>
      </w:r>
    </w:p>
    <w:p w:rsidR="00663E43" w:rsidRDefault="004239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же достоинства мобильной версии “Бабилона”? Несмотря на устаревшую оболочку, стоит отметить хорошее качество перевода терминов, электронные словари в этом плане не подкачали.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выдает целую словарную статью при переводе с английского на русский и наоборот. Транскрипция, произношение слова можно узнать, нажав на соответствующий значок.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Таким образом, электронный переводчик Babylon едва ли удовлетворит потребности активного пользователя, который часто обращается к словарю. К сожалению, у Бабилона много неудобств и малый набор функций для перевода по различным языковым направлениям. Единст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венный позитивный момент – это качественные электронные словари и детальные словарные статьи, которые программа выдает при переводе отдельных терминов. Если вам необходим оффлайн-перевод, сответуем обратиться к бесплатным приложениям, например, Google Tran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slate. </w:t>
      </w:r>
    </w:p>
    <w:p w:rsidR="00663E43" w:rsidRDefault="004239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Яндекс.Переводчик – по сути, тот же Google Translate, но для тех, кто привык пользоваться продуктами “отечественного производителя”. На самом деле, различий с тем же бесплатным "Транслейтом" не так много. За недавнее время сервис Yandex.Translate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нарастил функциональность переводчика, и сейчас приложение для Андроид переводит текст с картинки и распознает речь, аудио сообщения. Пожалуй, основное отличие по сравнению с android-версией Гугл Транслейта – качество перевода (оно просто другое) и количе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ство поддерживаемых языков для мобильного перевода – их не 90, но более 60, этого достаточно для большинства пользователей. Имеется также мобильная веб-версия приложения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iTranslate - программа для перевода текста и голосовой переводчик. Распрост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раняется, в основном, через магазин App Store в виде iOS редакции приложения. Кроме того, переводчик iTranslate популярен и в кругах мобильных пользователей ОС Android.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iTranslate поддерживает текстовый формат перевода и голосовой ввод. Перевод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по 92-х языковым направлениям. Программа сохраняет историю последних переведенных фраз, работает в оффлайн-режиме без каких-либо ограничений (предварительно нужно скачать словарь для желаемого направления - например, англо-русский).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Помимо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ычного перевода «iTranslate переводчик», умеет воспроизводить все написанное на телефоне. Приложение абсолютно бесплатно для пользователей Андроид, однако транслирует ненавязчивые баннеры с рекламой в нижней панели экрана.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особенности переводчика 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ranslate:</w:t>
      </w:r>
    </w:p>
    <w:p w:rsidR="00663E43" w:rsidRDefault="00423964">
      <w:pPr>
        <w:numPr>
          <w:ilvl w:val="0"/>
          <w:numId w:val="6"/>
        </w:numPr>
        <w:shd w:val="clear" w:color="auto" w:fill="FFFFFF"/>
        <w:spacing w:before="280"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90 направлений для перевода текста</w:t>
      </w:r>
    </w:p>
    <w:p w:rsidR="00663E43" w:rsidRDefault="004239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Озвучивание переведенного текста. Озвучку можно выбрать на свое усмотрение (мужская/женская)</w:t>
      </w:r>
    </w:p>
    <w:p w:rsidR="00663E43" w:rsidRDefault="004239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выбора различных регионов для выбранного языка перевода</w:t>
      </w:r>
    </w:p>
    <w:p w:rsidR="00663E43" w:rsidRDefault="004239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Встроенный словарь, база синонимов и расшире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статьи для каждого слова</w:t>
      </w:r>
    </w:p>
    <w:p w:rsidR="00663E43" w:rsidRDefault="0042396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Поддерживается транслитерация, доступ к ранее введенным фразам и словам</w:t>
      </w:r>
    </w:p>
    <w:p w:rsidR="00663E43" w:rsidRDefault="00423964">
      <w:pPr>
        <w:numPr>
          <w:ilvl w:val="0"/>
          <w:numId w:val="6"/>
        </w:numPr>
        <w:shd w:val="clear" w:color="auto" w:fill="FFFFFF"/>
        <w:spacing w:after="28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Отправка переводов другим пользователям и постинг в соцсети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Очередной представитель мобильных переводчиков для Андроид, который также распространяется через магазины App Store в виде iOS редакции приложения. По этой причине «iTranslate переводчик» довольно популярен в кругах мобильных пользователей ОС Android.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 позволяет работать как в текстовом формате перевода, так и с помощью голосового переводчика на 92-х языках, а также сохраняет историю последних переведенных фраз.</w:t>
      </w:r>
    </w:p>
    <w:p w:rsidR="00663E43" w:rsidRDefault="0042396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Помимо обычного перевода «iTranslate переводчик» умеет воспроизводить все написа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нное на телефоне. Данное приложение абсолютно бесплатное для пользователей Андроид, поэтому имеет ненавязчивые баннеры с рекламой в нижней панели экрана. Для работы с переводчиком «iTranslate» понадобится соединение с интернетом. Также Вы можете скачать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полнение от этого же разработчика, полнофункциональный голосовой переводчик для Андроид – iTranslate Voice.</w:t>
      </w:r>
    </w:p>
    <w:p w:rsidR="00663E43" w:rsidRDefault="00663E43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423964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ABBYY Lingvo</w:t>
      </w:r>
    </w:p>
    <w:p w:rsidR="00663E43" w:rsidRDefault="00423964">
      <w:pP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Мобильное приложение для перевода слов и устойчивых фраз, которое позволяет формировать индивидуальные словарные наборы на базе богатой библиотеки словарей от известных издательств. ABBYY Lingvo позволяет формировать индивидуальные словарные наборы 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богатой библиотеки из 250 словарей для 30 языков от известных мировых издательств.</w:t>
      </w:r>
    </w:p>
    <w:p w:rsidR="00663E43" w:rsidRDefault="00423964">
      <w:pPr>
        <w:pStyle w:val="2"/>
        <w:shd w:val="clear" w:color="auto" w:fill="FFFFFF"/>
        <w:spacing w:before="0" w:after="168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Microsoft Translator -  переводчик для текста и фото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Microsoft Translator умеет переводить текст более чем в полусотне различных языковых направлений. Кроме того, приложение выполняет перевод голоса, распознает фразы, сфотографированные на телефон, а также снятые на телефон скриншоты. переводчик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аботает как в онлайн, так и в оффлайн режиме, во втором случае нужно загрузить словарные базы, чтобы перевод работал без интернет-подключения. Для этого предназначен раздел "Автономные языки" в настройках Android-переводчика.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переводе текста отображает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транскрипция (для русско-английского направления), также доступно озвучивание текста через нажатие на соответствующую иконку. Однако покащалось неудобным то, что Microsoft Translator не предлагает альтернативные переводы отдельных слов, как это сделано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переводчике от Google. Также приложение не выводит подсказки при вводе слов.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удобна функция перевода надписей, изображений. Как уже было упомянуто, для этого достаточно сделать снимок на камеру, и Microsoft Translator распознает текстовое 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ржимое. Однако если переводимого текста действительно много, могут возникнуть неудобства, поскольку приходится читать перевод без форматирования.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удобная возможность - разговорник. Он содержит в себе популярные языковые фразы, которые можно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 в путешествиях.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Исходя из вышесказанного, можно сделать вывод, что, на сегодняшний день каждый пользователь может найти себе наиболее подходящий онлайн переводчик.</w:t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день, создание полностью автоматического машинного перевода - это очень сложная задача, которую предстоит решить не только лингвистам, но и программистам, специалистам по кибернетике и многим другим представителям наук которые затрагивает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проблема. Очень сложно смоделировать сам процесс перевода с помощью компьютерной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Если человек осуществляя перевод мыслит образами и исходит из того какую мысль к конечном итоге надо донести до слушателя, то научить этому программу невозможн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(на данном этапе развития компьютерных технологий.</w:t>
      </w: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программы машинного перевода очень далеки от того идеала к которому стремятся их разработки. Но они уже без сомнений могут служить хорошим подспорьем переводчику в его рутинной работе. Хотя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тем, что без проблем могут за несколько секунд сделать подстрочный перевод любого по сложности и объёму текста. Если при этом верно настроено распределение приоритетных словарей для данной тематики и направления перевода, то на выходе редакторская 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требуется минимальная (в сравнении с переводом при подключённом словаре общей лексики).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Естественно полностью отдать текст в руки машины нельзя. Системы нового поколения могут «запоминать» уже переведенные однажды конструкции и впоследствии уже не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повторного их перевода.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 эффективны в помощи пользователям еще и потому что есть возможность создавать «пользовательский» словарь, что существенно облегчает перевод по определенной тематике.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E43" w:rsidRDefault="004239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Список использованных источников</w:t>
      </w:r>
    </w:p>
    <w:p w:rsidR="00663E43" w:rsidRDefault="00663E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3E43" w:rsidRDefault="00423964">
      <w:pPr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Шаляпин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З.М. «Автоматический перевод: эволюция и современные тенденции» вопросы языкознания, 2013, №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 Ревзин И.И., Розенцвейг В.Ю. Основы общего и машинного перевода. - М.: Изд-во Высшая школа, 2015. - 243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О. С. Кулагина. О современном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оянии машинного перевода // Математические вопросы кибернетики, вып. 3, М.: Наука, 1991, стр. 5--50. Библиография из 140 названий.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Гращенко Л. А., Клышинский Э. С., Тумковский С. Р., Усманов З. Д. Концептуальная модель системы русско-таджикского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машинного перевода // Доклады Академии наук Республики Таджикистан. -- 2011. -- том 54, № 4. -- С. 279--285.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Комиссаров В.Н. «Современное переводоведение», ЭТС,М. 2014.с.411.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 История машинного перевода. Е. Н. Филинов // Виртуальн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компьютерный музей. 07.10.2013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3E43" w:rsidRDefault="00663E43">
      <w:pPr>
        <w:ind w:left="-1020" w:right="-340"/>
        <w:rPr>
          <w:rFonts w:ascii="Times New Roman" w:eastAsia="Times New Roman" w:hAnsi="Times New Roman" w:cs="Times New Roman"/>
          <w:sz w:val="28"/>
          <w:szCs w:val="28"/>
        </w:rPr>
      </w:pPr>
    </w:p>
    <w:sectPr w:rsidR="00663E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Cyr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59C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5E60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71A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09C07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82221C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83781D"/>
    <w:multiLevelType w:val="multilevel"/>
    <w:tmpl w:val="FFFFFFFF"/>
    <w:lvl w:ilvl="0">
      <w:start w:val="2"/>
      <w:numFmt w:val="decimal"/>
      <w:lvlText w:val="%1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5A6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43"/>
    <w:rsid w:val="00423964"/>
    <w:rsid w:val="006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386D0A6-3283-5947-A1E9-BF336F8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40" w:after="0"/>
      <w:outlineLvl w:val="5"/>
    </w:pPr>
    <w:rPr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glossum.ru/pg/r/index.htm" TargetMode="External" /><Relationship Id="rId13" Type="http://schemas.openxmlformats.org/officeDocument/2006/relationships/hyperlink" Target="http://www.urbandictionary.com/" TargetMode="External" /><Relationship Id="rId18" Type="http://schemas.openxmlformats.org/officeDocument/2006/relationships/hyperlink" Target="https://ru.wikipedia.org/wiki/%D0%9B%D0%B8%D1%86%D0%B5%D0%BD%D0%B7%D0%B8%D0%B8_MIT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://www.abbyy.com/lingvo_dictionary/" TargetMode="External" /><Relationship Id="rId12" Type="http://schemas.openxmlformats.org/officeDocument/2006/relationships/hyperlink" Target="http://dictionary.cambridge.org/" TargetMode="External" /><Relationship Id="rId17" Type="http://schemas.openxmlformats.org/officeDocument/2006/relationships/hyperlink" Target="https://ru.wikipedia.org/wiki/%D0%9B%D0%B8%D1%86%D0%B5%D0%BD%D0%B7%D0%B8%D1%8F_Expat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ru.wikipedia.org/wiki/Gettext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mailto:margarittka@yandex.ru" TargetMode="External" /><Relationship Id="rId11" Type="http://schemas.openxmlformats.org/officeDocument/2006/relationships/hyperlink" Target="https://www.englishdom.com/skills/practicum/material/cultivating-future-leaders/" TargetMode="External" /><Relationship Id="rId5" Type="http://schemas.openxmlformats.org/officeDocument/2006/relationships/hyperlink" Target="mailto:lonkin2997.lonkin@yandex.ru" TargetMode="External" /><Relationship Id="rId15" Type="http://schemas.openxmlformats.org/officeDocument/2006/relationships/hyperlink" Target="https://ru.wikipedia.org/wiki/Gettext" TargetMode="External" /><Relationship Id="rId10" Type="http://schemas.openxmlformats.org/officeDocument/2006/relationships/hyperlink" Target="http://www.lingvo-online.ru/" TargetMode="External" /><Relationship Id="rId19" Type="http://schemas.openxmlformats.org/officeDocument/2006/relationships/hyperlink" Target="https://apptractor.ru/info/articles/foto-perevodchiki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dics.ru/download/" TargetMode="External" /><Relationship Id="rId14" Type="http://schemas.openxmlformats.org/officeDocument/2006/relationships/hyperlink" Target="https://ru.wikipedia.org/wiki/%D0%9B%D0%BE%D0%BA%D0%B0%D0%BB%D0%B8%D0%B7%D0%B0%D1%86%D0%B8%D1%8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5847</Words>
  <Characters>33332</Characters>
  <Application>Microsoft Office Word</Application>
  <DocSecurity>0</DocSecurity>
  <Lines>277</Lines>
  <Paragraphs>78</Paragraphs>
  <ScaleCrop>false</ScaleCrop>
  <Company/>
  <LinksUpToDate>false</LinksUpToDate>
  <CharactersWithSpaces>39101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Щебет</cp:lastModifiedBy>
  <cp:revision>2</cp:revision>
  <dcterms:created xsi:type="dcterms:W3CDTF">2021-01-26T13:40:00Z</dcterms:created>
  <dcterms:modified xsi:type="dcterms:W3CDTF">2021-01-26T13:40:00Z</dcterms:modified>
</cp:coreProperties>
</file>