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6E" w:rsidRPr="00CF2AA9" w:rsidRDefault="00CF2AA9" w:rsidP="00CF2AA9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2AA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CF2AA9">
        <w:rPr>
          <w:rFonts w:ascii="Times New Roman" w:hAnsi="Times New Roman" w:cs="Times New Roman"/>
          <w:b/>
          <w:i/>
          <w:sz w:val="28"/>
          <w:szCs w:val="28"/>
        </w:rPr>
        <w:t>Модели формирования цен на информационные продукты.</w:t>
      </w:r>
    </w:p>
    <w:p w:rsidR="00CF2AA9" w:rsidRPr="00265B4D" w:rsidRDefault="00CF2AA9" w:rsidP="00CF2A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Реферат должен удовлетворять классическим требованиям:</w:t>
      </w:r>
    </w:p>
    <w:p w:rsidR="00CF2AA9" w:rsidRPr="00265B4D" w:rsidRDefault="00CF2AA9" w:rsidP="00CF2A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иметь основные пронумерованные разделы (содержание, введение, основные главы, заключение, библиографию);</w:t>
      </w:r>
    </w:p>
    <w:p w:rsidR="00CF2AA9" w:rsidRPr="00265B4D" w:rsidRDefault="00CF2AA9" w:rsidP="00CF2A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5B4D">
        <w:rPr>
          <w:rFonts w:ascii="Times New Roman" w:hAnsi="Times New Roman" w:cs="Times New Roman"/>
          <w:sz w:val="28"/>
          <w:szCs w:val="28"/>
        </w:rPr>
        <w:t>оформление должно быть выполнено согласно ГОСТу (ГОСТ 7.05-2008).</w:t>
      </w:r>
      <w:bookmarkStart w:id="0" w:name="_GoBack"/>
      <w:bookmarkEnd w:id="0"/>
    </w:p>
    <w:p w:rsidR="00CF2AA9" w:rsidRPr="00265B4D" w:rsidRDefault="00CF2AA9" w:rsidP="00CF2AA9">
      <w:pPr>
        <w:pStyle w:val="Style6"/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5B4D">
        <w:rPr>
          <w:rFonts w:eastAsia="Calibri"/>
          <w:bCs/>
          <w:sz w:val="28"/>
          <w:szCs w:val="28"/>
          <w:lang w:eastAsia="en-US"/>
        </w:rPr>
        <w:t>Отчет выполняют на листах белой бумаги формата А</w:t>
      </w:r>
      <w:proofErr w:type="gramStart"/>
      <w:r w:rsidRPr="00265B4D">
        <w:rPr>
          <w:rFonts w:eastAsia="Calibri"/>
          <w:bCs/>
          <w:sz w:val="28"/>
          <w:szCs w:val="28"/>
          <w:lang w:eastAsia="en-US"/>
        </w:rPr>
        <w:t>4</w:t>
      </w:r>
      <w:proofErr w:type="gramEnd"/>
      <w:r w:rsidRPr="00265B4D">
        <w:rPr>
          <w:rFonts w:eastAsia="Calibri"/>
          <w:bCs/>
          <w:sz w:val="28"/>
          <w:szCs w:val="28"/>
          <w:lang w:eastAsia="en-US"/>
        </w:rPr>
        <w:t xml:space="preserve">, заполняемых без рамок и основных надписей машинописным способом (текст набирается в текстовом редакторе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Word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for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Windows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шрифтом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Times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New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265B4D">
        <w:rPr>
          <w:rFonts w:eastAsia="Calibri"/>
          <w:bCs/>
          <w:sz w:val="28"/>
          <w:szCs w:val="28"/>
          <w:lang w:eastAsia="en-US"/>
        </w:rPr>
        <w:t>Roman</w:t>
      </w:r>
      <w:proofErr w:type="spellEnd"/>
      <w:r w:rsidRPr="00265B4D">
        <w:rPr>
          <w:rFonts w:eastAsia="Calibri"/>
          <w:bCs/>
          <w:sz w:val="28"/>
          <w:szCs w:val="28"/>
          <w:lang w:eastAsia="en-US"/>
        </w:rPr>
        <w:t>, высота шрифта –14, интервал – 1,5).</w:t>
      </w:r>
    </w:p>
    <w:p w:rsidR="00CF2AA9" w:rsidRPr="00265B4D" w:rsidRDefault="00CF2AA9" w:rsidP="00CF2AA9">
      <w:pPr>
        <w:pStyle w:val="Style6"/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5B4D">
        <w:rPr>
          <w:rFonts w:eastAsia="Calibri"/>
          <w:bCs/>
          <w:sz w:val="28"/>
          <w:szCs w:val="28"/>
          <w:lang w:eastAsia="en-US"/>
        </w:rPr>
        <w:t xml:space="preserve">При оформлении текста необходимо соблюдать следующие размеры полей: </w:t>
      </w:r>
      <w:proofErr w:type="gramStart"/>
      <w:r w:rsidRPr="00265B4D">
        <w:rPr>
          <w:rFonts w:eastAsia="Calibri"/>
          <w:bCs/>
          <w:sz w:val="28"/>
          <w:szCs w:val="28"/>
          <w:lang w:eastAsia="en-US"/>
        </w:rPr>
        <w:t>левое</w:t>
      </w:r>
      <w:proofErr w:type="gramEnd"/>
      <w:r w:rsidRPr="00265B4D">
        <w:rPr>
          <w:rFonts w:eastAsia="Calibri"/>
          <w:bCs/>
          <w:sz w:val="28"/>
          <w:szCs w:val="28"/>
          <w:lang w:eastAsia="en-US"/>
        </w:rPr>
        <w:t xml:space="preserve"> – 30 мм, правое – 10 мм, верхнее – 20 мм, нижнее – 20 мм. Основную часть отчета, если необходимо, делят на разделы и подразделы.</w:t>
      </w:r>
    </w:p>
    <w:p w:rsidR="00CF2AA9" w:rsidRDefault="00CF2AA9" w:rsidP="00CF2AA9"/>
    <w:p w:rsidR="00CF2AA9" w:rsidRDefault="00CF2AA9"/>
    <w:sectPr w:rsidR="00C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B8"/>
    <w:rsid w:val="000701B8"/>
    <w:rsid w:val="00133B9E"/>
    <w:rsid w:val="00656A6E"/>
    <w:rsid w:val="00C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F2AA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F2AA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2021-02-12T11:53:00Z</dcterms:created>
  <dcterms:modified xsi:type="dcterms:W3CDTF">2021-02-12T11:54:00Z</dcterms:modified>
</cp:coreProperties>
</file>