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0A" w:rsidRPr="0053126E" w:rsidRDefault="006E520A" w:rsidP="006E520A">
      <w:pPr>
        <w:rPr>
          <w:color w:val="auto"/>
          <w:spacing w:val="-8"/>
          <w:sz w:val="28"/>
          <w:szCs w:val="28"/>
        </w:rPr>
      </w:pPr>
      <w:r w:rsidRPr="0053126E">
        <w:rPr>
          <w:bCs/>
          <w:color w:val="auto"/>
          <w:sz w:val="28"/>
          <w:szCs w:val="28"/>
        </w:rPr>
        <w:t xml:space="preserve">Заряды </w:t>
      </w:r>
      <w:r w:rsidRPr="0053126E">
        <w:rPr>
          <w:bCs/>
          <w:color w:val="auto"/>
          <w:sz w:val="28"/>
          <w:szCs w:val="28"/>
          <w:lang w:val="en-US"/>
        </w:rPr>
        <w:t>q</w:t>
      </w:r>
      <w:r w:rsidRPr="0053126E">
        <w:rPr>
          <w:bCs/>
          <w:color w:val="auto"/>
          <w:sz w:val="28"/>
          <w:szCs w:val="28"/>
          <w:vertAlign w:val="subscript"/>
        </w:rPr>
        <w:t xml:space="preserve">1 </w:t>
      </w:r>
      <w:r w:rsidRPr="0053126E">
        <w:rPr>
          <w:bCs/>
          <w:color w:val="auto"/>
          <w:sz w:val="28"/>
          <w:szCs w:val="28"/>
        </w:rPr>
        <w:t>= -5,0 10</w:t>
      </w:r>
      <w:r w:rsidRPr="0053126E">
        <w:rPr>
          <w:bCs/>
          <w:color w:val="auto"/>
          <w:sz w:val="28"/>
          <w:szCs w:val="28"/>
          <w:vertAlign w:val="superscript"/>
        </w:rPr>
        <w:t>-6</w:t>
      </w:r>
      <w:r w:rsidRPr="0053126E">
        <w:rPr>
          <w:bCs/>
          <w:color w:val="auto"/>
          <w:sz w:val="28"/>
          <w:szCs w:val="28"/>
        </w:rPr>
        <w:t xml:space="preserve"> Кл</w:t>
      </w:r>
      <w:r w:rsidRPr="0053126E">
        <w:rPr>
          <w:bCs/>
          <w:color w:val="auto"/>
          <w:sz w:val="28"/>
          <w:szCs w:val="28"/>
          <w:vertAlign w:val="subscript"/>
        </w:rPr>
        <w:t xml:space="preserve"> </w:t>
      </w:r>
      <w:r w:rsidRPr="0053126E">
        <w:rPr>
          <w:bCs/>
          <w:color w:val="auto"/>
          <w:sz w:val="28"/>
          <w:szCs w:val="28"/>
        </w:rPr>
        <w:t xml:space="preserve">и  </w:t>
      </w:r>
      <w:r w:rsidRPr="0053126E">
        <w:rPr>
          <w:bCs/>
          <w:color w:val="auto"/>
          <w:sz w:val="28"/>
          <w:szCs w:val="28"/>
          <w:lang w:val="en-US"/>
        </w:rPr>
        <w:t>q</w:t>
      </w:r>
      <w:r w:rsidRPr="0053126E">
        <w:rPr>
          <w:bCs/>
          <w:color w:val="auto"/>
          <w:sz w:val="28"/>
          <w:szCs w:val="28"/>
          <w:vertAlign w:val="subscript"/>
        </w:rPr>
        <w:t xml:space="preserve">2 </w:t>
      </w:r>
      <w:r w:rsidRPr="0053126E">
        <w:rPr>
          <w:bCs/>
          <w:color w:val="auto"/>
          <w:sz w:val="28"/>
          <w:szCs w:val="28"/>
        </w:rPr>
        <w:t xml:space="preserve"> = 40 10</w:t>
      </w:r>
      <w:r w:rsidRPr="0053126E">
        <w:rPr>
          <w:bCs/>
          <w:color w:val="auto"/>
          <w:sz w:val="28"/>
          <w:szCs w:val="28"/>
          <w:vertAlign w:val="superscript"/>
        </w:rPr>
        <w:t>-6</w:t>
      </w:r>
      <w:r w:rsidRPr="0053126E">
        <w:rPr>
          <w:bCs/>
          <w:color w:val="auto"/>
          <w:sz w:val="28"/>
          <w:szCs w:val="28"/>
        </w:rPr>
        <w:t xml:space="preserve"> Кл  находятся на расстоянии </w:t>
      </w:r>
      <w:r w:rsidRPr="0053126E">
        <w:rPr>
          <w:bCs/>
          <w:color w:val="auto"/>
          <w:sz w:val="28"/>
          <w:szCs w:val="28"/>
          <w:lang w:val="en-US"/>
        </w:rPr>
        <w:t>r</w:t>
      </w:r>
      <w:r w:rsidRPr="0053126E">
        <w:rPr>
          <w:bCs/>
          <w:color w:val="auto"/>
          <w:sz w:val="28"/>
          <w:szCs w:val="28"/>
        </w:rPr>
        <w:t xml:space="preserve"> = 55 10</w:t>
      </w:r>
      <w:r w:rsidRPr="0053126E">
        <w:rPr>
          <w:bCs/>
          <w:color w:val="auto"/>
          <w:sz w:val="28"/>
          <w:szCs w:val="28"/>
          <w:vertAlign w:val="superscript"/>
        </w:rPr>
        <w:t>-2</w:t>
      </w:r>
      <w:r w:rsidRPr="0053126E">
        <w:rPr>
          <w:bCs/>
          <w:color w:val="auto"/>
          <w:sz w:val="28"/>
          <w:szCs w:val="28"/>
        </w:rPr>
        <w:t xml:space="preserve">  м друг  от  друга.  </w:t>
      </w:r>
      <w:proofErr w:type="gramStart"/>
      <w:r w:rsidRPr="0053126E">
        <w:rPr>
          <w:bCs/>
          <w:color w:val="auto"/>
          <w:sz w:val="28"/>
          <w:szCs w:val="28"/>
        </w:rPr>
        <w:t xml:space="preserve">Определить положение  точки на прямой, соединяющей  эти  заряды,  в которое  нужно поместить  заряд  </w:t>
      </w:r>
      <w:r w:rsidRPr="0053126E">
        <w:rPr>
          <w:bCs/>
          <w:color w:val="auto"/>
          <w:sz w:val="28"/>
          <w:szCs w:val="28"/>
          <w:lang w:val="en-US"/>
        </w:rPr>
        <w:t>q</w:t>
      </w:r>
      <w:r w:rsidRPr="0053126E">
        <w:rPr>
          <w:bCs/>
          <w:color w:val="auto"/>
          <w:sz w:val="28"/>
          <w:szCs w:val="28"/>
          <w:vertAlign w:val="subscript"/>
        </w:rPr>
        <w:t xml:space="preserve">0 </w:t>
      </w:r>
      <w:r w:rsidRPr="0053126E">
        <w:rPr>
          <w:bCs/>
          <w:color w:val="auto"/>
          <w:sz w:val="28"/>
          <w:szCs w:val="28"/>
        </w:rPr>
        <w:t xml:space="preserve"> так, чтобы система находилась в равновесии.</w:t>
      </w:r>
      <w:r w:rsidRPr="0053126E">
        <w:rPr>
          <w:color w:val="auto"/>
          <w:spacing w:val="-8"/>
          <w:sz w:val="28"/>
          <w:szCs w:val="28"/>
        </w:rPr>
        <w:t xml:space="preserve"> </w:t>
      </w:r>
      <w:proofErr w:type="gramEnd"/>
    </w:p>
    <w:p w:rsidR="007332A3" w:rsidRDefault="007332A3"/>
    <w:sectPr w:rsidR="007332A3" w:rsidSect="0073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686C35"/>
    <w:rsid w:val="00686C35"/>
    <w:rsid w:val="006E520A"/>
    <w:rsid w:val="0073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C35"/>
    <w:pPr>
      <w:spacing w:after="0" w:line="240" w:lineRule="auto"/>
    </w:pPr>
    <w:rPr>
      <w:rFonts w:ascii="Times New Roman" w:eastAsia="Times New Roman" w:hAnsi="Times New Roman" w:cs="Times New Roman"/>
      <w:color w:val="0000FF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2021-02-16T20:04:00Z</dcterms:created>
  <dcterms:modified xsi:type="dcterms:W3CDTF">2021-02-16T20:04:00Z</dcterms:modified>
</cp:coreProperties>
</file>