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Якутский институт водного транспорта – филиал Федерального государственного</w:t>
      </w: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высшего образования</w:t>
      </w: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«Сибирский государственный университет водного транспорта»</w:t>
      </w: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ЯИВТ (филиал) ФГБОУ ВО «СГУВТ»</w:t>
      </w: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Курсовой проект</w:t>
      </w:r>
    </w:p>
    <w:p w:rsidR="00593D1C" w:rsidRDefault="00A0101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по дисциплине «Электроснабжение»</w:t>
      </w: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634" w:rsidRDefault="007016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A0101A">
        <w:rPr>
          <w:rFonts w:ascii="Times New Roman" w:hAnsi="Times New Roman" w:cs="Times New Roman"/>
          <w:sz w:val="28"/>
          <w:szCs w:val="28"/>
        </w:rPr>
        <w:t>:</w:t>
      </w:r>
    </w:p>
    <w:p w:rsidR="00593D1C" w:rsidRDefault="00701634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студент</w:t>
      </w:r>
      <w:r w:rsidR="00A0101A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593D1C" w:rsidRDefault="00593D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634" w:rsidRDefault="007016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634" w:rsidRDefault="007016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D1C" w:rsidRPr="000066B2" w:rsidRDefault="000066B2" w:rsidP="000066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 </w:t>
      </w:r>
      <w:r w:rsidR="00A0101A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 2021</w:t>
      </w: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ind w:firstLine="6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Задание</w:t>
      </w:r>
    </w:p>
    <w:p w:rsidR="00593D1C" w:rsidRDefault="00593D1C">
      <w:pPr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593D1C" w:rsidRDefault="00593D1C">
      <w:pPr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593D1C" w:rsidRDefault="00A0101A">
      <w:pPr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проектирования необходимо выполнить следующее:</w:t>
      </w:r>
    </w:p>
    <w:p w:rsidR="00593D1C" w:rsidRDefault="00A0101A">
      <w:pPr>
        <w:numPr>
          <w:ilvl w:val="0"/>
          <w:numId w:val="1"/>
        </w:numPr>
        <w:ind w:left="0"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расчетные нагрузки корпусов и предприятия.</w:t>
      </w:r>
    </w:p>
    <w:p w:rsidR="00593D1C" w:rsidRDefault="00A0101A">
      <w:pPr>
        <w:numPr>
          <w:ilvl w:val="0"/>
          <w:numId w:val="1"/>
        </w:numPr>
        <w:ind w:left="0"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картограмму нагрузок и выбрать место расположения главной понизительной подстанции (ГПП).</w:t>
      </w:r>
    </w:p>
    <w:p w:rsidR="00593D1C" w:rsidRDefault="00A0101A">
      <w:pPr>
        <w:numPr>
          <w:ilvl w:val="0"/>
          <w:numId w:val="1"/>
        </w:numPr>
        <w:ind w:left="0"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число и мощность трансформаторов ГПП.</w:t>
      </w:r>
    </w:p>
    <w:p w:rsidR="00593D1C" w:rsidRDefault="00A0101A">
      <w:pPr>
        <w:numPr>
          <w:ilvl w:val="0"/>
          <w:numId w:val="1"/>
        </w:numPr>
        <w:ind w:left="0"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сечение ВЛ 110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питающих предприятие.</w:t>
      </w:r>
    </w:p>
    <w:p w:rsidR="00593D1C" w:rsidRDefault="00A0101A">
      <w:pPr>
        <w:numPr>
          <w:ilvl w:val="0"/>
          <w:numId w:val="1"/>
        </w:numPr>
        <w:ind w:left="0"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схему электрических соединений ГПП.</w:t>
      </w:r>
    </w:p>
    <w:p w:rsidR="00593D1C" w:rsidRDefault="00A0101A">
      <w:pPr>
        <w:numPr>
          <w:ilvl w:val="0"/>
          <w:numId w:val="1"/>
        </w:numPr>
        <w:ind w:left="0"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типы, число и мощности трансформаторов цеховых ТП, количество ТП в каждом корпусе и места их расположения.</w:t>
      </w:r>
    </w:p>
    <w:p w:rsidR="00593D1C" w:rsidRDefault="00A0101A">
      <w:pPr>
        <w:numPr>
          <w:ilvl w:val="0"/>
          <w:numId w:val="1"/>
        </w:numPr>
        <w:ind w:left="0"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Составить схему распределения электроэнергии по территории предприятия на напряжении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proofErr w:type="spellEnd"/>
    </w:p>
    <w:p w:rsidR="00593D1C" w:rsidRDefault="00A0101A">
      <w:pPr>
        <w:numPr>
          <w:ilvl w:val="0"/>
          <w:numId w:val="1"/>
        </w:numPr>
        <w:ind w:left="0"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Выбрать сечение кабельных линий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</w:t>
      </w:r>
      <w:proofErr w:type="spellEnd"/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ind w:firstLine="68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593D1C" w:rsidRDefault="00A0101A">
      <w:pPr>
        <w:ind w:firstLine="6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Исходные данные</w:t>
      </w:r>
    </w:p>
    <w:p w:rsidR="00593D1C" w:rsidRDefault="00593D1C">
      <w:pPr>
        <w:pStyle w:val="a9"/>
        <w:spacing w:after="0" w:line="240" w:lineRule="auto"/>
        <w:ind w:left="0" w:firstLine="6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3D1C" w:rsidRDefault="00593D1C">
      <w:pPr>
        <w:pStyle w:val="a9"/>
        <w:spacing w:after="0" w:line="240" w:lineRule="auto"/>
        <w:ind w:left="0" w:firstLine="6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3D1C" w:rsidRDefault="00A0101A">
      <w:pPr>
        <w:pStyle w:val="a9"/>
        <w:spacing w:after="0" w:line="240" w:lineRule="auto"/>
        <w:ind w:left="0" w:firstLine="6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Рисунок 1.</w:t>
      </w:r>
    </w:p>
    <w:p w:rsidR="00593D1C" w:rsidRDefault="00A0101A">
      <w:pPr>
        <w:pStyle w:val="a9"/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план предприятия.</w:t>
      </w:r>
    </w:p>
    <w:p w:rsidR="00593D1C" w:rsidRDefault="00593D1C">
      <w:pPr>
        <w:pStyle w:val="a9"/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2435" cy="3951605"/>
            <wp:effectExtent l="0" t="0" r="0" b="0"/>
            <wp:docPr id="1" name="Рисунок 2" descr="http://texttotext.ru/images/stories/kps2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texttotext.ru/images/stories/kps21/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нагрузок по категориям</w:t>
      </w:r>
    </w:p>
    <w:p w:rsidR="00593D1C" w:rsidRDefault="00593D1C">
      <w:pPr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359" w:type="dxa"/>
        <w:jc w:val="center"/>
        <w:tblLook w:val="04A0" w:firstRow="1" w:lastRow="0" w:firstColumn="1" w:lastColumn="0" w:noHBand="0" w:noVBand="1"/>
      </w:tblPr>
      <w:tblGrid>
        <w:gridCol w:w="1220"/>
        <w:gridCol w:w="1381"/>
        <w:gridCol w:w="1310"/>
        <w:gridCol w:w="1448"/>
      </w:tblGrid>
      <w:tr w:rsidR="00593D1C">
        <w:trPr>
          <w:trHeight w:val="630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 корпуса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Распределение нагрузок по категориям, %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593D1C">
            <w:pPr>
              <w:ind w:firstLine="680"/>
              <w:rPr>
                <w:rFonts w:eastAsia="Times New Roman"/>
                <w:color w:val="000000"/>
              </w:rPr>
            </w:pP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593D1C">
        <w:trPr>
          <w:trHeight w:val="338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95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</w:tr>
      <w:tr w:rsidR="00593D1C">
        <w:trPr>
          <w:trHeight w:val="315"/>
          <w:jc w:val="center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pStyle w:val="a9"/>
        <w:spacing w:after="0" w:line="240" w:lineRule="auto"/>
        <w:ind w:left="0"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Номинальные мощности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электроприемников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корпусов по вариантам</w:t>
      </w:r>
    </w:p>
    <w:p w:rsidR="00593D1C" w:rsidRDefault="00A0101A">
      <w:pPr>
        <w:pStyle w:val="a9"/>
        <w:spacing w:after="0" w:line="240" w:lineRule="auto"/>
        <w:ind w:left="0"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кВт;)</w:t>
      </w:r>
    </w:p>
    <w:p w:rsidR="00593D1C" w:rsidRDefault="00593D1C">
      <w:pPr>
        <w:pStyle w:val="a9"/>
        <w:spacing w:after="0" w:line="240" w:lineRule="auto"/>
        <w:ind w:left="0"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914" w:type="dxa"/>
        <w:jc w:val="center"/>
        <w:tblLook w:val="04A0" w:firstRow="1" w:lastRow="0" w:firstColumn="1" w:lastColumn="0" w:noHBand="0" w:noVBand="1"/>
      </w:tblPr>
      <w:tblGrid>
        <w:gridCol w:w="1865"/>
        <w:gridCol w:w="2049"/>
      </w:tblGrid>
      <w:tr w:rsidR="00593D1C">
        <w:trPr>
          <w:trHeight w:val="315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Номер варианта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корпуса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</w:tr>
      <w:tr w:rsidR="00593D1C">
        <w:trPr>
          <w:trHeight w:val="315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ind w:firstLine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</w:tbl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1C" w:rsidRDefault="00A010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Коэффициенты использования по корпусам предприятия (Ки)</w:t>
      </w:r>
    </w:p>
    <w:p w:rsidR="00593D1C" w:rsidRDefault="00593D1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8963" w:type="dxa"/>
        <w:tblInd w:w="757" w:type="dxa"/>
        <w:tblLook w:val="04A0" w:firstRow="1" w:lastRow="0" w:firstColumn="1" w:lastColumn="0" w:noHBand="0" w:noVBand="1"/>
      </w:tblPr>
      <w:tblGrid>
        <w:gridCol w:w="1042"/>
        <w:gridCol w:w="1050"/>
        <w:gridCol w:w="633"/>
        <w:gridCol w:w="632"/>
        <w:gridCol w:w="513"/>
        <w:gridCol w:w="513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593D1C">
        <w:trPr>
          <w:trHeight w:val="324"/>
        </w:trPr>
        <w:tc>
          <w:tcPr>
            <w:tcW w:w="1985" w:type="dxa"/>
            <w:gridSpan w:val="2"/>
            <w:shd w:val="clear" w:color="auto" w:fill="auto"/>
          </w:tcPr>
          <w:p w:rsidR="00593D1C" w:rsidRDefault="00A010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корпуса</w:t>
            </w:r>
          </w:p>
        </w:tc>
        <w:tc>
          <w:tcPr>
            <w:tcW w:w="599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99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12</w:t>
            </w:r>
          </w:p>
        </w:tc>
      </w:tr>
      <w:tr w:rsidR="00593D1C">
        <w:trPr>
          <w:trHeight w:val="315"/>
        </w:trPr>
        <w:tc>
          <w:tcPr>
            <w:tcW w:w="987" w:type="dxa"/>
            <w:shd w:val="clear" w:color="auto" w:fill="auto"/>
          </w:tcPr>
          <w:p w:rsidR="00593D1C" w:rsidRDefault="00A010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Варианты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6,7,8,9,0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</w:tr>
    </w:tbl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Коэффициенты реактивной мощности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φ) по корпусам предприятия</w:t>
      </w:r>
    </w:p>
    <w:p w:rsidR="00593D1C" w:rsidRDefault="00593D1C">
      <w:pPr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552" w:type="dxa"/>
        <w:tblInd w:w="649" w:type="dxa"/>
        <w:tblLook w:val="04A0" w:firstRow="1" w:lastRow="0" w:firstColumn="1" w:lastColumn="0" w:noHBand="0" w:noVBand="1"/>
      </w:tblPr>
      <w:tblGrid>
        <w:gridCol w:w="1131"/>
        <w:gridCol w:w="653"/>
        <w:gridCol w:w="667"/>
        <w:gridCol w:w="715"/>
        <w:gridCol w:w="739"/>
        <w:gridCol w:w="707"/>
        <w:gridCol w:w="707"/>
        <w:gridCol w:w="673"/>
        <w:gridCol w:w="718"/>
        <w:gridCol w:w="708"/>
        <w:gridCol w:w="743"/>
        <w:gridCol w:w="707"/>
        <w:gridCol w:w="684"/>
      </w:tblGrid>
      <w:tr w:rsidR="00593D1C">
        <w:trPr>
          <w:trHeight w:val="79"/>
        </w:trPr>
        <w:tc>
          <w:tcPr>
            <w:tcW w:w="9551" w:type="dxa"/>
            <w:gridSpan w:val="13"/>
            <w:shd w:val="clear" w:color="auto" w:fill="auto"/>
          </w:tcPr>
          <w:p w:rsidR="00593D1C" w:rsidRDefault="00A0101A">
            <w:pPr>
              <w:ind w:firstLine="6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№ корпуса</w:t>
            </w:r>
          </w:p>
        </w:tc>
      </w:tr>
      <w:tr w:rsidR="00593D1C">
        <w:trPr>
          <w:trHeight w:val="219"/>
        </w:trPr>
        <w:tc>
          <w:tcPr>
            <w:tcW w:w="1130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Варианты</w:t>
            </w:r>
          </w:p>
        </w:tc>
        <w:tc>
          <w:tcPr>
            <w:tcW w:w="653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739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6</w:t>
            </w:r>
          </w:p>
        </w:tc>
        <w:tc>
          <w:tcPr>
            <w:tcW w:w="673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9</w:t>
            </w:r>
          </w:p>
        </w:tc>
        <w:tc>
          <w:tcPr>
            <w:tcW w:w="743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11</w:t>
            </w:r>
          </w:p>
        </w:tc>
        <w:tc>
          <w:tcPr>
            <w:tcW w:w="684" w:type="dxa"/>
            <w:shd w:val="clear" w:color="auto" w:fill="auto"/>
          </w:tcPr>
          <w:p w:rsidR="00593D1C" w:rsidRDefault="00A0101A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12</w:t>
            </w:r>
          </w:p>
        </w:tc>
      </w:tr>
      <w:tr w:rsidR="00593D1C">
        <w:trPr>
          <w:trHeight w:val="338"/>
        </w:trPr>
        <w:tc>
          <w:tcPr>
            <w:tcW w:w="1130" w:type="dxa"/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1,3,5,7,9</w:t>
            </w:r>
          </w:p>
        </w:tc>
        <w:tc>
          <w:tcPr>
            <w:tcW w:w="653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667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715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739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707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  <w:tc>
          <w:tcPr>
            <w:tcW w:w="707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673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718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708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743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707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684" w:type="dxa"/>
            <w:shd w:val="clear" w:color="auto" w:fill="auto"/>
          </w:tcPr>
          <w:p w:rsidR="00593D1C" w:rsidRDefault="00A01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</w:tbl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ind w:firstLine="708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Установленная </w:t>
      </w:r>
      <w:proofErr w:type="spellStart"/>
      <w:r>
        <w:rPr>
          <w:rFonts w:ascii="Times New Roman" w:eastAsia="Times New Roman" w:hAnsi="Times New Roman" w:cs="Times New Roman"/>
        </w:rPr>
        <w:t>энергоснабжающей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организацией максимально допустимая реактивная нагрузка на границе раздела сетей предприятия и </w:t>
      </w:r>
      <w:proofErr w:type="spellStart"/>
      <w:r>
        <w:rPr>
          <w:rFonts w:ascii="Times New Roman" w:eastAsia="Times New Roman" w:hAnsi="Times New Roman" w:cs="Times New Roman"/>
        </w:rPr>
        <w:t>энергоснабжающей</w:t>
      </w:r>
      <w:proofErr w:type="spellEnd"/>
      <w:r>
        <w:rPr>
          <w:rFonts w:ascii="Times New Roman" w:eastAsia="Times New Roman" w:hAnsi="Times New Roman" w:cs="Times New Roman"/>
        </w:rPr>
        <w:t xml:space="preserve"> организации в часы максимума энергосистемы Q </w:t>
      </w:r>
      <w:proofErr w:type="spellStart"/>
      <w:r>
        <w:rPr>
          <w:rFonts w:ascii="Times New Roman" w:eastAsia="Times New Roman" w:hAnsi="Times New Roman" w:cs="Times New Roman"/>
        </w:rPr>
        <w:t>max.доп</w:t>
      </w:r>
      <w:proofErr w:type="spellEnd"/>
      <w:r>
        <w:rPr>
          <w:rFonts w:eastAsia="Times New Roman"/>
        </w:rPr>
        <w:t>.</w:t>
      </w:r>
    </w:p>
    <w:p w:rsidR="00593D1C" w:rsidRDefault="00593D1C">
      <w:pPr>
        <w:rPr>
          <w:rFonts w:eastAsia="Times New Roman"/>
        </w:rPr>
      </w:pPr>
    </w:p>
    <w:tbl>
      <w:tblPr>
        <w:tblW w:w="2120" w:type="dxa"/>
        <w:jc w:val="center"/>
        <w:tblLook w:val="04A0" w:firstRow="1" w:lastRow="0" w:firstColumn="1" w:lastColumn="0" w:noHBand="0" w:noVBand="1"/>
      </w:tblPr>
      <w:tblGrid>
        <w:gridCol w:w="1295"/>
        <w:gridCol w:w="825"/>
      </w:tblGrid>
      <w:tr w:rsidR="00593D1C">
        <w:trPr>
          <w:trHeight w:val="315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Вариант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</w:tr>
      <w:tr w:rsidR="00593D1C">
        <w:trPr>
          <w:trHeight w:val="630"/>
          <w:jc w:val="center"/>
        </w:trPr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Qmax.доп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</w:tr>
      <w:tr w:rsidR="00593D1C">
        <w:trPr>
          <w:trHeight w:val="315"/>
          <w:jc w:val="center"/>
        </w:trPr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 </w:t>
            </w:r>
            <w:proofErr w:type="spellStart"/>
            <w:r>
              <w:rPr>
                <w:rFonts w:eastAsia="Times New Roman"/>
                <w:color w:val="000000"/>
              </w:rPr>
              <w:t>ВАр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593D1C">
            <w:pPr>
              <w:ind w:firstLine="680"/>
              <w:rPr>
                <w:rFonts w:eastAsia="Times New Roman"/>
                <w:color w:val="000000"/>
              </w:rPr>
            </w:pPr>
          </w:p>
        </w:tc>
      </w:tr>
    </w:tbl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площади корпусов вся нагрузка распределена равномерно. Площади корпусов определяются по плану предприятия на рис.1</w:t>
      </w:r>
    </w:p>
    <w:p w:rsidR="00593D1C" w:rsidRDefault="00A0101A">
      <w:pPr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Число часов использования максимума нагрузки </w:t>
      </w:r>
      <w:proofErr w:type="spellStart"/>
      <w:r>
        <w:rPr>
          <w:rFonts w:ascii="Times New Roman" w:eastAsia="Times New Roman" w:hAnsi="Times New Roman" w:cs="Times New Roman"/>
        </w:rPr>
        <w:t>Тм</w:t>
      </w:r>
      <w:proofErr w:type="spellEnd"/>
      <w:r>
        <w:rPr>
          <w:rFonts w:ascii="Times New Roman" w:eastAsia="Times New Roman" w:hAnsi="Times New Roman" w:cs="Times New Roman"/>
        </w:rPr>
        <w:t>=3770 ч/год.</w:t>
      </w:r>
    </w:p>
    <w:p w:rsidR="00593D1C" w:rsidRDefault="00A0101A">
      <w:pPr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Источник питания – шины 110 </w:t>
      </w:r>
      <w:proofErr w:type="spellStart"/>
      <w:r>
        <w:rPr>
          <w:rFonts w:ascii="Times New Roman" w:eastAsia="Times New Roman" w:hAnsi="Times New Roman" w:cs="Times New Roman"/>
        </w:rPr>
        <w:t>кВ</w:t>
      </w:r>
      <w:proofErr w:type="spellEnd"/>
      <w:r>
        <w:rPr>
          <w:rFonts w:ascii="Times New Roman" w:eastAsia="Times New Roman" w:hAnsi="Times New Roman" w:cs="Times New Roman"/>
        </w:rPr>
        <w:t xml:space="preserve"> районной подстанции.</w:t>
      </w:r>
    </w:p>
    <w:p w:rsidR="00593D1C" w:rsidRDefault="00A0101A">
      <w:pPr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Длина трассы ВЛ 110 </w:t>
      </w:r>
      <w:proofErr w:type="spellStart"/>
      <w:r>
        <w:rPr>
          <w:rFonts w:ascii="Times New Roman" w:eastAsia="Times New Roman" w:hAnsi="Times New Roman" w:cs="Times New Roman"/>
        </w:rPr>
        <w:t>кВ</w:t>
      </w:r>
      <w:proofErr w:type="spellEnd"/>
      <w:r>
        <w:rPr>
          <w:rFonts w:ascii="Times New Roman" w:eastAsia="Times New Roman" w:hAnsi="Times New Roman" w:cs="Times New Roman"/>
        </w:rPr>
        <w:t xml:space="preserve"> от районной подстанции до предприятия</w:t>
      </w:r>
    </w:p>
    <w:p w:rsidR="00593D1C" w:rsidRDefault="00593D1C">
      <w:pPr>
        <w:ind w:firstLine="680"/>
        <w:rPr>
          <w:rFonts w:ascii="Times New Roman" w:eastAsia="Times New Roman" w:hAnsi="Times New Roman" w:cs="Times New Roman"/>
        </w:rPr>
      </w:pPr>
    </w:p>
    <w:tbl>
      <w:tblPr>
        <w:tblW w:w="2120" w:type="dxa"/>
        <w:jc w:val="center"/>
        <w:tblLook w:val="04A0" w:firstRow="1" w:lastRow="0" w:firstColumn="1" w:lastColumn="0" w:noHBand="0" w:noVBand="1"/>
      </w:tblPr>
      <w:tblGrid>
        <w:gridCol w:w="1072"/>
        <w:gridCol w:w="1048"/>
      </w:tblGrid>
      <w:tr w:rsidR="00593D1C">
        <w:trPr>
          <w:trHeight w:val="358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Вариант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593D1C">
            <w:pPr>
              <w:rPr>
                <w:rFonts w:eastAsia="Times New Roman"/>
                <w:color w:val="000000"/>
              </w:rPr>
            </w:pPr>
          </w:p>
        </w:tc>
      </w:tr>
      <w:tr w:rsidR="00593D1C">
        <w:trPr>
          <w:trHeight w:val="945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Длина трассы ВЛ, км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</w:tr>
    </w:tbl>
    <w:p w:rsidR="00593D1C" w:rsidRDefault="00593D1C">
      <w:pPr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ind w:firstLine="6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Расположение районной подстанции относительно предприятия</w:t>
      </w:r>
    </w:p>
    <w:p w:rsidR="00593D1C" w:rsidRDefault="00593D1C">
      <w:pPr>
        <w:ind w:firstLine="680"/>
        <w:jc w:val="center"/>
        <w:rPr>
          <w:rFonts w:ascii="Times New Roman" w:eastAsia="Times New Roman" w:hAnsi="Times New Roman" w:cs="Times New Roman"/>
        </w:rPr>
      </w:pPr>
    </w:p>
    <w:tbl>
      <w:tblPr>
        <w:tblW w:w="2770" w:type="dxa"/>
        <w:jc w:val="center"/>
        <w:tblLook w:val="04A0" w:firstRow="1" w:lastRow="0" w:firstColumn="1" w:lastColumn="0" w:noHBand="0" w:noVBand="1"/>
      </w:tblPr>
      <w:tblGrid>
        <w:gridCol w:w="1720"/>
        <w:gridCol w:w="1050"/>
      </w:tblGrid>
      <w:tr w:rsidR="00593D1C">
        <w:trPr>
          <w:trHeight w:val="315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Вариант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</w:tr>
      <w:tr w:rsidR="00593D1C">
        <w:trPr>
          <w:trHeight w:val="630"/>
          <w:jc w:val="center"/>
        </w:trPr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Расположение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Слева</w:t>
            </w:r>
          </w:p>
        </w:tc>
      </w:tr>
    </w:tbl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tabs>
          <w:tab w:val="left" w:pos="4860"/>
        </w:tabs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93D1C" w:rsidRDefault="00593D1C">
      <w:pPr>
        <w:tabs>
          <w:tab w:val="left" w:pos="4860"/>
        </w:tabs>
        <w:ind w:firstLine="680"/>
      </w:pPr>
    </w:p>
    <w:p w:rsidR="00593D1C" w:rsidRDefault="00593D1C">
      <w:pPr>
        <w:ind w:firstLine="680"/>
        <w:rPr>
          <w:b/>
          <w:sz w:val="28"/>
          <w:szCs w:val="28"/>
        </w:rPr>
      </w:pP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9322"/>
        <w:gridCol w:w="533"/>
      </w:tblGrid>
      <w:tr w:rsidR="00593D1C">
        <w:trPr>
          <w:trHeight w:val="375"/>
        </w:trPr>
        <w:tc>
          <w:tcPr>
            <w:tcW w:w="9321" w:type="dxa"/>
            <w:shd w:val="clear" w:color="auto" w:fill="auto"/>
          </w:tcPr>
          <w:p w:rsidR="00593D1C" w:rsidRDefault="00A01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Определение расчетных нагрузок корпусов и предприятия</w:t>
            </w:r>
          </w:p>
        </w:tc>
        <w:tc>
          <w:tcPr>
            <w:tcW w:w="533" w:type="dxa"/>
            <w:shd w:val="clear" w:color="auto" w:fill="auto"/>
          </w:tcPr>
          <w:p w:rsidR="00593D1C" w:rsidRDefault="00A01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A01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Составление картограммы нагрузок и выбор места расположения главной понизительной подстанции (ГПП)</w:t>
            </w:r>
          </w:p>
        </w:tc>
        <w:tc>
          <w:tcPr>
            <w:tcW w:w="533" w:type="dxa"/>
            <w:shd w:val="clear" w:color="auto" w:fill="auto"/>
          </w:tcPr>
          <w:p w:rsidR="00593D1C" w:rsidRDefault="00A01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A01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Выбор числа и мощности трансформаторов ГПП</w:t>
            </w:r>
          </w:p>
        </w:tc>
        <w:tc>
          <w:tcPr>
            <w:tcW w:w="533" w:type="dxa"/>
            <w:shd w:val="clear" w:color="auto" w:fill="auto"/>
          </w:tcPr>
          <w:p w:rsidR="00593D1C" w:rsidRDefault="00A01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A01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 xml:space="preserve">Определение сечения ВЛ 110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>, питающих предприятие</w:t>
            </w:r>
          </w:p>
        </w:tc>
        <w:tc>
          <w:tcPr>
            <w:tcW w:w="533" w:type="dxa"/>
            <w:shd w:val="clear" w:color="auto" w:fill="auto"/>
          </w:tcPr>
          <w:p w:rsidR="00593D1C" w:rsidRDefault="00A01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A01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Выбор схемы электрических соединений ГПП</w:t>
            </w:r>
          </w:p>
        </w:tc>
        <w:tc>
          <w:tcPr>
            <w:tcW w:w="533" w:type="dxa"/>
            <w:shd w:val="clear" w:color="auto" w:fill="auto"/>
          </w:tcPr>
          <w:p w:rsidR="00593D1C" w:rsidRDefault="00A01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593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593D1C" w:rsidRDefault="00593D1C">
            <w:pPr>
              <w:rPr>
                <w:b/>
                <w:sz w:val="28"/>
                <w:szCs w:val="28"/>
              </w:rPr>
            </w:pP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A01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Выбор типов, числа и мощности трансформаторов цеховых ТП, количества ТП в каждом корпусе и места их расположения</w:t>
            </w:r>
          </w:p>
        </w:tc>
        <w:tc>
          <w:tcPr>
            <w:tcW w:w="533" w:type="dxa"/>
            <w:shd w:val="clear" w:color="auto" w:fill="auto"/>
          </w:tcPr>
          <w:p w:rsidR="00593D1C" w:rsidRDefault="00A01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A0101A">
            <w:pPr>
              <w:jc w:val="center"/>
            </w:pPr>
            <w:r>
              <w:rPr>
                <w:sz w:val="22"/>
              </w:rPr>
              <w:t>Выбор схемы распределения электроэнергии по территории предприятия на напряжении</w:t>
            </w:r>
          </w:p>
        </w:tc>
        <w:tc>
          <w:tcPr>
            <w:tcW w:w="533" w:type="dxa"/>
            <w:shd w:val="clear" w:color="auto" w:fill="auto"/>
          </w:tcPr>
          <w:p w:rsidR="00593D1C" w:rsidRDefault="00A01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593D1C">
            <w:pPr>
              <w:jc w:val="center"/>
            </w:pPr>
          </w:p>
        </w:tc>
        <w:tc>
          <w:tcPr>
            <w:tcW w:w="533" w:type="dxa"/>
            <w:shd w:val="clear" w:color="auto" w:fill="auto"/>
          </w:tcPr>
          <w:p w:rsidR="00593D1C" w:rsidRDefault="00593D1C">
            <w:pPr>
              <w:rPr>
                <w:b/>
                <w:sz w:val="28"/>
                <w:szCs w:val="28"/>
              </w:rPr>
            </w:pP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A0101A">
            <w:pPr>
              <w:jc w:val="center"/>
            </w:pPr>
            <w:r>
              <w:rPr>
                <w:sz w:val="22"/>
              </w:rPr>
              <w:t xml:space="preserve">Выбор сечения кабельных линий 10 </w:t>
            </w:r>
            <w:proofErr w:type="spellStart"/>
            <w:r>
              <w:rPr>
                <w:sz w:val="22"/>
              </w:rPr>
              <w:t>кВ</w:t>
            </w:r>
            <w:proofErr w:type="spellEnd"/>
          </w:p>
        </w:tc>
        <w:tc>
          <w:tcPr>
            <w:tcW w:w="533" w:type="dxa"/>
            <w:shd w:val="clear" w:color="auto" w:fill="auto"/>
          </w:tcPr>
          <w:p w:rsidR="00593D1C" w:rsidRDefault="00A01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593D1C">
        <w:tc>
          <w:tcPr>
            <w:tcW w:w="9321" w:type="dxa"/>
            <w:shd w:val="clear" w:color="auto" w:fill="auto"/>
          </w:tcPr>
          <w:p w:rsidR="00593D1C" w:rsidRDefault="00A0101A">
            <w:pPr>
              <w:jc w:val="center"/>
            </w:pPr>
            <w:r>
              <w:rPr>
                <w:sz w:val="22"/>
              </w:rPr>
              <w:t>Библиографический список</w:t>
            </w:r>
          </w:p>
        </w:tc>
        <w:tc>
          <w:tcPr>
            <w:tcW w:w="533" w:type="dxa"/>
            <w:shd w:val="clear" w:color="auto" w:fill="auto"/>
          </w:tcPr>
          <w:p w:rsidR="00593D1C" w:rsidRDefault="00A01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Расчетные нагрузки корпусов и предприятия.</w:t>
      </w:r>
    </w:p>
    <w:p w:rsidR="00593D1C" w:rsidRDefault="00A0101A">
      <w:pPr>
        <w:ind w:firstLine="6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расчетных нагрузок корпусов:</w:t>
      </w:r>
    </w:p>
    <w:p w:rsidR="00593D1C" w:rsidRDefault="00593D1C">
      <w:pPr>
        <w:ind w:firstLine="680"/>
        <w:jc w:val="center"/>
        <w:rPr>
          <w:rFonts w:ascii="Times New Roman" w:hAnsi="Times New Roman" w:cs="Times New Roman"/>
          <w:i/>
        </w:rPr>
      </w:pPr>
    </w:p>
    <w:p w:rsidR="00593D1C" w:rsidRDefault="00A0101A">
      <w:pPr>
        <w:ind w:firstLine="680"/>
      </w:pPr>
      <w:r>
        <w:t>1) Определяем среднюю активную нагрузку за наиболее загруженную смену, которая определяется формулой:</w:t>
      </w:r>
    </w:p>
    <w:p w:rsidR="00593D1C" w:rsidRDefault="000066B2">
      <w:pPr>
        <w:ind w:firstLine="68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м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ном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и</m:t>
            </m:r>
          </m:sub>
        </m:sSub>
      </m:oMath>
      <w:r w:rsidR="00A0101A">
        <w:t xml:space="preserve"> (кВт), </w:t>
      </w:r>
    </w:p>
    <w:p w:rsidR="00593D1C" w:rsidRDefault="00A0101A">
      <w:pPr>
        <w:ind w:firstLine="680"/>
      </w:pPr>
      <w:r>
        <w:t xml:space="preserve">где: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ном</m:t>
            </m:r>
          </m:sub>
        </m:sSub>
      </m:oMath>
      <w:r>
        <w:t>– номинальная активная нагрузка корпуса;</w:t>
      </w:r>
    </w:p>
    <w:p w:rsidR="00593D1C" w:rsidRDefault="000066B2">
      <w:pPr>
        <w:ind w:firstLine="68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и</m:t>
            </m:r>
          </m:sub>
        </m:sSub>
        <m:r>
          <w:rPr>
            <w:rFonts w:ascii="Cambria Math" w:hAnsi="Cambria Math"/>
          </w:rPr>
          <m:t>-</m:t>
        </m:r>
      </m:oMath>
      <w:r w:rsidR="00A0101A">
        <w:t>коэффициент использования (задан в условии);</w:t>
      </w:r>
    </w:p>
    <w:p w:rsidR="00593D1C" w:rsidRDefault="00A0101A">
      <w:pPr>
        <w:ind w:firstLine="680"/>
      </w:pPr>
      <w:r>
        <w:t xml:space="preserve">2) </w:t>
      </w:r>
      <w:proofErr w:type="spellStart"/>
      <w:r>
        <w:t>Определяемсреднюю</w:t>
      </w:r>
      <w:proofErr w:type="spellEnd"/>
      <w:r>
        <w:t xml:space="preserve"> реактивную нагрузку за наиболее загруженную смену по формуле:</w:t>
      </w:r>
    </w:p>
    <w:p w:rsidR="00593D1C" w:rsidRDefault="000066B2">
      <w:pPr>
        <w:ind w:firstLine="68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c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м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с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м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</m:sub>
        </m:sSub>
        <m:r>
          <w:rPr>
            <w:rFonts w:ascii="Cambria Math" w:hAnsi="Cambria Math"/>
          </w:rPr>
          <m:t>⋅</m:t>
        </m:r>
        <m:r>
          <m:rPr>
            <m:lit/>
            <m:nor/>
          </m:rPr>
          <w:rPr>
            <w:rFonts w:ascii="Cambria Math" w:hAnsi="Cambria Math"/>
          </w:rPr>
          <m:t>tg</m:t>
        </m:r>
        <m:r>
          <w:rPr>
            <w:rFonts w:ascii="Cambria Math" w:hAnsi="Cambria Math"/>
          </w:rPr>
          <m:t>ϕ</m:t>
        </m:r>
      </m:oMath>
      <w:r w:rsidR="00A0101A">
        <w:t xml:space="preserve"> (кВАр), </w:t>
      </w:r>
    </w:p>
    <w:p w:rsidR="00593D1C" w:rsidRDefault="00A0101A">
      <w:pPr>
        <w:ind w:firstLine="680"/>
      </w:pPr>
      <w:r>
        <w:t xml:space="preserve">где: </w:t>
      </w:r>
      <w:proofErr w:type="spellStart"/>
      <m:oMath>
        <m:r>
          <m:rPr>
            <m:lit/>
            <m:nor/>
          </m:rPr>
          <w:rPr>
            <w:rFonts w:ascii="Cambria Math" w:hAnsi="Cambria Math"/>
          </w:rPr>
          <m:t>tg</m:t>
        </m:r>
        <w:proofErr w:type="spellEnd"/>
        <m:r>
          <w:rPr>
            <w:rFonts w:ascii="Cambria Math" w:hAnsi="Cambria Math"/>
          </w:rPr>
          <m:t>ϕ</m:t>
        </m:r>
      </m:oMath>
      <w:r>
        <w:t>- коэффициент реактивной мощности (задан в условии);</w:t>
      </w:r>
    </w:p>
    <w:p w:rsidR="00593D1C" w:rsidRDefault="00A0101A">
      <w:pPr>
        <w:ind w:firstLine="680"/>
      </w:pPr>
      <w:r>
        <w:t xml:space="preserve">3) Определяем расчетные коэффициенты активной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>
        <w:t>и реактивной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р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t xml:space="preserve"> нагрузок:</w:t>
      </w:r>
    </w:p>
    <w:p w:rsidR="00593D1C" w:rsidRDefault="000066B2">
      <w:pPr>
        <w:ind w:firstLine="680"/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и</m:t>
                  </m:r>
                </m:sub>
              </m:sSub>
              <m:r>
                <w:rPr>
                  <w:rFonts w:ascii="Cambria Math" w:hAnsi="Cambria Math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э</m:t>
                  </m:r>
                </m:sub>
              </m:sSub>
            </m:e>
          </m:d>
          <m:r>
            <w:rPr>
              <w:rFonts w:ascii="Cambria Math" w:hAnsi="Cambria Math"/>
            </w:rPr>
            <m:t>;</m:t>
          </m:r>
        </m:oMath>
      </m:oMathPara>
    </w:p>
    <w:p w:rsidR="00593D1C" w:rsidRDefault="000066B2">
      <w:pPr>
        <w:ind w:firstLine="680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="00A0101A">
        <w:t>, для всех корпусов принимаем 0,75</w:t>
      </w:r>
    </w:p>
    <w:p w:rsidR="00593D1C" w:rsidRDefault="00A0101A">
      <w:pPr>
        <w:ind w:firstLine="680"/>
      </w:pPr>
      <w:r>
        <w:t xml:space="preserve">где: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э</m:t>
            </m:r>
          </m:sub>
        </m:sSub>
        <m:r>
          <w:rPr>
            <w:rFonts w:ascii="Cambria Math" w:hAnsi="Cambria Math"/>
          </w:rPr>
          <m:t>-</m:t>
        </m:r>
      </m:oMath>
      <w:r>
        <w:t>эффективное число электроприёмников (задано в условии);</w:t>
      </w:r>
    </w:p>
    <w:p w:rsidR="00593D1C" w:rsidRDefault="00A0101A">
      <w:pPr>
        <w:ind w:firstLine="680"/>
      </w:pPr>
      <w:r>
        <w:t xml:space="preserve">4) </w:t>
      </w:r>
      <w:proofErr w:type="gramStart"/>
      <w:r>
        <w:t>Определяем  расчетную</w:t>
      </w:r>
      <w:proofErr w:type="gramEnd"/>
      <w:r>
        <w:t xml:space="preserve"> активную нагрузку </w:t>
      </w:r>
      <w:proofErr w:type="spellStart"/>
      <w:r>
        <w:t>корпусовпо</w:t>
      </w:r>
      <w:proofErr w:type="spellEnd"/>
      <w:r>
        <w:t xml:space="preserve"> формуле:</w:t>
      </w:r>
    </w:p>
    <w:p w:rsidR="00593D1C" w:rsidRDefault="000066B2">
      <w:pPr>
        <w:ind w:firstLine="68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с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м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</m:sub>
        </m:sSub>
      </m:oMath>
      <w:r w:rsidR="00A0101A">
        <w:t xml:space="preserve"> (кВт); </w:t>
      </w:r>
    </w:p>
    <w:p w:rsidR="00593D1C" w:rsidRDefault="00A0101A">
      <w:pPr>
        <w:ind w:firstLine="680"/>
      </w:pPr>
      <w:r>
        <w:t xml:space="preserve">5) </w:t>
      </w:r>
      <w:proofErr w:type="gramStart"/>
      <w:r>
        <w:t>Определяем  расчетную</w:t>
      </w:r>
      <w:proofErr w:type="gramEnd"/>
      <w:r>
        <w:t xml:space="preserve"> реактивную нагрузку корпусов по формуле:</w:t>
      </w:r>
    </w:p>
    <w:p w:rsidR="00593D1C" w:rsidRDefault="000066B2">
      <w:pPr>
        <w:ind w:firstLine="68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с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м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</m:sub>
        </m:sSub>
      </m:oMath>
      <w:r w:rsidR="00A0101A">
        <w:t xml:space="preserve"> (</w:t>
      </w:r>
      <w:proofErr w:type="spellStart"/>
      <w:r w:rsidR="00A0101A">
        <w:t>кВАр</w:t>
      </w:r>
      <w:proofErr w:type="spellEnd"/>
      <w:r w:rsidR="00A0101A">
        <w:t xml:space="preserve">); </w:t>
      </w:r>
    </w:p>
    <w:p w:rsidR="00593D1C" w:rsidRDefault="00A0101A">
      <w:pPr>
        <w:ind w:firstLine="680"/>
      </w:pPr>
      <w:r>
        <w:t>6) Определяем полную расчетную нагрузку корпусов:</w:t>
      </w:r>
    </w:p>
    <w:p w:rsidR="00593D1C" w:rsidRDefault="000066B2">
      <w:pPr>
        <w:ind w:firstLine="68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Р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расч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расч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  <w:r w:rsidR="00A0101A">
        <w:t xml:space="preserve"> (</w:t>
      </w:r>
      <w:proofErr w:type="spellStart"/>
      <m:oMath>
        <m:r>
          <m:rPr>
            <m:lit/>
            <m:nor/>
          </m:rPr>
          <w:rPr>
            <w:rFonts w:ascii="Cambria Math" w:hAnsi="Cambria Math"/>
          </w:rPr>
          <m:t>кВ</m:t>
        </m:r>
        <w:proofErr w:type="spellEnd"/>
        <m:r>
          <w:rPr>
            <w:rFonts w:ascii="Cambria Math" w:hAnsi="Cambria Math"/>
          </w:rPr>
          <m:t>⋅А</m:t>
        </m:r>
      </m:oMath>
      <w:r w:rsidR="00A0101A">
        <w:t xml:space="preserve">); </w:t>
      </w:r>
    </w:p>
    <w:p w:rsidR="00593D1C" w:rsidRDefault="00A0101A">
      <w:pPr>
        <w:ind w:firstLine="680"/>
      </w:pPr>
      <w:r>
        <w:t>7) Определяем потери активной энергии в трансформаторах и сетях до 1000В корпусов:</w:t>
      </w:r>
    </w:p>
    <w:p w:rsidR="00593D1C" w:rsidRDefault="000066B2">
      <w:pPr>
        <w:ind w:firstLine="680"/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ΔР</m:t>
            </m:r>
          </m:e>
          <m:sub>
            <m:r>
              <w:rPr>
                <w:rFonts w:ascii="Cambria Math" w:hAnsi="Cambria Math"/>
              </w:rPr>
              <m:t>ц</m:t>
            </m:r>
          </m:sub>
        </m:sSub>
        <m:r>
          <w:rPr>
            <w:rFonts w:ascii="Cambria Math" w:hAnsi="Cambria Math"/>
          </w:rPr>
          <m:t>=0,</m:t>
        </m:r>
        <m:r>
          <m:rPr>
            <m:lit/>
            <m:nor/>
          </m:rPr>
          <w:rPr>
            <w:rFonts w:ascii="Cambria Math" w:hAnsi="Cambria Math"/>
          </w:rPr>
          <m:t>03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</m:sSub>
      </m:oMath>
      <w:r w:rsidR="00A0101A">
        <w:t xml:space="preserve"> (кВт); </w:t>
      </w:r>
    </w:p>
    <w:p w:rsidR="00593D1C" w:rsidRDefault="00A0101A">
      <w:pPr>
        <w:ind w:firstLine="680"/>
      </w:pPr>
      <w:r>
        <w:t>8) Определяем потери реактивной энергии в трансформаторах и сетях до 1000В корпусов:</w:t>
      </w:r>
    </w:p>
    <w:p w:rsidR="00593D1C" w:rsidRDefault="00A0101A">
      <w:pPr>
        <w:ind w:firstLine="680"/>
        <w:jc w:val="center"/>
      </w:pPr>
      <w:r>
        <w:rPr>
          <w:noProof/>
          <w:lang w:eastAsia="ru-RU"/>
        </w:rPr>
        <w:drawing>
          <wp:inline distT="0" distB="0" distL="0" distR="0">
            <wp:extent cx="1095375" cy="266700"/>
            <wp:effectExtent l="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кВАр</w:t>
      </w:r>
      <w:proofErr w:type="spellEnd"/>
      <w:r>
        <w:t xml:space="preserve">); </w:t>
      </w:r>
    </w:p>
    <w:p w:rsidR="00593D1C" w:rsidRDefault="00A0101A">
      <w:pPr>
        <w:ind w:firstLine="680"/>
      </w:pPr>
      <w:r>
        <w:t>9) Определяем расчетную активную нагрузку корпусов с учетом потерь:</w:t>
      </w:r>
    </w:p>
    <w:p w:rsidR="00593D1C" w:rsidRDefault="000066B2">
      <w:pPr>
        <w:ind w:firstLine="680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Р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ΔР</m:t>
            </m:r>
          </m:e>
          <m:sub>
            <m:r>
              <w:rPr>
                <w:rFonts w:ascii="Cambria Math" w:hAnsi="Cambria Math"/>
              </w:rPr>
              <m:t>ц</m:t>
            </m:r>
          </m:sub>
        </m:sSub>
      </m:oMath>
      <w:r w:rsidR="00A0101A">
        <w:t xml:space="preserve">(кВт); </w:t>
      </w:r>
    </w:p>
    <w:p w:rsidR="00593D1C" w:rsidRDefault="00A0101A">
      <w:pPr>
        <w:ind w:firstLine="680"/>
      </w:pPr>
      <w:r>
        <w:t xml:space="preserve">10) Определяем </w:t>
      </w:r>
      <w:proofErr w:type="gramStart"/>
      <w:r>
        <w:t>расчетную  реактивную</w:t>
      </w:r>
      <w:proofErr w:type="gramEnd"/>
      <w:r>
        <w:t xml:space="preserve"> нагрузку корпусов с учетом потерь:</w:t>
      </w:r>
    </w:p>
    <w:p w:rsidR="00593D1C" w:rsidRDefault="000066B2">
      <w:pPr>
        <w:ind w:firstLine="680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ΔQ</m:t>
            </m:r>
          </m:e>
          <m:sub>
            <m:r>
              <w:rPr>
                <w:rFonts w:ascii="Cambria Math" w:hAnsi="Cambria Math"/>
              </w:rPr>
              <m:t>ц</m:t>
            </m:r>
          </m:sub>
        </m:sSub>
      </m:oMath>
      <w:r w:rsidR="00A0101A">
        <w:t xml:space="preserve"> (кВАр); </w:t>
      </w:r>
    </w:p>
    <w:p w:rsidR="00593D1C" w:rsidRDefault="00A0101A">
      <w:pPr>
        <w:ind w:firstLine="680"/>
      </w:pPr>
      <w:r>
        <w:t>11) Определяем полную расчетную нагрузку корпусов с учетом потерь:</w:t>
      </w:r>
    </w:p>
    <w:p w:rsidR="00593D1C" w:rsidRDefault="000066B2">
      <w:pPr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/>
        </m:ra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>кВ</m:t>
            </m:r>
            <m:r>
              <w:rPr>
                <w:rFonts w:ascii="Cambria Math" w:hAnsi="Cambria Math"/>
              </w:rPr>
              <m:t>⋅А</m:t>
            </m:r>
          </m:e>
        </m:d>
      </m:oMath>
      <w:r w:rsidR="00A0101A">
        <w:rPr>
          <w:position w:val="-10"/>
        </w:rPr>
        <w:t>.</w:t>
      </w:r>
    </w:p>
    <w:p w:rsidR="00593D1C" w:rsidRDefault="00593D1C">
      <w:pPr>
        <w:jc w:val="center"/>
      </w:pPr>
    </w:p>
    <w:p w:rsidR="00593D1C" w:rsidRDefault="00593D1C">
      <w:pPr>
        <w:jc w:val="center"/>
      </w:pPr>
    </w:p>
    <w:p w:rsidR="00593D1C" w:rsidRDefault="00593D1C">
      <w:pPr>
        <w:jc w:val="center"/>
      </w:pPr>
    </w:p>
    <w:p w:rsidR="00593D1C" w:rsidRDefault="00593D1C">
      <w:pPr>
        <w:jc w:val="center"/>
      </w:pPr>
    </w:p>
    <w:p w:rsidR="00593D1C" w:rsidRDefault="00593D1C">
      <w:pPr>
        <w:jc w:val="center"/>
      </w:pPr>
    </w:p>
    <w:p w:rsidR="00593D1C" w:rsidRDefault="00593D1C">
      <w:pPr>
        <w:jc w:val="center"/>
      </w:pPr>
    </w:p>
    <w:p w:rsidR="00593D1C" w:rsidRDefault="00593D1C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A0101A" w:rsidRDefault="00A0101A">
      <w:pPr>
        <w:rPr>
          <w:rFonts w:ascii="Times New Roman" w:hAnsi="Times New Roman" w:cs="Times New Roman"/>
        </w:rPr>
      </w:pPr>
    </w:p>
    <w:p w:rsidR="00593D1C" w:rsidRDefault="00A0101A">
      <w:r>
        <w:rPr>
          <w:rFonts w:ascii="Times New Roman" w:hAnsi="Times New Roman" w:cs="Times New Roman"/>
        </w:rPr>
        <w:lastRenderedPageBreak/>
        <w:t xml:space="preserve">Таблица </w:t>
      </w:r>
      <w:proofErr w:type="gramStart"/>
      <w:r>
        <w:rPr>
          <w:rFonts w:ascii="Times New Roman" w:hAnsi="Times New Roman" w:cs="Times New Roman"/>
        </w:rPr>
        <w:t>1  Расчетные</w:t>
      </w:r>
      <w:proofErr w:type="gramEnd"/>
      <w:r>
        <w:rPr>
          <w:rFonts w:ascii="Times New Roman" w:hAnsi="Times New Roman" w:cs="Times New Roman"/>
        </w:rPr>
        <w:t xml:space="preserve"> нагрузки корпусов предприятия</w:t>
      </w:r>
    </w:p>
    <w:p w:rsidR="00593D1C" w:rsidRDefault="00593D1C">
      <w:pPr>
        <w:jc w:val="center"/>
      </w:pPr>
    </w:p>
    <w:p w:rsidR="00593D1C" w:rsidRDefault="00A0101A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810" cy="2129790"/>
            <wp:effectExtent l="0" t="0" r="0" b="0"/>
            <wp:wrapSquare wrapText="largest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D1C" w:rsidRDefault="00593D1C">
      <w:pPr>
        <w:jc w:val="center"/>
      </w:pPr>
    </w:p>
    <w:p w:rsidR="00593D1C" w:rsidRDefault="00593D1C">
      <w:pPr>
        <w:jc w:val="center"/>
        <w:rPr>
          <w:rFonts w:ascii="Times New Roman" w:hAnsi="Times New Roman" w:cs="Times New Roman"/>
          <w:i/>
        </w:rPr>
      </w:pPr>
    </w:p>
    <w:p w:rsidR="00593D1C" w:rsidRDefault="00593D1C">
      <w:pPr>
        <w:jc w:val="right"/>
        <w:rPr>
          <w:rFonts w:ascii="Times New Roman" w:hAnsi="Times New Roman" w:cs="Times New Roman"/>
          <w:i/>
        </w:rPr>
      </w:pPr>
    </w:p>
    <w:p w:rsidR="00593D1C" w:rsidRDefault="00A0101A">
      <w:pPr>
        <w:ind w:firstLine="680"/>
        <w:jc w:val="center"/>
      </w:pPr>
      <w:r>
        <w:rPr>
          <w:rFonts w:ascii="Times New Roman" w:hAnsi="Times New Roman" w:cs="Times New Roman"/>
        </w:rPr>
        <w:t>Определение расчетных нагрузок предприятия:</w:t>
      </w:r>
    </w:p>
    <w:p w:rsidR="00593D1C" w:rsidRDefault="00593D1C">
      <w:pPr>
        <w:ind w:firstLine="680"/>
      </w:pPr>
    </w:p>
    <w:p w:rsidR="00593D1C" w:rsidRDefault="00A0101A">
      <w:pPr>
        <w:ind w:firstLine="680"/>
      </w:pPr>
      <w:proofErr w:type="spellStart"/>
      <w:r>
        <w:t>Нагрузкана</w:t>
      </w:r>
      <w:proofErr w:type="spellEnd"/>
      <w:r>
        <w:t xml:space="preserve"> шинах 10кВ ГПП:</w:t>
      </w:r>
    </w:p>
    <w:p w:rsidR="00593D1C" w:rsidRDefault="000066B2">
      <w:pPr>
        <w:ind w:firstLine="68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расч.10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Р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расч..10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</m:e>
        </m:rad>
        <m:r>
          <m:rPr>
            <m:lit/>
            <m:nor/>
          </m:rPr>
          <w:rPr>
            <w:rFonts w:ascii="Cambria Math" w:hAnsi="Cambria Math"/>
          </w:rPr>
          <m:t>кВ</m:t>
        </m:r>
        <m:r>
          <w:rPr>
            <w:rFonts w:ascii="Cambria Math" w:hAnsi="Cambria Math"/>
          </w:rPr>
          <m:t>⋅А</m:t>
        </m:r>
      </m:oMath>
      <w:r w:rsidR="00A0101A">
        <w:t>,</w:t>
      </w:r>
    </w:p>
    <w:p w:rsidR="00593D1C" w:rsidRDefault="00A0101A">
      <w:pPr>
        <w:ind w:firstLine="680"/>
      </w:pPr>
      <w:proofErr w:type="gramStart"/>
      <w:r>
        <w:t>где: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расч.10</m:t>
            </m:r>
            <w:proofErr w:type="gramEnd"/>
          </m:sub>
        </m:sSub>
      </m:oMath>
      <w:r>
        <w:t>– расчетная активная нагрузка на шинах 10кВ ГПП;</w:t>
      </w:r>
    </w:p>
    <w:p w:rsidR="00593D1C" w:rsidRDefault="000066B2">
      <w:pPr>
        <w:ind w:firstLine="68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ΔQ</m:t>
            </m:r>
          </m:e>
          <m:sub>
            <m:r>
              <w:rPr>
                <w:rFonts w:ascii="Cambria Math" w:hAnsi="Cambria Math"/>
              </w:rPr>
              <m:t>Т</m:t>
            </m:r>
            <m:r>
              <m:rPr>
                <m:lit/>
                <m:nor/>
              </m:rPr>
              <w:rPr>
                <w:rFonts w:ascii="Cambria Math" w:hAnsi="Cambria Math"/>
              </w:rPr>
              <m:t>.ГПП</m:t>
            </m:r>
          </m:sub>
        </m:sSub>
      </m:oMath>
      <w:r w:rsidR="00A0101A">
        <w:t>– суммарные реактивные потери в трансформаторах ГПП (в расчете не учитываются)</w:t>
      </w:r>
    </w:p>
    <w:p w:rsidR="00593D1C" w:rsidRDefault="000066B2">
      <w:pPr>
        <w:ind w:firstLine="68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расч.10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Σ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расч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ΣΔ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593D1C" w:rsidRDefault="00A0101A">
      <w:pPr>
        <w:ind w:firstLine="680"/>
      </w:pPr>
      <w:r>
        <w:t xml:space="preserve">где: </w:t>
      </w:r>
      <w:proofErr w:type="spellStart"/>
      <w:r>
        <w:t>k</w:t>
      </w:r>
      <w:r>
        <w:rPr>
          <w:vertAlign w:val="subscript"/>
        </w:rPr>
        <w:t>о</w:t>
      </w:r>
      <w:proofErr w:type="spellEnd"/>
      <w:r>
        <w:t xml:space="preserve"> – коэффициент одновременности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и</m:t>
                </m:r>
              </m:sub>
            </m:sSub>
            <m:r>
              <w:rPr>
                <w:rFonts w:ascii="Cambria Math" w:hAnsi="Cambria Math"/>
              </w:rPr>
              <m:t>;n</m:t>
            </m:r>
          </m:e>
        </m:d>
      </m:oMath>
      <w:r>
        <w:t>= 0,9);</w:t>
      </w:r>
    </w:p>
    <w:p w:rsidR="00593D1C" w:rsidRDefault="00A0101A">
      <w:pPr>
        <w:tabs>
          <w:tab w:val="left" w:pos="1892"/>
        </w:tabs>
        <w:ind w:firstLine="680"/>
      </w:pPr>
      <w:r>
        <w:t>∑∆</w:t>
      </w:r>
      <w:proofErr w:type="spellStart"/>
      <w:r>
        <w:t>Р</w:t>
      </w:r>
      <w:r>
        <w:rPr>
          <w:vertAlign w:val="subscript"/>
        </w:rPr>
        <w:t>к</w:t>
      </w:r>
      <w:proofErr w:type="spellEnd"/>
      <w:r>
        <w:t xml:space="preserve"> – суммарные потери активной энергии в кабелях 10кВ.</w:t>
      </w:r>
    </w:p>
    <w:p w:rsidR="00593D1C" w:rsidRDefault="00A0101A">
      <w:pPr>
        <w:tabs>
          <w:tab w:val="left" w:pos="1892"/>
        </w:tabs>
        <w:ind w:firstLine="680"/>
      </w:pPr>
      <w:r>
        <w:t>В расчетах они не учитываются, так как: ∑∆</w:t>
      </w:r>
      <w:proofErr w:type="spellStart"/>
      <w:proofErr w:type="gramStart"/>
      <w:r>
        <w:t>Р</w:t>
      </w:r>
      <w:r>
        <w:softHyphen/>
      </w:r>
      <w:r>
        <w:rPr>
          <w:vertAlign w:val="subscript"/>
        </w:rPr>
        <w:t>к</w:t>
      </w:r>
      <w:proofErr w:type="spellEnd"/>
      <w:r>
        <w:t>&lt;</w:t>
      </w:r>
      <w:proofErr w:type="gramEnd"/>
      <w:r>
        <w:t>&lt;∑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Р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</w:p>
    <w:p w:rsidR="00593D1C" w:rsidRDefault="00A0101A">
      <w:pPr>
        <w:tabs>
          <w:tab w:val="left" w:pos="1892"/>
        </w:tabs>
        <w:ind w:firstLine="680"/>
      </w:pPr>
      <w:r>
        <w:t xml:space="preserve">Примем </w:t>
      </w:r>
      <w:r>
        <w:rPr>
          <w:lang w:val="en-US"/>
        </w:rPr>
        <w:t>Q</w:t>
      </w:r>
      <w:r>
        <w:t xml:space="preserve">рас = 0,6 </w:t>
      </w:r>
      <w:proofErr w:type="spellStart"/>
      <w:r>
        <w:t>Ррас</w:t>
      </w:r>
      <w:proofErr w:type="spellEnd"/>
    </w:p>
    <w:p w:rsidR="00593D1C" w:rsidRDefault="000066B2">
      <w:pPr>
        <w:tabs>
          <w:tab w:val="left" w:pos="1892"/>
        </w:tabs>
        <w:ind w:firstLine="68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расч.10</m:t>
            </m:r>
          </m:sub>
        </m:sSub>
        <m:r>
          <w:rPr>
            <w:rFonts w:ascii="Cambria Math" w:hAnsi="Cambria Math"/>
          </w:rPr>
          <m:t>=0,9⋅</m:t>
        </m:r>
        <m:r>
          <m:rPr>
            <m:lit/>
            <m:nor/>
          </m:rPr>
          <w:rPr>
            <w:rFonts w:ascii="Cambria Math" w:hAnsi="Cambria Math"/>
          </w:rPr>
          <m:t>35229,6</m:t>
        </m:r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31706</m:t>
        </m:r>
        <m:r>
          <w:rPr>
            <w:rFonts w:ascii="Cambria Math" w:hAnsi="Cambria Math"/>
          </w:rPr>
          <m:t>,</m:t>
        </m:r>
        <m:r>
          <m:rPr>
            <m:lit/>
            <m:nor/>
          </m:rPr>
          <w:rPr>
            <w:rFonts w:ascii="Cambria Math" w:hAnsi="Cambria Math"/>
          </w:rPr>
          <m:t>64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>кВт</m:t>
            </m:r>
          </m:e>
        </m:d>
      </m:oMath>
      <w:r w:rsidR="00A0101A">
        <w:t>;</w:t>
      </w:r>
    </w:p>
    <w:p w:rsidR="00593D1C" w:rsidRDefault="000066B2">
      <w:pPr>
        <w:ind w:firstLine="68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расч.10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31706</m:t>
              </m:r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62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29087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,9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>
            <m:rPr>
              <m:lit/>
              <m:nor/>
            </m:rPr>
            <w:rPr>
              <w:rFonts w:ascii="Cambria Math" w:hAnsi="Cambria Math"/>
            </w:rPr>
            <m:t>43028</m:t>
          </m:r>
          <m:r>
            <w:rPr>
              <w:rFonts w:ascii="Cambria Math" w:hAnsi="Cambria Math"/>
            </w:rPr>
            <m:t>,</m:t>
          </m:r>
          <m:r>
            <m:rPr>
              <m:lit/>
              <m:nor/>
            </m:rPr>
            <w:rPr>
              <w:rFonts w:ascii="Cambria Math" w:hAnsi="Cambria Math"/>
            </w:rPr>
            <m:t>08кВ</m:t>
          </m:r>
          <m:r>
            <w:rPr>
              <w:rFonts w:ascii="Cambria Math" w:hAnsi="Cambria Math"/>
            </w:rPr>
            <m:t>⋅А</m:t>
          </m:r>
        </m:oMath>
      </m:oMathPara>
    </w:p>
    <w:p w:rsidR="00593D1C" w:rsidRDefault="00593D1C">
      <w:pPr>
        <w:ind w:firstLine="680"/>
      </w:pPr>
    </w:p>
    <w:p w:rsidR="00593D1C" w:rsidRDefault="00593D1C">
      <w:pPr>
        <w:ind w:firstLine="680"/>
      </w:pPr>
    </w:p>
    <w:p w:rsidR="00593D1C" w:rsidRDefault="00593D1C">
      <w:pPr>
        <w:ind w:firstLine="680"/>
      </w:pPr>
    </w:p>
    <w:p w:rsidR="00593D1C" w:rsidRDefault="00A0101A">
      <w:pPr>
        <w:pStyle w:val="a9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Картограмма нагрузок и выбор места расположения ГПП.</w:t>
      </w:r>
    </w:p>
    <w:p w:rsidR="00593D1C" w:rsidRDefault="00A0101A">
      <w:pPr>
        <w:ind w:firstLine="6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центра электрических нагрузок предприятия.</w:t>
      </w:r>
    </w:p>
    <w:p w:rsidR="00593D1C" w:rsidRDefault="00593D1C">
      <w:pPr>
        <w:ind w:firstLine="680"/>
        <w:jc w:val="center"/>
        <w:rPr>
          <w:rFonts w:ascii="Times New Roman" w:eastAsia="Times New Roman" w:hAnsi="Times New Roman" w:cs="Times New Roman"/>
        </w:rPr>
      </w:pPr>
    </w:p>
    <w:p w:rsidR="00593D1C" w:rsidRDefault="00A0101A">
      <w:pPr>
        <w:ind w:firstLine="680"/>
        <w:rPr>
          <w:rFonts w:eastAsia="Times New Roman"/>
        </w:rPr>
      </w:pPr>
      <w:r>
        <w:rPr>
          <w:rFonts w:eastAsia="Times New Roman"/>
          <w:b/>
          <w:i/>
        </w:rPr>
        <w:tab/>
      </w:r>
      <w:r>
        <w:rPr>
          <w:rFonts w:eastAsia="Times New Roman"/>
        </w:rPr>
        <w:t>Центр электрических нагрузок – это точка, расположение в которой ГПП обеспечило бы минимум затрат на распределительные сети.</w:t>
      </w:r>
    </w:p>
    <w:p w:rsidR="00593D1C" w:rsidRDefault="00A0101A">
      <w:pPr>
        <w:ind w:firstLine="680"/>
        <w:rPr>
          <w:rFonts w:eastAsia="Times New Roman"/>
        </w:rPr>
      </w:pPr>
      <w:r>
        <w:rPr>
          <w:rFonts w:eastAsia="Times New Roman"/>
        </w:rPr>
        <w:t>Определим координаты центра электрических нагрузок по формулам:</w:t>
      </w:r>
    </w:p>
    <w:p w:rsidR="00593D1C" w:rsidRDefault="000066B2">
      <w:pPr>
        <w:ind w:firstLine="680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Ц</m:t>
            </m:r>
            <m:r>
              <m:rPr>
                <m:lit/>
                <m:nor/>
              </m:rPr>
              <w:rPr>
                <w:rFonts w:ascii="Cambria Math" w:hAnsi="Cambria Math"/>
              </w:rPr>
              <m:t>.ЭН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расч.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расч.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</m:oMath>
      <w:r w:rsidR="00A0101A">
        <w:rPr>
          <w:rFonts w:eastAsia="Times New Roman"/>
        </w:rPr>
        <w:t xml:space="preserve"> ;</w:t>
      </w:r>
    </w:p>
    <w:p w:rsidR="00593D1C" w:rsidRDefault="000066B2">
      <w:pPr>
        <w:ind w:firstLine="680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Ц</m:t>
            </m:r>
            <m:r>
              <m:rPr>
                <m:lit/>
                <m:nor/>
              </m:rPr>
              <w:rPr>
                <w:rFonts w:ascii="Cambria Math" w:hAnsi="Cambria Math"/>
              </w:rPr>
              <m:t>.ЭН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расч.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расч.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den>
        </m:f>
      </m:oMath>
      <w:r w:rsidR="00A0101A">
        <w:rPr>
          <w:rFonts w:eastAsia="Times New Roman"/>
        </w:rPr>
        <w:t>,</w:t>
      </w:r>
    </w:p>
    <w:p w:rsidR="00593D1C" w:rsidRDefault="00A0101A">
      <w:pPr>
        <w:ind w:firstLine="680"/>
        <w:rPr>
          <w:rFonts w:eastAsia="Times New Roman"/>
        </w:rPr>
      </w:pPr>
      <w:proofErr w:type="gramStart"/>
      <w:r>
        <w:rPr>
          <w:rFonts w:eastAsia="Times New Roman"/>
        </w:rPr>
        <w:t>где: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Х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Times New Roman"/>
        </w:rPr>
        <w:t>,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Times New Roman"/>
        </w:rPr>
        <w:t xml:space="preserve">– координаты центра нагрузки </w:t>
      </w:r>
      <w:proofErr w:type="spellStart"/>
      <w:r>
        <w:rPr>
          <w:rFonts w:eastAsia="Times New Roman"/>
          <w:lang w:val="en-US"/>
        </w:rPr>
        <w:t>i</w:t>
      </w:r>
      <w:proofErr w:type="spellEnd"/>
      <w:r>
        <w:rPr>
          <w:rFonts w:eastAsia="Times New Roman"/>
        </w:rPr>
        <w:t>-ого корпуса.</w:t>
      </w:r>
    </w:p>
    <w:p w:rsidR="00593D1C" w:rsidRDefault="00593D1C">
      <w:pPr>
        <w:jc w:val="center"/>
        <w:rPr>
          <w:rFonts w:ascii="Times New Roman" w:eastAsia="Times New Roman" w:hAnsi="Times New Roman" w:cs="Times New Roman"/>
        </w:rPr>
      </w:pPr>
    </w:p>
    <w:p w:rsidR="00A0101A" w:rsidRDefault="00A0101A">
      <w:pPr>
        <w:jc w:val="center"/>
        <w:rPr>
          <w:rFonts w:ascii="Times New Roman" w:eastAsia="Times New Roman" w:hAnsi="Times New Roman" w:cs="Times New Roman"/>
        </w:rPr>
      </w:pPr>
    </w:p>
    <w:p w:rsidR="00A0101A" w:rsidRDefault="00A0101A">
      <w:pPr>
        <w:jc w:val="center"/>
        <w:rPr>
          <w:rFonts w:ascii="Times New Roman" w:eastAsia="Times New Roman" w:hAnsi="Times New Roman" w:cs="Times New Roman"/>
        </w:rPr>
      </w:pPr>
    </w:p>
    <w:p w:rsidR="00A0101A" w:rsidRDefault="00A0101A">
      <w:pPr>
        <w:jc w:val="center"/>
        <w:rPr>
          <w:rFonts w:ascii="Times New Roman" w:eastAsia="Times New Roman" w:hAnsi="Times New Roman" w:cs="Times New Roman"/>
        </w:rPr>
      </w:pPr>
    </w:p>
    <w:p w:rsidR="00A0101A" w:rsidRDefault="00A0101A">
      <w:pPr>
        <w:jc w:val="center"/>
        <w:rPr>
          <w:rFonts w:ascii="Times New Roman" w:eastAsia="Times New Roman" w:hAnsi="Times New Roman" w:cs="Times New Roman"/>
        </w:rPr>
      </w:pPr>
    </w:p>
    <w:p w:rsidR="00A0101A" w:rsidRDefault="00A0101A">
      <w:pPr>
        <w:jc w:val="center"/>
        <w:rPr>
          <w:rFonts w:ascii="Times New Roman" w:eastAsia="Times New Roman" w:hAnsi="Times New Roman" w:cs="Times New Roman"/>
        </w:rPr>
      </w:pPr>
    </w:p>
    <w:p w:rsidR="00593D1C" w:rsidRDefault="00A0101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Таблица 2 Расчет центра электрических нагрузок</w:t>
      </w:r>
    </w:p>
    <w:p w:rsidR="00593D1C" w:rsidRDefault="00593D1C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7305" w:type="dxa"/>
        <w:tblInd w:w="91" w:type="dxa"/>
        <w:tblLook w:val="04A0" w:firstRow="1" w:lastRow="0" w:firstColumn="1" w:lastColumn="0" w:noHBand="0" w:noVBand="1"/>
      </w:tblPr>
      <w:tblGrid>
        <w:gridCol w:w="1101"/>
        <w:gridCol w:w="1209"/>
        <w:gridCol w:w="830"/>
        <w:gridCol w:w="627"/>
        <w:gridCol w:w="1502"/>
        <w:gridCol w:w="2036"/>
      </w:tblGrid>
      <w:tr w:rsidR="00593D1C">
        <w:trPr>
          <w:trHeight w:val="566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корпуса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х, мм</w:t>
            </w:r>
          </w:p>
        </w:tc>
        <w:tc>
          <w:tcPr>
            <w:tcW w:w="6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у, мм</w:t>
            </w:r>
          </w:p>
        </w:tc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х,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Sр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у,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мм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1958,14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234976,8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354423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442,58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46470,9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7966,44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668,16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64143,36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104901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4354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579082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526834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5767,9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294162,9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1043990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153450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311850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536,86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38117,06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85360,7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5930,3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231281,7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124536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7324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336904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922824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4275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85500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538650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5712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616896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359856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25696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43648</w:t>
            </w:r>
          </w:p>
        </w:tc>
      </w:tr>
      <w:tr w:rsidR="00593D1C">
        <w:trPr>
          <w:trHeight w:val="346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42270,94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2706680,7</w:t>
            </w:r>
          </w:p>
        </w:tc>
        <w:tc>
          <w:tcPr>
            <w:tcW w:w="2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4424840</w:t>
            </w:r>
          </w:p>
        </w:tc>
      </w:tr>
    </w:tbl>
    <w:p w:rsidR="00593D1C" w:rsidRDefault="00593D1C">
      <w:pPr>
        <w:jc w:val="center"/>
        <w:rPr>
          <w:rFonts w:ascii="Times New Roman" w:hAnsi="Times New Roman" w:cs="Times New Roman"/>
        </w:rPr>
      </w:pPr>
    </w:p>
    <w:p w:rsidR="00593D1C" w:rsidRDefault="00593D1C">
      <w:pPr>
        <w:jc w:val="center"/>
        <w:rPr>
          <w:rFonts w:ascii="Times New Roman" w:hAnsi="Times New Roman" w:cs="Times New Roman"/>
        </w:rPr>
      </w:pPr>
    </w:p>
    <w:p w:rsidR="00593D1C" w:rsidRDefault="00A0101A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48375" cy="566737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1C" w:rsidRDefault="00593D1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593D1C" w:rsidRDefault="00593D1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593D1C" w:rsidRDefault="00593D1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593D1C" w:rsidRDefault="000066B2">
      <w:pPr>
        <w:jc w:val="center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ЦЭН</m:t>
            </m:r>
          </m:sub>
        </m:sSub>
      </m:oMath>
      <w:r w:rsidR="00A0101A">
        <w:rPr>
          <w:rFonts w:ascii="Times New Roman" w:eastAsia="Times New Roman" w:hAnsi="Times New Roman" w:cs="Times New Roman"/>
          <w:lang w:eastAsia="ru-RU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2688552</m:t>
            </m:r>
            <m:r>
              <w:rPr>
                <w:rFonts w:ascii="Cambria Math" w:hAnsi="Cambria Math"/>
              </w:rPr>
              <m:t>,9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42270</m:t>
            </m:r>
            <m:r>
              <w:rPr>
                <w:rFonts w:ascii="Cambria Math" w:hAnsi="Cambria Math"/>
              </w:rPr>
              <m:t>,</m:t>
            </m:r>
            <m:r>
              <m:rPr>
                <m:lit/>
                <m:nor/>
              </m:rPr>
              <w:rPr>
                <w:rFonts w:ascii="Cambria Math" w:hAnsi="Cambria Math"/>
              </w:rPr>
              <m:t>94</m:t>
            </m:r>
          </m:den>
        </m:f>
      </m:oMath>
      <w:r w:rsidR="00A0101A">
        <w:rPr>
          <w:rFonts w:ascii="Times New Roman" w:eastAsia="Times New Roman" w:hAnsi="Times New Roman" w:cs="Times New Roman"/>
          <w:lang w:eastAsia="ru-RU"/>
        </w:rPr>
        <w:t>=64,03 мм;</w:t>
      </w:r>
    </w:p>
    <w:p w:rsidR="00593D1C" w:rsidRDefault="00593D1C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593D1C" w:rsidRDefault="000066B2">
      <w:pPr>
        <w:jc w:val="center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ЦЭН</m:t>
            </m:r>
          </m:sub>
        </m:sSub>
      </m:oMath>
      <w:r w:rsidR="00A0101A">
        <w:rPr>
          <w:rFonts w:ascii="Times New Roman" w:eastAsia="Times New Roman" w:hAnsi="Times New Roman" w:cs="Times New Roman"/>
          <w:lang w:eastAsia="ru-RU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4616861</m:t>
            </m:r>
            <m:r>
              <w:rPr>
                <w:rFonts w:ascii="Cambria Math" w:hAnsi="Cambria Math"/>
              </w:rPr>
              <m:t>,6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42270</m:t>
            </m:r>
            <m:r>
              <w:rPr>
                <w:rFonts w:ascii="Cambria Math" w:hAnsi="Cambria Math"/>
              </w:rPr>
              <m:t>,</m:t>
            </m:r>
            <m:r>
              <m:rPr>
                <m:lit/>
                <m:nor/>
              </m:rPr>
              <w:rPr>
                <w:rFonts w:ascii="Cambria Math" w:hAnsi="Cambria Math"/>
              </w:rPr>
              <m:t>94</m:t>
            </m:r>
          </m:den>
        </m:f>
      </m:oMath>
      <w:r w:rsidR="00A0101A">
        <w:rPr>
          <w:rFonts w:ascii="Times New Roman" w:eastAsia="Times New Roman" w:hAnsi="Times New Roman" w:cs="Times New Roman"/>
          <w:lang w:eastAsia="ru-RU"/>
        </w:rPr>
        <w:t>=104,68мм.</w:t>
      </w:r>
    </w:p>
    <w:p w:rsidR="00593D1C" w:rsidRDefault="00593D1C">
      <w:pPr>
        <w:jc w:val="center"/>
        <w:rPr>
          <w:lang w:eastAsia="ru-RU"/>
        </w:rPr>
      </w:pPr>
    </w:p>
    <w:p w:rsidR="00593D1C" w:rsidRDefault="00593D1C">
      <w:pPr>
        <w:jc w:val="center"/>
        <w:rPr>
          <w:lang w:eastAsia="ru-RU"/>
        </w:rPr>
      </w:pPr>
    </w:p>
    <w:p w:rsidR="00593D1C" w:rsidRDefault="00593D1C">
      <w:pPr>
        <w:jc w:val="center"/>
        <w:rPr>
          <w:lang w:eastAsia="ru-RU"/>
        </w:rPr>
      </w:pPr>
    </w:p>
    <w:p w:rsidR="00593D1C" w:rsidRDefault="00593D1C">
      <w:pPr>
        <w:jc w:val="center"/>
        <w:rPr>
          <w:lang w:eastAsia="ru-RU"/>
        </w:rPr>
      </w:pPr>
    </w:p>
    <w:p w:rsidR="00593D1C" w:rsidRDefault="00593D1C">
      <w:pPr>
        <w:jc w:val="center"/>
        <w:rPr>
          <w:lang w:eastAsia="ru-RU"/>
        </w:rPr>
      </w:pPr>
    </w:p>
    <w:p w:rsidR="00593D1C" w:rsidRDefault="00593D1C">
      <w:pPr>
        <w:jc w:val="center"/>
        <w:rPr>
          <w:lang w:eastAsia="ru-RU"/>
        </w:rPr>
      </w:pPr>
    </w:p>
    <w:p w:rsidR="00593D1C" w:rsidRDefault="00593D1C">
      <w:pPr>
        <w:jc w:val="center"/>
        <w:rPr>
          <w:lang w:eastAsia="ru-RU"/>
        </w:rPr>
      </w:pPr>
    </w:p>
    <w:p w:rsidR="00593D1C" w:rsidRDefault="00A0101A">
      <w:pPr>
        <w:tabs>
          <w:tab w:val="left" w:pos="2925"/>
          <w:tab w:val="center" w:pos="4819"/>
        </w:tabs>
        <w:ind w:firstLine="680"/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A0101A" w:rsidRDefault="00A0101A">
      <w:pPr>
        <w:tabs>
          <w:tab w:val="left" w:pos="2925"/>
          <w:tab w:val="center" w:pos="4819"/>
        </w:tabs>
        <w:ind w:firstLine="680"/>
        <w:jc w:val="center"/>
        <w:rPr>
          <w:rFonts w:ascii="Times New Roman" w:eastAsia="Times New Roman" w:hAnsi="Times New Roman" w:cs="Times New Roman"/>
          <w:bCs/>
        </w:rPr>
      </w:pPr>
    </w:p>
    <w:p w:rsidR="00A0101A" w:rsidRDefault="00A0101A">
      <w:pPr>
        <w:tabs>
          <w:tab w:val="left" w:pos="2925"/>
          <w:tab w:val="center" w:pos="4819"/>
        </w:tabs>
        <w:ind w:firstLine="680"/>
        <w:jc w:val="center"/>
        <w:rPr>
          <w:rFonts w:ascii="Times New Roman" w:eastAsia="Times New Roman" w:hAnsi="Times New Roman" w:cs="Times New Roman"/>
          <w:bCs/>
        </w:rPr>
      </w:pPr>
    </w:p>
    <w:p w:rsidR="00A0101A" w:rsidRDefault="00A0101A">
      <w:pPr>
        <w:tabs>
          <w:tab w:val="left" w:pos="2925"/>
          <w:tab w:val="center" w:pos="4819"/>
        </w:tabs>
        <w:ind w:firstLine="680"/>
        <w:jc w:val="center"/>
        <w:rPr>
          <w:rFonts w:ascii="Times New Roman" w:eastAsia="Times New Roman" w:hAnsi="Times New Roman" w:cs="Times New Roman"/>
          <w:bCs/>
        </w:rPr>
      </w:pPr>
    </w:p>
    <w:p w:rsidR="00A0101A" w:rsidRDefault="00A0101A">
      <w:pPr>
        <w:tabs>
          <w:tab w:val="left" w:pos="2925"/>
          <w:tab w:val="center" w:pos="4819"/>
        </w:tabs>
        <w:ind w:firstLine="680"/>
        <w:jc w:val="center"/>
        <w:rPr>
          <w:rFonts w:ascii="Times New Roman" w:eastAsia="Times New Roman" w:hAnsi="Times New Roman" w:cs="Times New Roman"/>
          <w:bCs/>
        </w:rPr>
      </w:pPr>
    </w:p>
    <w:p w:rsidR="00A0101A" w:rsidRDefault="00A0101A">
      <w:pPr>
        <w:tabs>
          <w:tab w:val="left" w:pos="2925"/>
          <w:tab w:val="center" w:pos="4819"/>
        </w:tabs>
        <w:ind w:firstLine="680"/>
        <w:jc w:val="center"/>
        <w:rPr>
          <w:rFonts w:ascii="Times New Roman" w:eastAsia="Times New Roman" w:hAnsi="Times New Roman" w:cs="Times New Roman"/>
          <w:bCs/>
        </w:rPr>
      </w:pPr>
    </w:p>
    <w:p w:rsidR="00A0101A" w:rsidRDefault="00A0101A">
      <w:pPr>
        <w:tabs>
          <w:tab w:val="left" w:pos="2925"/>
          <w:tab w:val="center" w:pos="4819"/>
        </w:tabs>
        <w:ind w:firstLine="680"/>
        <w:jc w:val="center"/>
        <w:rPr>
          <w:rFonts w:ascii="Times New Roman" w:eastAsia="Times New Roman" w:hAnsi="Times New Roman" w:cs="Times New Roman"/>
          <w:bCs/>
        </w:rPr>
      </w:pPr>
    </w:p>
    <w:p w:rsidR="00593D1C" w:rsidRDefault="00A0101A">
      <w:pPr>
        <w:tabs>
          <w:tab w:val="left" w:pos="2925"/>
          <w:tab w:val="center" w:pos="4819"/>
        </w:tabs>
        <w:ind w:firstLine="68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Выбор места расположения ГПП</w:t>
      </w:r>
    </w:p>
    <w:p w:rsidR="00593D1C" w:rsidRDefault="00593D1C">
      <w:pPr>
        <w:tabs>
          <w:tab w:val="left" w:pos="2925"/>
          <w:tab w:val="center" w:pos="4819"/>
        </w:tabs>
        <w:ind w:firstLine="680"/>
        <w:jc w:val="center"/>
        <w:rPr>
          <w:rFonts w:ascii="Times New Roman" w:eastAsia="Times New Roman" w:hAnsi="Times New Roman" w:cs="Times New Roman"/>
        </w:rPr>
      </w:pPr>
    </w:p>
    <w:p w:rsidR="00593D1C" w:rsidRDefault="00A0101A">
      <w:pPr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Целесообразно применить схему глубокого ввода. Её использование позволит:</w:t>
      </w:r>
    </w:p>
    <w:p w:rsidR="00593D1C" w:rsidRDefault="00A0101A">
      <w:pPr>
        <w:numPr>
          <w:ilvl w:val="0"/>
          <w:numId w:val="3"/>
        </w:numPr>
        <w:ind w:left="0" w:firstLine="680"/>
        <w:rPr>
          <w:rFonts w:eastAsia="Times New Roman"/>
        </w:rPr>
      </w:pPr>
      <w:r>
        <w:rPr>
          <w:rFonts w:eastAsia="Times New Roman"/>
        </w:rPr>
        <w:t>расположить ГПП в крупном узле потребления электроэнергии, в рассматриваемом случае это имеющееся предприятие;</w:t>
      </w:r>
    </w:p>
    <w:p w:rsidR="00593D1C" w:rsidRDefault="00A0101A">
      <w:pPr>
        <w:numPr>
          <w:ilvl w:val="0"/>
          <w:numId w:val="3"/>
        </w:numPr>
        <w:ind w:left="0" w:firstLine="680"/>
        <w:rPr>
          <w:rFonts w:eastAsia="Times New Roman"/>
        </w:rPr>
      </w:pPr>
      <w:r>
        <w:rPr>
          <w:rFonts w:eastAsia="Times New Roman"/>
        </w:rPr>
        <w:t>использовать упрощённую схему первичной коммутации ГПП;</w:t>
      </w:r>
    </w:p>
    <w:p w:rsidR="00593D1C" w:rsidRDefault="00A0101A">
      <w:pPr>
        <w:numPr>
          <w:ilvl w:val="0"/>
          <w:numId w:val="3"/>
        </w:numPr>
        <w:ind w:left="0" w:firstLine="680"/>
        <w:rPr>
          <w:rFonts w:eastAsia="Times New Roman"/>
        </w:rPr>
      </w:pPr>
      <w:r>
        <w:rPr>
          <w:rFonts w:eastAsia="Times New Roman"/>
        </w:rPr>
        <w:t xml:space="preserve">резко сократить протяжённость линий 10 </w:t>
      </w:r>
      <w:proofErr w:type="spellStart"/>
      <w:r>
        <w:rPr>
          <w:rFonts w:eastAsia="Times New Roman"/>
        </w:rPr>
        <w:t>кВ</w:t>
      </w:r>
      <w:proofErr w:type="spellEnd"/>
      <w:r>
        <w:rPr>
          <w:rFonts w:eastAsia="Times New Roman"/>
        </w:rPr>
        <w:t xml:space="preserve"> и, следовательно, уменьшить потери мощности, энергии, напряжения в этих сетях; можно будет уменьшить протяжённость кабельных сооружений (эстакад, каналов и т.п.), снизить количество коммутационной и защитной аппаратуры;</w:t>
      </w:r>
    </w:p>
    <w:p w:rsidR="00593D1C" w:rsidRDefault="00A0101A">
      <w:pPr>
        <w:numPr>
          <w:ilvl w:val="0"/>
          <w:numId w:val="3"/>
        </w:numPr>
        <w:ind w:left="0" w:firstLine="680"/>
        <w:rPr>
          <w:rFonts w:eastAsia="Times New Roman"/>
        </w:rPr>
      </w:pPr>
      <w:r>
        <w:rPr>
          <w:rFonts w:eastAsia="Times New Roman"/>
        </w:rPr>
        <w:t>повысить надёжность электроснабжения;</w:t>
      </w:r>
    </w:p>
    <w:p w:rsidR="00593D1C" w:rsidRDefault="00A0101A">
      <w:pPr>
        <w:numPr>
          <w:ilvl w:val="0"/>
          <w:numId w:val="3"/>
        </w:numPr>
        <w:ind w:left="0" w:firstLine="680"/>
        <w:rPr>
          <w:rFonts w:eastAsia="Times New Roman"/>
        </w:rPr>
      </w:pPr>
      <w:r>
        <w:rPr>
          <w:rFonts w:eastAsia="Times New Roman"/>
        </w:rPr>
        <w:t>снизить капитальные вложения и затраты на эксплуатацию;</w:t>
      </w:r>
    </w:p>
    <w:p w:rsidR="00593D1C" w:rsidRDefault="00A0101A">
      <w:pPr>
        <w:pStyle w:val="a9"/>
        <w:numPr>
          <w:ilvl w:val="0"/>
          <w:numId w:val="3"/>
        </w:numPr>
        <w:ind w:left="0" w:firstLine="68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осуществить питание характерных групп </w:t>
      </w:r>
      <w:proofErr w:type="spellStart"/>
      <w:r>
        <w:rPr>
          <w:rFonts w:eastAsia="Times New Roman"/>
        </w:rPr>
        <w:t>электроприёмников</w:t>
      </w:r>
      <w:proofErr w:type="spellEnd"/>
      <w:r>
        <w:rPr>
          <w:rFonts w:eastAsia="Times New Roman"/>
        </w:rPr>
        <w:t xml:space="preserve"> с нелинейными, </w:t>
      </w:r>
      <w:proofErr w:type="spellStart"/>
      <w:r>
        <w:rPr>
          <w:rFonts w:eastAsia="Times New Roman"/>
        </w:rPr>
        <w:t>резкопеременными</w:t>
      </w:r>
      <w:proofErr w:type="spellEnd"/>
      <w:r>
        <w:rPr>
          <w:rFonts w:eastAsia="Times New Roman"/>
        </w:rPr>
        <w:t xml:space="preserve"> и ударными нагрузками по отдельным линиям от ГПП, что позволит снизить влияние таких нагрузок на соседние потребители.</w:t>
      </w:r>
    </w:p>
    <w:p w:rsidR="00593D1C" w:rsidRDefault="00593D1C">
      <w:pPr>
        <w:rPr>
          <w:rFonts w:ascii="Times New Roman" w:hAnsi="Times New Roman" w:cs="Times New Roman"/>
        </w:rPr>
      </w:pPr>
    </w:p>
    <w:p w:rsidR="00593D1C" w:rsidRDefault="00593D1C">
      <w:pPr>
        <w:rPr>
          <w:rFonts w:ascii="Times New Roman" w:hAnsi="Times New Roman" w:cs="Times New Roman"/>
        </w:rPr>
      </w:pPr>
    </w:p>
    <w:p w:rsidR="00593D1C" w:rsidRDefault="00593D1C">
      <w:pPr>
        <w:rPr>
          <w:rFonts w:ascii="Times New Roman" w:hAnsi="Times New Roman" w:cs="Times New Roman"/>
        </w:rPr>
      </w:pPr>
    </w:p>
    <w:p w:rsidR="00593D1C" w:rsidRDefault="00A0101A">
      <w:pPr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Выбирая место для ГПП принимаем в расчёт следующие обстоятельства:</w:t>
      </w:r>
    </w:p>
    <w:p w:rsidR="00593D1C" w:rsidRDefault="00A0101A">
      <w:pPr>
        <w:numPr>
          <w:ilvl w:val="0"/>
          <w:numId w:val="4"/>
        </w:numPr>
        <w:ind w:left="0" w:firstLine="680"/>
        <w:rPr>
          <w:rFonts w:eastAsia="Times New Roman"/>
        </w:rPr>
      </w:pPr>
      <w:r>
        <w:rPr>
          <w:rFonts w:eastAsia="Times New Roman"/>
        </w:rPr>
        <w:t>стараемся расположить ГПП вблизи центра электрических нагрузок (ЦЭН), это позволит приблизить к оптимальным затраты на распределительную сеть;</w:t>
      </w:r>
    </w:p>
    <w:p w:rsidR="00593D1C" w:rsidRDefault="00A0101A">
      <w:pPr>
        <w:numPr>
          <w:ilvl w:val="0"/>
          <w:numId w:val="4"/>
        </w:numPr>
        <w:ind w:left="0" w:firstLine="680"/>
        <w:rPr>
          <w:rFonts w:eastAsia="Times New Roman"/>
        </w:rPr>
      </w:pPr>
      <w:r>
        <w:rPr>
          <w:rFonts w:eastAsia="Times New Roman"/>
        </w:rPr>
        <w:t xml:space="preserve">целесообразно сдвигать ГПП к границе (в сторону ближайшую к зоне наибольших нагрузок) территории предприятия, чтобы снизить площадь земли, </w:t>
      </w:r>
      <w:proofErr w:type="spellStart"/>
      <w:r>
        <w:rPr>
          <w:rFonts w:eastAsia="Times New Roman"/>
        </w:rPr>
        <w:t>очуждаемой</w:t>
      </w:r>
      <w:proofErr w:type="spellEnd"/>
      <w:r>
        <w:rPr>
          <w:rFonts w:eastAsia="Times New Roman"/>
        </w:rPr>
        <w:t xml:space="preserve"> под ВЛ, так же этим снижаем протяжённость ВЛ в целом;</w:t>
      </w:r>
    </w:p>
    <w:p w:rsidR="00593D1C" w:rsidRDefault="00A0101A">
      <w:pPr>
        <w:numPr>
          <w:ilvl w:val="0"/>
          <w:numId w:val="4"/>
        </w:numPr>
        <w:ind w:left="0" w:firstLine="680"/>
        <w:rPr>
          <w:rFonts w:eastAsia="Times New Roman"/>
        </w:rPr>
      </w:pPr>
      <w:r>
        <w:rPr>
          <w:rFonts w:eastAsia="Times New Roman"/>
        </w:rPr>
        <w:t>учитываем беспрепятственную возможность подъезда транспорта для вывоза силовых трансформаторов в случае замены;</w:t>
      </w:r>
    </w:p>
    <w:p w:rsidR="00593D1C" w:rsidRDefault="00A0101A">
      <w:pPr>
        <w:numPr>
          <w:ilvl w:val="0"/>
          <w:numId w:val="4"/>
        </w:numPr>
        <w:ind w:left="0" w:firstLine="680"/>
        <w:rPr>
          <w:rFonts w:eastAsia="Times New Roman"/>
        </w:rPr>
      </w:pPr>
      <w:r>
        <w:rPr>
          <w:rFonts w:eastAsia="Times New Roman"/>
        </w:rPr>
        <w:t>со стороны захода ВЛ не должно быть коммуникаций (под проводами ВЛ), заход воздушной линии на территорию ГПП по возможности должен быть упрощён и не стеснён, желательно отказаться от прохождения ВЛ над зданиями и сооружениями;</w:t>
      </w:r>
    </w:p>
    <w:p w:rsidR="00593D1C" w:rsidRDefault="00A0101A">
      <w:pPr>
        <w:numPr>
          <w:ilvl w:val="0"/>
          <w:numId w:val="4"/>
        </w:numPr>
        <w:ind w:left="0" w:firstLine="680"/>
        <w:rPr>
          <w:rFonts w:eastAsia="Times New Roman"/>
        </w:rPr>
      </w:pPr>
      <w:r>
        <w:rPr>
          <w:rFonts w:eastAsia="Times New Roman"/>
        </w:rPr>
        <w:t xml:space="preserve">выход КЛ 10 </w:t>
      </w:r>
      <w:proofErr w:type="spellStart"/>
      <w:r>
        <w:rPr>
          <w:rFonts w:eastAsia="Times New Roman"/>
        </w:rPr>
        <w:t>кВ</w:t>
      </w:r>
      <w:proofErr w:type="spellEnd"/>
      <w:r>
        <w:rPr>
          <w:rFonts w:eastAsia="Times New Roman"/>
        </w:rPr>
        <w:t xml:space="preserve"> с территории ГПП – в сторону противоположную от захода ВЛ 110 </w:t>
      </w:r>
      <w:proofErr w:type="spellStart"/>
      <w:r>
        <w:rPr>
          <w:rFonts w:eastAsia="Times New Roman"/>
        </w:rPr>
        <w:t>кВ.</w:t>
      </w:r>
      <w:proofErr w:type="spellEnd"/>
    </w:p>
    <w:p w:rsidR="00593D1C" w:rsidRDefault="00A0101A">
      <w:pPr>
        <w:rPr>
          <w:rFonts w:eastAsia="Times New Roman"/>
        </w:rPr>
      </w:pPr>
      <w:r>
        <w:rPr>
          <w:rFonts w:eastAsia="Times New Roman"/>
        </w:rPr>
        <w:t>Учитывая задание проекта, координаты ЦЭН и рассмотренные выше рекомендации располагаем ГПП с правой стороны у границы территории, между корпусами 2 и 11.</w:t>
      </w:r>
    </w:p>
    <w:p w:rsidR="00593D1C" w:rsidRDefault="00593D1C">
      <w:pPr>
        <w:rPr>
          <w:rFonts w:eastAsia="Times New Roman"/>
        </w:rPr>
      </w:pPr>
    </w:p>
    <w:p w:rsidR="00593D1C" w:rsidRDefault="00593D1C">
      <w:pPr>
        <w:rPr>
          <w:rFonts w:eastAsia="Times New Roman"/>
        </w:rPr>
      </w:pPr>
    </w:p>
    <w:p w:rsidR="00593D1C" w:rsidRDefault="00593D1C">
      <w:pPr>
        <w:rPr>
          <w:rFonts w:eastAsia="Times New Roman"/>
        </w:rPr>
      </w:pPr>
    </w:p>
    <w:p w:rsidR="00593D1C" w:rsidRDefault="00593D1C">
      <w:pPr>
        <w:rPr>
          <w:rFonts w:eastAsia="Times New Roman"/>
        </w:rPr>
      </w:pPr>
    </w:p>
    <w:p w:rsidR="00593D1C" w:rsidRDefault="00593D1C">
      <w:pPr>
        <w:rPr>
          <w:rFonts w:eastAsia="Times New Roman"/>
        </w:rPr>
      </w:pPr>
    </w:p>
    <w:p w:rsidR="00593D1C" w:rsidRDefault="00593D1C">
      <w:pPr>
        <w:rPr>
          <w:rFonts w:eastAsia="Times New Roman"/>
        </w:rPr>
      </w:pPr>
    </w:p>
    <w:p w:rsidR="00593D1C" w:rsidRDefault="00593D1C">
      <w:pPr>
        <w:rPr>
          <w:rFonts w:eastAsia="Times New Roman"/>
        </w:rPr>
      </w:pPr>
    </w:p>
    <w:p w:rsidR="00593D1C" w:rsidRDefault="00A0101A">
      <w:pPr>
        <w:pStyle w:val="a9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числа и мощности трансформаторов ГПП.</w:t>
      </w:r>
    </w:p>
    <w:p w:rsidR="00593D1C" w:rsidRDefault="00A0101A">
      <w:pPr>
        <w:ind w:firstLine="6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Выбор числа трансформаторов ГПП.</w:t>
      </w:r>
    </w:p>
    <w:p w:rsidR="00593D1C" w:rsidRDefault="00A0101A">
      <w:pPr>
        <w:ind w:firstLine="680"/>
        <w:rPr>
          <w:rFonts w:eastAsia="Times New Roman"/>
        </w:rPr>
      </w:pPr>
      <w:r>
        <w:rPr>
          <w:rFonts w:eastAsia="Times New Roman"/>
        </w:rPr>
        <w:tab/>
        <w:t>Определим число трансформаторов из расчета доли нагрузок первой и второй категорий на предприятии.</w:t>
      </w:r>
    </w:p>
    <w:p w:rsidR="00593D1C" w:rsidRDefault="00A0101A">
      <w:pPr>
        <w:ind w:firstLine="680"/>
        <w:rPr>
          <w:rFonts w:eastAsia="Times New Roman"/>
        </w:rPr>
      </w:pPr>
      <w:r>
        <w:rPr>
          <w:rFonts w:eastAsia="Times New Roman"/>
        </w:rPr>
        <w:t>Доля нагрузок первой и второй категории равна:</w:t>
      </w:r>
    </w:p>
    <w:p w:rsidR="00593D1C" w:rsidRDefault="00A0101A">
      <w:pPr>
        <w:spacing w:line="360" w:lineRule="auto"/>
        <w:jc w:val="center"/>
      </w:pPr>
      <w:r>
        <w:rPr>
          <w:rFonts w:ascii="Times New Roman" w:eastAsia="Times New Roman" w:hAnsi="Times New Roman"/>
          <w:lang w:val="en-US"/>
        </w:rPr>
        <w:t>K</w:t>
      </w:r>
      <w:r>
        <w:rPr>
          <w:rFonts w:ascii="Times New Roman" w:eastAsia="Times New Roman" w:hAnsi="Times New Roman"/>
          <w:vertAlign w:val="subscript"/>
        </w:rPr>
        <w:t>1</w:t>
      </w:r>
      <w:proofErr w:type="gramStart"/>
      <w:r>
        <w:rPr>
          <w:rFonts w:ascii="Times New Roman" w:eastAsia="Times New Roman" w:hAnsi="Times New Roman"/>
          <w:vertAlign w:val="subscript"/>
        </w:rPr>
        <w:t>,2</w:t>
      </w:r>
      <w:proofErr w:type="gramEnd"/>
      <w:r>
        <w:rPr>
          <w:rFonts w:eastAsia="Times New Roman"/>
          <w:vertAlign w:val="subscript"/>
        </w:rPr>
        <w:t xml:space="preserve"> </w:t>
      </w:r>
      <w:proofErr w:type="spellStart"/>
      <w:r>
        <w:rPr>
          <w:rFonts w:eastAsia="Times New Roman"/>
          <w:vertAlign w:val="subscript"/>
        </w:rPr>
        <w:t>пр</w:t>
      </w:r>
      <w:proofErr w:type="spellEnd"/>
      <w:r>
        <w:rPr>
          <w:rFonts w:eastAsia="Times New Roma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расч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расч</m:t>
                    </m:r>
                  </m:sub>
                </m:sSub>
              </m:e>
            </m:nary>
          </m:den>
        </m:f>
      </m:oMath>
    </w:p>
    <w:p w:rsidR="00593D1C" w:rsidRDefault="00593D1C">
      <w:pPr>
        <w:spacing w:line="360" w:lineRule="auto"/>
        <w:jc w:val="center"/>
        <w:rPr>
          <w:rFonts w:eastAsia="Times New Roman"/>
        </w:rPr>
      </w:pPr>
    </w:p>
    <w:p w:rsidR="00A0101A" w:rsidRDefault="00A0101A">
      <w:pPr>
        <w:spacing w:line="360" w:lineRule="auto"/>
        <w:rPr>
          <w:rFonts w:eastAsia="Times New Roman"/>
        </w:rPr>
      </w:pPr>
    </w:p>
    <w:p w:rsidR="00593D1C" w:rsidRDefault="00A0101A">
      <w:p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Таблица </w:t>
      </w:r>
      <w:proofErr w:type="gramStart"/>
      <w:r>
        <w:rPr>
          <w:rFonts w:eastAsia="Times New Roman"/>
        </w:rPr>
        <w:t>3  Расчет</w:t>
      </w:r>
      <w:proofErr w:type="gramEnd"/>
      <w:r>
        <w:rPr>
          <w:rFonts w:eastAsia="Times New Roman"/>
        </w:rPr>
        <w:t xml:space="preserve"> нагрузок</w:t>
      </w:r>
    </w:p>
    <w:p w:rsidR="00593D1C" w:rsidRDefault="00593D1C">
      <w:pPr>
        <w:spacing w:line="360" w:lineRule="auto"/>
        <w:jc w:val="center"/>
        <w:rPr>
          <w:rFonts w:eastAsia="Times New Roman"/>
          <w:b/>
        </w:rPr>
      </w:pPr>
    </w:p>
    <w:tbl>
      <w:tblPr>
        <w:tblW w:w="2986" w:type="dxa"/>
        <w:tblInd w:w="81" w:type="dxa"/>
        <w:tblLook w:val="04A0" w:firstRow="1" w:lastRow="0" w:firstColumn="1" w:lastColumn="0" w:noHBand="0" w:noVBand="1"/>
      </w:tblPr>
      <w:tblGrid>
        <w:gridCol w:w="908"/>
        <w:gridCol w:w="826"/>
        <w:gridCol w:w="1252"/>
      </w:tblGrid>
      <w:tr w:rsidR="00593D1C">
        <w:trPr>
          <w:trHeight w:val="705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№ цеха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k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I,II</w:t>
            </w:r>
            <w:proofErr w:type="gramEnd"/>
          </w:p>
        </w:tc>
        <w:tc>
          <w:tcPr>
            <w:tcW w:w="1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ru-RU"/>
              </w:rPr>
              <w:t>S</w:t>
            </w:r>
            <w:r>
              <w:rPr>
                <w:rFonts w:eastAsia="Times New Roman" w:cs="Times New Roman"/>
                <w:color w:val="000000"/>
                <w:vertAlign w:val="subscript"/>
                <w:lang w:val="en-US" w:eastAsia="ru-RU"/>
              </w:rPr>
              <w:t>расч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ru-RU"/>
              </w:rPr>
              <w:t xml:space="preserve"> k</w:t>
            </w:r>
            <w:r>
              <w:rPr>
                <w:rFonts w:eastAsia="Times New Roman" w:cs="Times New Roman"/>
                <w:color w:val="000000"/>
                <w:vertAlign w:val="subscript"/>
                <w:lang w:val="en-US" w:eastAsia="ru-RU"/>
              </w:rPr>
              <w:t>1.2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1664,419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44,258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33,408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3700,9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5191,11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4455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536,86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5930,3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5859,2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3633,75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5140,8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352</w:t>
            </w:r>
          </w:p>
        </w:tc>
      </w:tr>
      <w:tr w:rsidR="00593D1C">
        <w:trPr>
          <w:trHeight w:val="330"/>
        </w:trPr>
        <w:tc>
          <w:tcPr>
            <w:tcW w:w="9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Calibri" w:eastAsia="Times New Roman" w:hAnsi="Calibri" w:cs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ru-RU"/>
              </w:rPr>
              <w:t>36542,005</w:t>
            </w:r>
          </w:p>
        </w:tc>
      </w:tr>
    </w:tbl>
    <w:p w:rsidR="00593D1C" w:rsidRDefault="00593D1C">
      <w:pPr>
        <w:spacing w:line="360" w:lineRule="auto"/>
        <w:jc w:val="center"/>
        <w:rPr>
          <w:rFonts w:eastAsia="Times New Roman"/>
          <w:b/>
        </w:rPr>
      </w:pPr>
    </w:p>
    <w:p w:rsidR="00593D1C" w:rsidRDefault="00593D1C">
      <w:pPr>
        <w:spacing w:line="360" w:lineRule="auto"/>
        <w:jc w:val="center"/>
        <w:rPr>
          <w:rFonts w:eastAsia="Times New Roman"/>
          <w:b/>
        </w:rPr>
      </w:pPr>
    </w:p>
    <w:p w:rsidR="00593D1C" w:rsidRDefault="00A0101A">
      <w:pPr>
        <w:ind w:firstLine="68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val="en-US" w:eastAsia="ru-RU"/>
        </w:rPr>
        <w:t>k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1.2</w:t>
      </w:r>
      <w:proofErr w:type="gramEnd"/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vertAlign w:val="subscript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36542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42270</m:t>
            </m:r>
            <m:r>
              <w:rPr>
                <w:rFonts w:ascii="Cambria Math" w:hAnsi="Cambria Math"/>
              </w:rPr>
              <m:t>,9</m:t>
            </m:r>
          </m:den>
        </m:f>
        <m:r>
          <w:rPr>
            <w:rFonts w:ascii="Cambria Math" w:hAnsi="Cambria Math"/>
          </w:rPr>
          <m:t>=0,</m:t>
        </m:r>
        <m:r>
          <m:rPr>
            <m:lit/>
            <m:nor/>
          </m:rPr>
          <w:rPr>
            <w:rFonts w:ascii="Cambria Math" w:hAnsi="Cambria Math"/>
          </w:rPr>
          <m:t>86</m:t>
        </m:r>
      </m:oMath>
      <w:r>
        <w:rPr>
          <w:rFonts w:ascii="Times New Roman" w:eastAsia="Times New Roman" w:hAnsi="Times New Roman" w:cs="Times New Roman"/>
          <w:lang w:eastAsia="ru-RU"/>
        </w:rPr>
        <w:t>;</w:t>
      </w:r>
    </w:p>
    <w:p w:rsidR="00593D1C" w:rsidRDefault="00593D1C">
      <w:pPr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593D1C" w:rsidRDefault="00593D1C">
      <w:pPr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593D1C" w:rsidRDefault="00A0101A">
      <w:pPr>
        <w:ind w:firstLine="680"/>
        <w:rPr>
          <w:rFonts w:eastAsia="Times New Roman"/>
        </w:rPr>
      </w:pPr>
      <w:r>
        <w:rPr>
          <w:rFonts w:eastAsia="Times New Roman"/>
        </w:rPr>
        <w:t xml:space="preserve">Так как доля нагрузок первой и второй категорий составляет 86%, выбираем </w:t>
      </w:r>
      <w:proofErr w:type="spellStart"/>
      <w:r>
        <w:rPr>
          <w:rFonts w:eastAsia="Times New Roman"/>
        </w:rPr>
        <w:t>двухтрансформаторнуюподстанцию</w:t>
      </w:r>
      <w:proofErr w:type="spellEnd"/>
      <w:r>
        <w:rPr>
          <w:rFonts w:eastAsia="Times New Roman"/>
        </w:rPr>
        <w:t xml:space="preserve">. </w:t>
      </w:r>
    </w:p>
    <w:p w:rsidR="00593D1C" w:rsidRDefault="00A0101A">
      <w:pPr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Определим мощность трансформаторов ГПП:</w:t>
      </w:r>
    </w:p>
    <w:p w:rsidR="00593D1C" w:rsidRDefault="00593D1C">
      <w:pPr>
        <w:ind w:firstLine="680"/>
        <w:rPr>
          <w:rFonts w:ascii="Times New Roman" w:eastAsia="Times New Roman" w:hAnsi="Times New Roman" w:cs="Times New Roman"/>
        </w:rPr>
      </w:pPr>
    </w:p>
    <w:p w:rsidR="00593D1C" w:rsidRDefault="000066B2">
      <w:pPr>
        <w:ind w:firstLine="680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Тном</m:t>
              </m:r>
            </m:sub>
          </m:sSub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расч.10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1,2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пр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Т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расч.10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>31706</m:t>
              </m:r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64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29087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,9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>
            <m:rPr>
              <m:lit/>
              <m:nor/>
            </m:rPr>
            <w:rPr>
              <w:rFonts w:ascii="Cambria Math" w:hAnsi="Cambria Math"/>
            </w:rPr>
            <m:t>43028кВ</m:t>
          </m:r>
          <m:r>
            <w:rPr>
              <w:rFonts w:ascii="Cambria Math" w:hAnsi="Cambria Math"/>
            </w:rPr>
            <m:t>⋅А</m:t>
          </m:r>
        </m:oMath>
      </m:oMathPara>
    </w:p>
    <w:p w:rsidR="00593D1C" w:rsidRDefault="00593D1C">
      <w:pPr>
        <w:ind w:firstLine="680"/>
        <w:rPr>
          <w:rFonts w:eastAsia="Times New Roman"/>
        </w:rPr>
      </w:pPr>
    </w:p>
    <w:p w:rsidR="00593D1C" w:rsidRDefault="00A0101A">
      <w:pPr>
        <w:ind w:firstLine="680"/>
        <w:rPr>
          <w:rFonts w:eastAsia="Times New Roman"/>
        </w:rPr>
      </w:pPr>
      <w:r>
        <w:rPr>
          <w:noProof/>
          <w:lang w:eastAsia="ru-RU"/>
        </w:rPr>
        <w:drawing>
          <wp:inline distT="0" distB="0" distL="0" distR="0">
            <wp:extent cx="647700" cy="447675"/>
            <wp:effectExtent l="0" t="0" r="0" b="0"/>
            <wp:docPr id="5" name="Рисунок 1" descr="http://texttotext.ru/images/stories/kps21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http://texttotext.ru/images/stories/kps21/image01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81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43028*0,86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2-1</m:t>
                </m:r>
              </m:e>
            </m:d>
            <m:r>
              <w:rPr>
                <w:rFonts w:ascii="Cambria Math" w:hAnsi="Cambria Math"/>
              </w:rPr>
              <m:t>*1,5</m:t>
            </m:r>
          </m:den>
        </m:f>
      </m:oMath>
      <w:r>
        <w:rPr>
          <w:rFonts w:eastAsia="Times New Roman"/>
        </w:rPr>
        <w:t xml:space="preserve">= 24669,4                    </w:t>
      </w:r>
    </w:p>
    <w:p w:rsidR="00593D1C" w:rsidRDefault="00A0101A">
      <w:pPr>
        <w:ind w:firstLine="680"/>
        <w:rPr>
          <w:rFonts w:eastAsia="Times New Roman"/>
        </w:rPr>
      </w:pPr>
      <w:r>
        <w:t>где</w:t>
      </w:r>
      <w:r>
        <w:rPr>
          <w:lang w:val="en-US"/>
        </w:rPr>
        <w:t>n</w:t>
      </w:r>
      <w:r>
        <w:rPr>
          <w:vertAlign w:val="subscript"/>
        </w:rPr>
        <w:t>т</w:t>
      </w:r>
      <w:r>
        <w:t xml:space="preserve"> = 2 – количество трансформаторов на ГПП,</w:t>
      </w:r>
    </w:p>
    <w:p w:rsidR="00593D1C" w:rsidRDefault="00A0101A">
      <w:pPr>
        <w:spacing w:line="360" w:lineRule="auto"/>
        <w:rPr>
          <w:rFonts w:eastAsia="Times New Roman"/>
        </w:rPr>
      </w:pPr>
      <w:r>
        <w:rPr>
          <w:rFonts w:eastAsia="Times New Roman"/>
          <w:sz w:val="28"/>
          <w:szCs w:val="28"/>
          <w:lang w:val="en-US"/>
        </w:rPr>
        <w:t>k</w:t>
      </w:r>
      <w:proofErr w:type="spellStart"/>
      <w:r>
        <w:rPr>
          <w:rFonts w:eastAsia="Times New Roman"/>
          <w:sz w:val="28"/>
          <w:szCs w:val="28"/>
          <w:vertAlign w:val="subscript"/>
        </w:rPr>
        <w:t>д.п</w:t>
      </w:r>
      <w:proofErr w:type="spellEnd"/>
      <w:r>
        <w:rPr>
          <w:rFonts w:eastAsia="Times New Roman"/>
          <w:vertAlign w:val="subscript"/>
        </w:rPr>
        <w:t>.</w:t>
      </w:r>
      <w:r>
        <w:rPr>
          <w:rFonts w:eastAsia="Times New Roman"/>
        </w:rPr>
        <w:t xml:space="preserve"> – коэффициент допустимой послеаварийной перегрузки, который равен 1</w:t>
      </w:r>
      <w:proofErr w:type="gramStart"/>
      <w:r>
        <w:rPr>
          <w:rFonts w:eastAsia="Times New Roman"/>
        </w:rPr>
        <w:t>,5</w:t>
      </w:r>
      <w:proofErr w:type="gramEnd"/>
      <w:r>
        <w:rPr>
          <w:rFonts w:eastAsia="Times New Roman"/>
        </w:rPr>
        <w:t xml:space="preserve"> для трансформаторов средней мощности 2,5 – 100</w:t>
      </w:r>
      <m:oMath>
        <m:r>
          <m:rPr>
            <m:lit/>
            <m:nor/>
          </m:rPr>
          <w:rPr>
            <w:rFonts w:ascii="Cambria Math" w:hAnsi="Cambria Math"/>
          </w:rPr>
          <m:t>МВ</m:t>
        </m:r>
        <m:r>
          <w:rPr>
            <w:rFonts w:ascii="Cambria Math" w:hAnsi="Cambria Math"/>
          </w:rPr>
          <m:t>⋅А</m:t>
        </m:r>
      </m:oMath>
      <w:r>
        <w:rPr>
          <w:rFonts w:eastAsia="Times New Roman"/>
        </w:rPr>
        <w:t>.</w:t>
      </w:r>
    </w:p>
    <w:p w:rsidR="00593D1C" w:rsidRDefault="00A0101A">
      <w:pPr>
        <w:ind w:firstLine="680"/>
        <w:rPr>
          <w:rFonts w:eastAsia="Times New Roman"/>
        </w:rPr>
      </w:pPr>
      <w:r>
        <w:t xml:space="preserve"> К</w:t>
      </w:r>
      <w:r>
        <w:rPr>
          <w:vertAlign w:val="subscript"/>
        </w:rPr>
        <w:t>1,2пр</w:t>
      </w:r>
      <w:r>
        <w:t>=0,88 – коэффициент потребителей 1 и 2 категории</w:t>
      </w:r>
    </w:p>
    <w:p w:rsidR="00593D1C" w:rsidRDefault="00A0101A">
      <w:pPr>
        <w:spacing w:line="360" w:lineRule="auto"/>
        <w:rPr>
          <w:rFonts w:eastAsia="Times New Roman"/>
          <w:b/>
        </w:rPr>
      </w:pPr>
      <w:proofErr w:type="spellStart"/>
      <w:r>
        <w:t>ГдеК</w:t>
      </w:r>
      <w:r>
        <w:rPr>
          <w:vertAlign w:val="subscript"/>
        </w:rPr>
        <w:t>д.п</w:t>
      </w:r>
      <w:proofErr w:type="spellEnd"/>
      <w:r>
        <w:t>./ К</w:t>
      </w:r>
      <w:r>
        <w:rPr>
          <w:vertAlign w:val="subscript"/>
        </w:rPr>
        <w:t>1,</w:t>
      </w:r>
      <w:proofErr w:type="gramStart"/>
      <w:r>
        <w:rPr>
          <w:vertAlign w:val="subscript"/>
        </w:rPr>
        <w:t xml:space="preserve">2  </w:t>
      </w:r>
      <w:r>
        <w:t>=</w:t>
      </w:r>
      <w:proofErr w:type="gramEnd"/>
      <w:r>
        <w:t xml:space="preserve"> 1,6…1,7</w:t>
      </w:r>
    </w:p>
    <w:p w:rsidR="00593D1C" w:rsidRDefault="00A0101A">
      <w:pPr>
        <w:ind w:firstLine="680"/>
      </w:pPr>
      <w:r>
        <w:rPr>
          <w:rFonts w:ascii="Times New Roman" w:hAnsi="Times New Roman" w:cs="Times New Roman"/>
        </w:rPr>
        <w:t xml:space="preserve">Выбираем трансформатор марки </w:t>
      </w:r>
      <w:r>
        <w:rPr>
          <w:rFonts w:ascii="Times New Roman" w:hAnsi="Times New Roman" w:cs="Times New Roman"/>
          <w:b/>
        </w:rPr>
        <w:t>ТМН-25000/110</w:t>
      </w:r>
      <w:r>
        <w:rPr>
          <w:rFonts w:ascii="Times New Roman" w:hAnsi="Times New Roman" w:cs="Times New Roman"/>
        </w:rPr>
        <w:t xml:space="preserve"> – трансформатор трехфазный, масляный с устройством РПН (регулированием напряжения под нагрузкой), полная мощность 25000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 xml:space="preserve">, сторона ВН – 115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, НН -10 </w:t>
      </w:r>
      <w:proofErr w:type="spellStart"/>
      <w:r>
        <w:rPr>
          <w:rFonts w:ascii="Times New Roman" w:hAnsi="Times New Roman" w:cs="Times New Roman"/>
        </w:rPr>
        <w:t>кВ.</w:t>
      </w:r>
      <w:proofErr w:type="spellEnd"/>
    </w:p>
    <w:p w:rsidR="00593D1C" w:rsidRDefault="00593D1C">
      <w:pPr>
        <w:ind w:firstLine="680"/>
        <w:jc w:val="center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 Параметры силовых трансформаторов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086"/>
        <w:gridCol w:w="2158"/>
        <w:gridCol w:w="1833"/>
        <w:gridCol w:w="2028"/>
        <w:gridCol w:w="1723"/>
      </w:tblGrid>
      <w:tr w:rsidR="00593D1C">
        <w:trPr>
          <w:trHeight w:val="102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 короткого замыкания ∆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кз</w:t>
            </w:r>
            <w:proofErr w:type="spellEnd"/>
            <w:r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 холостого хода ∆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хх</w:t>
            </w:r>
            <w:proofErr w:type="spellEnd"/>
            <w:r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напряжение короткого замыкания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кз</w:t>
            </w:r>
            <w:proofErr w:type="spellEnd"/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ток холостого хода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хх</w:t>
            </w:r>
            <w:proofErr w:type="spellEnd"/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593D1C">
        <w:trPr>
          <w:trHeight w:val="55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ТМН25000/110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</w:tbl>
    <w:p w:rsidR="00593D1C" w:rsidRDefault="00593D1C">
      <w:pPr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593D1C" w:rsidRDefault="00593D1C">
      <w:pPr>
        <w:ind w:firstLine="680"/>
        <w:jc w:val="center"/>
        <w:rPr>
          <w:rFonts w:ascii="Times New Roman" w:hAnsi="Times New Roman" w:cs="Times New Roman"/>
        </w:rPr>
      </w:pPr>
    </w:p>
    <w:p w:rsidR="00593D1C" w:rsidRDefault="00593D1C">
      <w:pPr>
        <w:ind w:firstLine="680"/>
        <w:jc w:val="center"/>
        <w:rPr>
          <w:rFonts w:ascii="Times New Roman" w:hAnsi="Times New Roman" w:cs="Times New Roman"/>
        </w:rPr>
      </w:pPr>
    </w:p>
    <w:p w:rsidR="00593D1C" w:rsidRDefault="00593D1C">
      <w:pPr>
        <w:ind w:firstLine="680"/>
        <w:jc w:val="center"/>
        <w:rPr>
          <w:rFonts w:ascii="Times New Roman" w:hAnsi="Times New Roman" w:cs="Times New Roman"/>
        </w:rPr>
      </w:pPr>
    </w:p>
    <w:p w:rsidR="00593D1C" w:rsidRDefault="00A0101A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Определение сечения ВЛ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питающих предприятие.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уменьшения затрат выбираем </w:t>
      </w:r>
      <w:proofErr w:type="spellStart"/>
      <w:r>
        <w:rPr>
          <w:rFonts w:ascii="Times New Roman" w:hAnsi="Times New Roman" w:cs="Times New Roman"/>
        </w:rPr>
        <w:t>двухцепную</w:t>
      </w:r>
      <w:proofErr w:type="spellEnd"/>
      <w:r>
        <w:rPr>
          <w:rFonts w:ascii="Times New Roman" w:hAnsi="Times New Roman" w:cs="Times New Roman"/>
        </w:rPr>
        <w:t xml:space="preserve"> линию.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Полная расчетная мощность предприятия на шинах 110 </w:t>
      </w:r>
      <w:proofErr w:type="spellStart"/>
      <w:r>
        <w:rPr>
          <w:rFonts w:ascii="Times New Roman" w:hAnsi="Times New Roman" w:cs="Times New Roman"/>
        </w:rPr>
        <w:t>кВ.</w:t>
      </w:r>
      <w:proofErr w:type="spellEnd"/>
    </w:p>
    <w:p w:rsidR="00593D1C" w:rsidRDefault="00593D1C">
      <w:pPr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593D1C" w:rsidRDefault="000066B2">
      <w:pPr>
        <w:ind w:firstLine="68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расч.пр</m:t>
            </m:r>
          </m:sub>
        </m:sSub>
        <m:r>
          <w:rPr>
            <w:rFonts w:ascii="Cambria Math" w:hAnsi="Cambria Math"/>
          </w:rPr>
          <m:t>=</m:t>
        </m:r>
      </m:oMath>
      <w:r w:rsidR="00A0101A">
        <w:rPr>
          <w:rFonts w:ascii="Times New Roman" w:eastAsia="Times New Roman" w:hAnsi="Times New Roman" w:cs="Times New Roman"/>
          <w:position w:val="-12"/>
          <w:lang w:eastAsia="ru-RU"/>
        </w:rPr>
        <w:t>43028</w:t>
      </w:r>
      <w:r w:rsidR="00A0101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0101A">
        <w:rPr>
          <w:rFonts w:ascii="Times New Roman" w:eastAsia="Times New Roman" w:hAnsi="Times New Roman" w:cs="Times New Roman"/>
          <w:lang w:eastAsia="ru-RU"/>
        </w:rPr>
        <w:t>кВА</w:t>
      </w:r>
      <w:proofErr w:type="spellEnd"/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ток нормального режима</w:t>
      </w:r>
    </w:p>
    <w:p w:rsidR="00593D1C" w:rsidRDefault="000066B2">
      <w:pPr>
        <w:ind w:firstLine="68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расч.норм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расч.пр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⋅2⋅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43028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⋅2⋅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110</m:t>
            </m:r>
          </m:den>
        </m:f>
        <m:r>
          <w:rPr>
            <w:rFonts w:ascii="Cambria Math" w:hAnsi="Cambria Math"/>
          </w:rPr>
          <m:t>=</m:t>
        </m:r>
      </m:oMath>
      <w:r w:rsidR="00A0101A">
        <w:rPr>
          <w:rFonts w:ascii="Times New Roman" w:hAnsi="Times New Roman" w:cs="Times New Roman"/>
        </w:rPr>
        <w:t>112,9 А,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где 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 xml:space="preserve"> = 110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>,</w: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ЛЭП-110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выбираем провод марки АС.</w:t>
      </w:r>
    </w:p>
    <w:p w:rsidR="00593D1C" w:rsidRDefault="00A0101A">
      <w:pPr>
        <w:ind w:firstLine="68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По экономической плотности тока для алюминиевых проводов </w:t>
      </w: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  <w:vertAlign w:val="subscript"/>
        </w:rPr>
        <w:t>эк</w:t>
      </w:r>
      <w:r>
        <w:rPr>
          <w:rFonts w:ascii="Times New Roman" w:hAnsi="Times New Roman" w:cs="Times New Roman"/>
        </w:rPr>
        <w:t xml:space="preserve"> = 1,1 А/мм</w:t>
      </w:r>
      <w:r>
        <w:rPr>
          <w:rFonts w:ascii="Times New Roman" w:hAnsi="Times New Roman" w:cs="Times New Roman"/>
          <w:vertAlign w:val="superscript"/>
        </w:rPr>
        <w:t>2</w:t>
      </w:r>
    </w:p>
    <w:p w:rsidR="00593D1C" w:rsidRDefault="000066B2">
      <w:pPr>
        <w:ind w:firstLine="68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эк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расч.норм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эк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112</m:t>
            </m:r>
            <m:r>
              <w:rPr>
                <w:rFonts w:ascii="Cambria Math" w:hAnsi="Cambria Math"/>
              </w:rPr>
              <m:t>,9</m:t>
            </m:r>
          </m:num>
          <m:den>
            <m:r>
              <w:rPr>
                <w:rFonts w:ascii="Cambria Math" w:hAnsi="Cambria Math"/>
              </w:rPr>
              <m:t>1,1</m:t>
            </m:r>
          </m:den>
        </m:f>
        <m:r>
          <w:rPr>
            <w:rFonts w:ascii="Cambria Math" w:hAnsi="Cambria Math"/>
          </w:rPr>
          <m:t>=</m:t>
        </m:r>
      </m:oMath>
      <w:r w:rsidR="00A0101A">
        <w:rPr>
          <w:rFonts w:ascii="Times New Roman" w:eastAsia="Times New Roman" w:hAnsi="Times New Roman" w:cs="Times New Roman"/>
          <w:lang w:eastAsia="ru-RU"/>
        </w:rPr>
        <w:t>102,6</w:t>
      </w:r>
      <w:r w:rsidR="00A0101A">
        <w:rPr>
          <w:rFonts w:ascii="Times New Roman" w:hAnsi="Times New Roman" w:cs="Times New Roman"/>
        </w:rPr>
        <w:t>мм</w:t>
      </w:r>
      <w:r w:rsidR="00A0101A">
        <w:rPr>
          <w:rFonts w:ascii="Times New Roman" w:hAnsi="Times New Roman" w:cs="Times New Roman"/>
          <w:vertAlign w:val="superscript"/>
        </w:rPr>
        <w:t>2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Ближайший по сечению провод марки АС-95. Однако для </w:t>
      </w:r>
      <w:proofErr w:type="spellStart"/>
      <w:r>
        <w:rPr>
          <w:rFonts w:ascii="Times New Roman" w:hAnsi="Times New Roman" w:cs="Times New Roman"/>
        </w:rPr>
        <w:t>двухцепных</w:t>
      </w:r>
      <w:proofErr w:type="spellEnd"/>
      <w:r>
        <w:rPr>
          <w:rFonts w:ascii="Times New Roman" w:hAnsi="Times New Roman" w:cs="Times New Roman"/>
        </w:rPr>
        <w:t xml:space="preserve"> линий 110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наименьшее допустимое сечение 120 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поэтому выбираем провод марки АС-120/19. Проверяем выбранное сечение: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току нормального </w:t>
      </w:r>
      <w:proofErr w:type="gramStart"/>
      <w:r>
        <w:rPr>
          <w:rFonts w:ascii="Times New Roman" w:hAnsi="Times New Roman" w:cs="Times New Roman"/>
        </w:rPr>
        <w:t xml:space="preserve">режима:  </w:t>
      </w:r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vertAlign w:val="subscript"/>
        </w:rPr>
        <w:t>расч</w:t>
      </w:r>
      <w:proofErr w:type="spellEnd"/>
      <w:r>
        <w:rPr>
          <w:rFonts w:ascii="Times New Roman" w:hAnsi="Times New Roman" w:cs="Times New Roman"/>
          <w:vertAlign w:val="subscript"/>
        </w:rPr>
        <w:t xml:space="preserve"> норм</w:t>
      </w:r>
      <w:r>
        <w:rPr>
          <w:rFonts w:ascii="Times New Roman" w:hAnsi="Times New Roman" w:cs="Times New Roman"/>
        </w:rPr>
        <w:t xml:space="preserve"> ≤ 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  <w:vertAlign w:val="subscript"/>
        </w:rPr>
        <w:t>доп</w:t>
      </w:r>
      <w:proofErr w:type="spellEnd"/>
      <w:r>
        <w:rPr>
          <w:rFonts w:ascii="Times New Roman" w:hAnsi="Times New Roman" w:cs="Times New Roman"/>
        </w:rPr>
        <w:t>; 102,6 А ≤ 390 А;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току послеаварийного </w:t>
      </w:r>
      <w:proofErr w:type="gramStart"/>
      <w:r>
        <w:rPr>
          <w:rFonts w:ascii="Times New Roman" w:hAnsi="Times New Roman" w:cs="Times New Roman"/>
        </w:rPr>
        <w:t>режима ;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  <w:vertAlign w:val="subscript"/>
        </w:rPr>
        <w:t>п.авар</w:t>
      </w:r>
      <w:proofErr w:type="spellEnd"/>
      <w:r>
        <w:rPr>
          <w:rFonts w:ascii="Times New Roman" w:hAnsi="Times New Roman" w:cs="Times New Roman"/>
          <w:vertAlign w:val="subscript"/>
        </w:rPr>
        <w:t>.</w:t>
      </w:r>
      <w:r>
        <w:rPr>
          <w:rFonts w:ascii="Times New Roman" w:hAnsi="Times New Roman" w:cs="Times New Roman"/>
        </w:rPr>
        <w:t xml:space="preserve"> ≤ 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  <w:vertAlign w:val="subscript"/>
        </w:rPr>
        <w:t>доп</w:t>
      </w:r>
      <w:proofErr w:type="spellEnd"/>
      <w:r>
        <w:rPr>
          <w:rFonts w:ascii="Times New Roman" w:hAnsi="Times New Roman" w:cs="Times New Roman"/>
        </w:rPr>
        <w:t>;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2∙102,6 А ≤ 390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; 204,2А ≤ 390 А;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условиям </w:t>
      </w:r>
      <w:proofErr w:type="spellStart"/>
      <w:r>
        <w:rPr>
          <w:rFonts w:ascii="Times New Roman" w:hAnsi="Times New Roman" w:cs="Times New Roman"/>
        </w:rPr>
        <w:t>коронирования</w:t>
      </w:r>
      <w:proofErr w:type="spellEnd"/>
      <w:r>
        <w:rPr>
          <w:rFonts w:ascii="Times New Roman" w:hAnsi="Times New Roman" w:cs="Times New Roman"/>
        </w:rPr>
        <w:t xml:space="preserve"> для линий напряжением 110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наименьшее допустимое сечение 70 мм</w:t>
      </w:r>
      <w:r>
        <w:rPr>
          <w:rFonts w:ascii="Times New Roman" w:hAnsi="Times New Roman" w:cs="Times New Roman"/>
          <w:vertAlign w:val="superscript"/>
        </w:rPr>
        <w:t>2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механической прочности в районах по гололеду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с нормативной толщиной стенки гололеда 15 и 20 мм наименьшее допустимое сечение проводов - 50 мм</w:t>
      </w:r>
      <w:r>
        <w:rPr>
          <w:rFonts w:ascii="Times New Roman" w:hAnsi="Times New Roman" w:cs="Times New Roman"/>
          <w:vertAlign w:val="superscript"/>
        </w:rPr>
        <w:t>2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 марки АС-120 проходит по всем условиям, параметры выбранного провода приведены в табл.</w:t>
      </w:r>
    </w:p>
    <w:p w:rsidR="00593D1C" w:rsidRDefault="00593D1C">
      <w:pPr>
        <w:ind w:firstLine="680"/>
        <w:jc w:val="center"/>
        <w:rPr>
          <w:rFonts w:ascii="Times New Roman" w:hAnsi="Times New Roman" w:cs="Times New Roman"/>
        </w:rPr>
      </w:pPr>
    </w:p>
    <w:p w:rsidR="00593D1C" w:rsidRDefault="00A01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5 Параметры провода ЛЭП-110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</w:p>
    <w:p w:rsidR="00593D1C" w:rsidRDefault="00593D1C">
      <w:pPr>
        <w:rPr>
          <w:rFonts w:ascii="Times New Roman" w:hAnsi="Times New Roman" w:cs="Times New Roman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1976"/>
        <w:gridCol w:w="1986"/>
        <w:gridCol w:w="1543"/>
        <w:gridCol w:w="2158"/>
        <w:gridCol w:w="2474"/>
      </w:tblGrid>
      <w:tr w:rsidR="00593D1C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Сечение,мм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Диаметр,мм</w:t>
            </w:r>
            <w:proofErr w:type="spellEnd"/>
            <w:proofErr w:type="gram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Эл.сопротивление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км </w:t>
            </w:r>
            <w:proofErr w:type="spellStart"/>
            <w:r>
              <w:rPr>
                <w:rFonts w:ascii="Times New Roman" w:hAnsi="Times New Roman" w:cs="Times New Roman"/>
              </w:rPr>
              <w:t>пост.току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20ºС, Ом не более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Допустимый продолжительный (длительный) ток вне помещений, А</w:t>
            </w:r>
          </w:p>
        </w:tc>
      </w:tr>
      <w:tr w:rsidR="00593D1C">
        <w:trPr>
          <w:trHeight w:val="545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АС-120/19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118,0/18,8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15,2/5,6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0,24917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</w:tbl>
    <w:p w:rsidR="00593D1C" w:rsidRDefault="00593D1C">
      <w:pPr>
        <w:jc w:val="center"/>
        <w:rPr>
          <w:rFonts w:ascii="Times New Roman" w:hAnsi="Times New Roman" w:cs="Times New Roman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01A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01A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Выбор схемы электрических соединений ГПП.</w:t>
      </w:r>
    </w:p>
    <w:p w:rsidR="00593D1C" w:rsidRDefault="00A0101A">
      <w:pPr>
        <w:ind w:firstLine="6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Т.к. число присоединений со стороны 110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равно числу подходящих линий – выбираем схему «два блока линия-трансформатор с выключателем и неавтоматической перемычкой со стороны линий» без сборных шин. Данная схема рекомендуется для тупиковых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ответвительных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подстанций 35-220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индекс схемы 4Н.</w:t>
      </w:r>
    </w:p>
    <w:p w:rsidR="00593D1C" w:rsidRDefault="00A0101A">
      <w:pPr>
        <w:ind w:firstLine="680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57575" cy="3095625"/>
            <wp:effectExtent l="0" t="0" r="0" b="0"/>
            <wp:docPr id="6" name="Рисунок 17" descr="http://texttotext.ru/images/stories/kps21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7" descr="http://texttotext.ru/images/stories/kps21/image03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1C" w:rsidRDefault="00A0101A">
      <w:pPr>
        <w:ind w:firstLine="6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Рис.2 Схема электрических соединений ГПП.</w:t>
      </w:r>
    </w:p>
    <w:p w:rsidR="00593D1C" w:rsidRDefault="00A0101A">
      <w:pPr>
        <w:ind w:firstLine="68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Выбранная схема проста и экономична, наличие перемычки позволяет осуществить питание потребителей через два трансформатора при ремонте одной из линий.</w: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jc w:val="right"/>
        <w:rPr>
          <w:rFonts w:ascii="Times New Roman" w:hAnsi="Times New Roman" w:cs="Times New Roman"/>
        </w:rPr>
      </w:pPr>
    </w:p>
    <w:p w:rsidR="00593D1C" w:rsidRDefault="00A0101A">
      <w:pPr>
        <w:ind w:firstLine="6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 коммутационных аппаратов </w:t>
      </w:r>
      <w:proofErr w:type="spellStart"/>
      <w:r>
        <w:rPr>
          <w:rFonts w:ascii="Times New Roman" w:hAnsi="Times New Roman" w:cs="Times New Roman"/>
        </w:rPr>
        <w:t>распредустройств</w:t>
      </w:r>
      <w:proofErr w:type="spellEnd"/>
      <w:r>
        <w:rPr>
          <w:rFonts w:ascii="Times New Roman" w:hAnsi="Times New Roman" w:cs="Times New Roman"/>
        </w:rPr>
        <w:t xml:space="preserve"> ГПП.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паспорту выключателя:</w:t>
      </w:r>
    </w:p>
    <w:p w:rsidR="00593D1C" w:rsidRDefault="00A0101A">
      <w:pPr>
        <w:ind w:firstLine="680"/>
      </w:pPr>
      <w:r>
        <w:rPr>
          <w:rFonts w:ascii="Times New Roman" w:hAnsi="Times New Roman" w:cs="Times New Roman"/>
        </w:rPr>
        <w:t xml:space="preserve">- номинальное допускаемое значение апериодической составляющей в отключаемом токе для времени τ: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а,</m:t>
            </m:r>
            <m:r>
              <m:rPr>
                <m:lit/>
                <m:nor/>
              </m:rPr>
              <w:rPr>
                <w:rFonts w:ascii="Cambria Math" w:hAnsi="Cambria Math"/>
              </w:rPr>
              <m:t>ном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отк</m:t>
                </m:r>
                <m:r>
                  <w:rPr>
                    <w:rFonts w:ascii="Cambria Math" w:hAnsi="Cambria Math"/>
                  </w:rPr>
                  <m:t>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43</m:t>
            </m:r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40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ascii="Times New Roman" w:hAnsi="Times New Roman" w:cs="Times New Roman"/>
        </w:rPr>
        <w:t xml:space="preserve"> (2^0,</w:t>
      </w:r>
      <w:proofErr w:type="gramStart"/>
      <w:r>
        <w:rPr>
          <w:rFonts w:ascii="Times New Roman" w:hAnsi="Times New Roman" w:cs="Times New Roman"/>
        </w:rPr>
        <w:t>5)*</w:t>
      </w:r>
      <w:proofErr w:type="gramEnd"/>
      <w:r>
        <w:rPr>
          <w:rFonts w:ascii="Times New Roman" w:hAnsi="Times New Roman" w:cs="Times New Roman"/>
        </w:rPr>
        <w:t xml:space="preserve">43*40/100 кА,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где βн = 43 % - нормированное процентное содержание периодической составляющей не более,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  <w:vertAlign w:val="subscript"/>
        </w:rPr>
        <w:t>отк</w:t>
      </w:r>
      <w:proofErr w:type="gramStart"/>
      <w:r>
        <w:rPr>
          <w:rFonts w:ascii="Times New Roman" w:hAnsi="Times New Roman" w:cs="Times New Roman"/>
          <w:vertAlign w:val="subscript"/>
        </w:rPr>
        <w:t>,ном</w:t>
      </w:r>
      <w:proofErr w:type="spellEnd"/>
      <w:proofErr w:type="gramEnd"/>
      <w:r>
        <w:rPr>
          <w:rFonts w:ascii="Times New Roman" w:hAnsi="Times New Roman" w:cs="Times New Roman"/>
        </w:rPr>
        <w:t>, кА – номинальный ток отключения,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номинальный ток включения 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  <w:vertAlign w:val="subscript"/>
        </w:rPr>
        <w:t>вкл</w:t>
      </w:r>
      <w:proofErr w:type="spellEnd"/>
      <w:r>
        <w:rPr>
          <w:rFonts w:ascii="Times New Roman" w:hAnsi="Times New Roman" w:cs="Times New Roman"/>
        </w:rPr>
        <w:t>, кА,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наибольший пик тока включения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>вкл</w:t>
      </w:r>
      <w:proofErr w:type="spellEnd"/>
      <w:r>
        <w:rPr>
          <w:rFonts w:ascii="Times New Roman" w:hAnsi="Times New Roman" w:cs="Times New Roman"/>
        </w:rPr>
        <w:t>, кА,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действующее значение периодической составляющей предельного сквозного тока </w:t>
      </w:r>
      <w:proofErr w:type="spellStart"/>
      <w:r>
        <w:rPr>
          <w:rFonts w:ascii="Times New Roman" w:hAnsi="Times New Roman" w:cs="Times New Roman"/>
        </w:rPr>
        <w:t>к.з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>дин</w:t>
      </w:r>
      <w:r>
        <w:rPr>
          <w:rFonts w:ascii="Times New Roman" w:hAnsi="Times New Roman" w:cs="Times New Roman"/>
        </w:rPr>
        <w:t>, кА,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наибольший пик (ток электродинамической устойчивости) предельного сквозного тока </w:t>
      </w:r>
      <w:proofErr w:type="spellStart"/>
      <w:r>
        <w:rPr>
          <w:rFonts w:ascii="Times New Roman" w:hAnsi="Times New Roman" w:cs="Times New Roman"/>
        </w:rPr>
        <w:t>к.з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vertAlign w:val="subscript"/>
        </w:rPr>
        <w:t>дин</w:t>
      </w:r>
      <w:r>
        <w:rPr>
          <w:rFonts w:ascii="Times New Roman" w:hAnsi="Times New Roman" w:cs="Times New Roman"/>
        </w:rPr>
        <w:t>, кА,</w:t>
      </w:r>
    </w:p>
    <w:p w:rsidR="00593D1C" w:rsidRDefault="00A0101A">
      <w:pPr>
        <w:ind w:firstLine="680"/>
      </w:pPr>
      <w:r>
        <w:rPr>
          <w:rFonts w:ascii="Times New Roman" w:hAnsi="Times New Roman" w:cs="Times New Roman"/>
        </w:rPr>
        <w:t xml:space="preserve">- тепловой импульс тока </w:t>
      </w:r>
      <w:proofErr w:type="spellStart"/>
      <w:r>
        <w:rPr>
          <w:rFonts w:ascii="Times New Roman" w:hAnsi="Times New Roman" w:cs="Times New Roman"/>
        </w:rPr>
        <w:t>к.з</w:t>
      </w:r>
      <w:proofErr w:type="spellEnd"/>
      <w:r>
        <w:rPr>
          <w:rFonts w:ascii="Times New Roman" w:hAnsi="Times New Roman" w:cs="Times New Roman"/>
        </w:rPr>
        <w:t xml:space="preserve">.: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тер</m:t>
                </m:r>
              </m:sub>
            </m:sSub>
          </m:sup>
        </m:sSup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тер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Times New Roman" w:hAnsi="Times New Roman" w:cs="Times New Roman"/>
        </w:rPr>
        <w:t xml:space="preserve"> (40^</w:t>
      </w:r>
      <w:proofErr w:type="gramStart"/>
      <w:r>
        <w:rPr>
          <w:rFonts w:ascii="Times New Roman" w:hAnsi="Times New Roman" w:cs="Times New Roman"/>
        </w:rPr>
        <w:t>2)*</w:t>
      </w:r>
      <w:proofErr w:type="gramEnd"/>
      <w:r>
        <w:rPr>
          <w:rFonts w:ascii="Times New Roman" w:hAnsi="Times New Roman" w:cs="Times New Roman"/>
        </w:rPr>
        <w:t>3 кА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с,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>тер</w:t>
      </w:r>
      <w:r>
        <w:rPr>
          <w:rFonts w:ascii="Times New Roman" w:hAnsi="Times New Roman" w:cs="Times New Roman"/>
        </w:rPr>
        <w:t xml:space="preserve">, кА – среднеквадратичное значение тока </w:t>
      </w:r>
      <w:proofErr w:type="spellStart"/>
      <w:r>
        <w:rPr>
          <w:rFonts w:ascii="Times New Roman" w:hAnsi="Times New Roman" w:cs="Times New Roman"/>
        </w:rPr>
        <w:t>к.з</w:t>
      </w:r>
      <w:proofErr w:type="spellEnd"/>
      <w:r>
        <w:rPr>
          <w:rFonts w:ascii="Times New Roman" w:hAnsi="Times New Roman" w:cs="Times New Roman"/>
        </w:rPr>
        <w:t>. за время его протекания,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vertAlign w:val="subscript"/>
        </w:rPr>
        <w:t>тер</w:t>
      </w:r>
      <w:proofErr w:type="gramEnd"/>
      <w:r>
        <w:rPr>
          <w:rFonts w:ascii="Times New Roman" w:hAnsi="Times New Roman" w:cs="Times New Roman"/>
        </w:rPr>
        <w:t>, с – длительность протекания тока термической стойкости.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Выбраны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выключатель типа ВЭКТ-110/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-40/2000У1 – выключатель </w:t>
      </w:r>
      <w:proofErr w:type="spellStart"/>
      <w:r>
        <w:rPr>
          <w:rFonts w:ascii="Times New Roman" w:hAnsi="Times New Roman" w:cs="Times New Roman"/>
        </w:rPr>
        <w:t>элегазовый</w:t>
      </w:r>
      <w:proofErr w:type="spellEnd"/>
      <w:r>
        <w:rPr>
          <w:rFonts w:ascii="Times New Roman" w:hAnsi="Times New Roman" w:cs="Times New Roman"/>
        </w:rPr>
        <w:t xml:space="preserve"> колонкового типа трехполюсный, номинальным напряжением 110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, степень загрязнения изоляции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(по ГОСТ 9920), номинальным током отключения 40 кА, номинальным током 2000А, для умеренного климата в открытых РУ,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разъединитель типа РНДЗ-110/1000ХЛ1 – разъединитель горизонтально-поворотного типа для наружной установки с заземляющими ножами, номинальным напряжением 110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>, номинальным током 1000 А, с приводом ПР-ХЛ1,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</w:t>
      </w:r>
      <w:proofErr w:type="spellStart"/>
      <w:r>
        <w:rPr>
          <w:rFonts w:ascii="Times New Roman" w:hAnsi="Times New Roman" w:cs="Times New Roman"/>
        </w:rPr>
        <w:t>нейтрали</w:t>
      </w:r>
      <w:proofErr w:type="spellEnd"/>
      <w:r>
        <w:rPr>
          <w:rFonts w:ascii="Times New Roman" w:hAnsi="Times New Roman" w:cs="Times New Roman"/>
        </w:rPr>
        <w:t xml:space="preserve"> трансформаторов Т1, Т2 разъединитель ЗОН-110/400 – разъединитель однополюсный для заземления </w:t>
      </w:r>
      <w:proofErr w:type="spellStart"/>
      <w:r>
        <w:rPr>
          <w:rFonts w:ascii="Times New Roman" w:hAnsi="Times New Roman" w:cs="Times New Roman"/>
        </w:rPr>
        <w:t>нейтралей</w:t>
      </w:r>
      <w:proofErr w:type="spellEnd"/>
      <w:r>
        <w:rPr>
          <w:rFonts w:ascii="Times New Roman" w:hAnsi="Times New Roman" w:cs="Times New Roman"/>
        </w:rPr>
        <w:t xml:space="preserve"> трансформаторов 110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номинальным током 400А.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ошиновку РУ 110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выполним проводом АС-120, выбранным в п.4. 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ток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вводных выключателей 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 xml:space="preserve">мах </w:t>
      </w:r>
      <w:r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0,</m:t>
            </m:r>
            <m:r>
              <m:rPr>
                <m:lit/>
                <m:nor/>
              </m:rPr>
              <w:rPr>
                <w:rFonts w:ascii="Cambria Math" w:hAnsi="Cambria Math"/>
              </w:rPr>
              <m:t>75</m:t>
            </m:r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номТ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0,</m:t>
            </m:r>
            <m:r>
              <m:rPr>
                <m:lit/>
                <m:nor/>
              </m:rPr>
              <w:rPr>
                <w:rFonts w:ascii="Cambria Math" w:hAnsi="Cambria Math"/>
              </w:rPr>
              <m:t>75</m:t>
            </m:r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25000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ascii="Times New Roman" w:hAnsi="Times New Roman" w:cs="Times New Roman"/>
        </w:rPr>
        <w:t>1082,5 А,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для секционных выключателей: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 xml:space="preserve">мах </w:t>
      </w:r>
      <w:r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0,</m:t>
            </m:r>
            <m:r>
              <m:rPr>
                <m:lit/>
                <m:nor/>
              </m:rPr>
              <w:rPr>
                <w:rFonts w:ascii="Cambria Math" w:hAnsi="Cambria Math"/>
              </w:rPr>
              <m:t>375</m:t>
            </m:r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номТ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0,</m:t>
            </m:r>
            <m:r>
              <m:rPr>
                <m:lit/>
                <m:nor/>
              </m:rPr>
              <w:rPr>
                <w:rFonts w:ascii="Cambria Math" w:hAnsi="Cambria Math"/>
              </w:rPr>
              <m:t>375</m:t>
            </m:r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25000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ascii="Times New Roman" w:hAnsi="Times New Roman" w:cs="Times New Roman"/>
        </w:rPr>
        <w:t>542,3 А,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номинальное допускаемое значение апериодической составляющей в отключаемом токе для времени τ: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а,</m:t>
            </m:r>
            <m:r>
              <m:rPr>
                <m:lit/>
                <m:nor/>
              </m:rPr>
              <w:rPr>
                <w:rFonts w:ascii="Cambria Math" w:hAnsi="Cambria Math"/>
              </w:rPr>
              <m:t>ном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отк</m:t>
                </m:r>
                <m:r>
                  <w:rPr>
                    <w:rFonts w:ascii="Cambria Math" w:hAnsi="Cambria Math"/>
                  </w:rPr>
                  <m:t>,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⋅0,</m:t>
            </m:r>
            <m:r>
              <m:rPr>
                <m:lit/>
                <m:nor/>
              </m:rPr>
              <w:rPr>
                <w:rFonts w:ascii="Cambria Math" w:hAnsi="Cambria Math"/>
              </w:rPr>
              <m:t>43</m:t>
            </m:r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40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ascii="Times New Roman" w:hAnsi="Times New Roman" w:cs="Times New Roman"/>
        </w:rPr>
        <w:t xml:space="preserve">243,2 кА,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βн = 43 % - нормированное процентное содержание </w:t>
      </w:r>
      <w:proofErr w:type="gramStart"/>
      <w:r>
        <w:rPr>
          <w:rFonts w:ascii="Times New Roman" w:hAnsi="Times New Roman" w:cs="Times New Roman"/>
        </w:rPr>
        <w:t>периодической  составляющей</w:t>
      </w:r>
      <w:proofErr w:type="gramEnd"/>
      <w:r>
        <w:rPr>
          <w:rFonts w:ascii="Times New Roman" w:hAnsi="Times New Roman" w:cs="Times New Roman"/>
        </w:rPr>
        <w:t xml:space="preserve"> не более,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  <w:vertAlign w:val="subscript"/>
        </w:rPr>
        <w:t>отк</w:t>
      </w:r>
      <w:proofErr w:type="gramStart"/>
      <w:r>
        <w:rPr>
          <w:rFonts w:ascii="Times New Roman" w:hAnsi="Times New Roman" w:cs="Times New Roman"/>
          <w:vertAlign w:val="subscript"/>
        </w:rPr>
        <w:t>,ном</w:t>
      </w:r>
      <w:proofErr w:type="spellEnd"/>
      <w:proofErr w:type="gramEnd"/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= 40 кА – номинальный ток отключения,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номинальный ток включения 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  <w:vertAlign w:val="subscript"/>
        </w:rPr>
        <w:t>вкл</w:t>
      </w:r>
      <w:proofErr w:type="spellEnd"/>
      <w:r>
        <w:rPr>
          <w:rFonts w:ascii="Times New Roman" w:hAnsi="Times New Roman" w:cs="Times New Roman"/>
        </w:rPr>
        <w:t xml:space="preserve"> = 20 кА,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наибольший пик тока включения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vertAlign w:val="subscript"/>
        </w:rPr>
        <w:t>вкл</w:t>
      </w:r>
      <w:proofErr w:type="spellEnd"/>
      <w:r>
        <w:rPr>
          <w:rFonts w:ascii="Times New Roman" w:hAnsi="Times New Roman" w:cs="Times New Roman"/>
        </w:rPr>
        <w:t xml:space="preserve"> = 1,8 ∙ √2 ∙ 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  <w:vertAlign w:val="subscript"/>
        </w:rPr>
        <w:t>вкл</w:t>
      </w:r>
      <w:proofErr w:type="spellEnd"/>
      <w:r>
        <w:rPr>
          <w:rFonts w:ascii="Times New Roman" w:hAnsi="Times New Roman" w:cs="Times New Roman"/>
        </w:rPr>
        <w:t xml:space="preserve"> = 1,8 ∙ √2 ∙ 20 = 50,9 кА,</w:t>
      </w:r>
    </w:p>
    <w:p w:rsidR="00593D1C" w:rsidRDefault="00593D1C">
      <w:pPr>
        <w:jc w:val="center"/>
        <w:rPr>
          <w:rFonts w:ascii="Times New Roman" w:hAnsi="Times New Roman" w:cs="Times New Roman"/>
        </w:rPr>
      </w:pP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КРУ-10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ГПП и РП-1,2 выбираем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вводные выключатели типа ВВЭ-10-20/2000У3,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секционные выключатели типа ВВЭ-10-20/1000У3,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выключатели отходящих фидеров типа ВВЭ-10-20/630У3,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выключатели вакуумные встраиваемые в ячейки КРУ с электромагнитным приводом, номинальным напряжением 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>, номинальным током отключения 20 кА, номинальным током соответственно 2000 А, 1000 А и 630 А, для умеренного климата в закрытых РУ.</w: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Выбор типа, числа и мощности трансформаторов цеховых ТП, количества ТП в каждом корпусе и места их расположения.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числа и мощности трансформаторов ТП.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Рекомендуется принимать к установке </w:t>
      </w:r>
      <w:proofErr w:type="gramStart"/>
      <w:r>
        <w:rPr>
          <w:rFonts w:ascii="Times New Roman" w:hAnsi="Times New Roman" w:cs="Times New Roman"/>
        </w:rPr>
        <w:t>трансформатор  мощностью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 xml:space="preserve"> в зависимости от значения удельной плотности нагрузки σ: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а) при </w:t>
      </w:r>
      <w:r>
        <w:rPr>
          <w:rFonts w:ascii="Times New Roman" w:hAnsi="Times New Roman" w:cs="Times New Roman"/>
        </w:rPr>
        <w:tab/>
        <w:t xml:space="preserve">σ ≤ 0,2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>/м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 xml:space="preserve"> = 1000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>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б) при 0,2 </w:t>
      </w:r>
      <w:proofErr w:type="gramStart"/>
      <w:r>
        <w:rPr>
          <w:rFonts w:ascii="Times New Roman" w:hAnsi="Times New Roman" w:cs="Times New Roman"/>
        </w:rPr>
        <w:t>&lt; σ</w:t>
      </w:r>
      <w:proofErr w:type="gramEnd"/>
      <w:r>
        <w:rPr>
          <w:rFonts w:ascii="Times New Roman" w:hAnsi="Times New Roman" w:cs="Times New Roman"/>
        </w:rPr>
        <w:t xml:space="preserve"> ≤ 0,3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>/м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- 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 xml:space="preserve"> = 1600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>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в) при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σ &gt;</w:t>
      </w:r>
      <w:proofErr w:type="gramEnd"/>
      <w:r>
        <w:rPr>
          <w:rFonts w:ascii="Times New Roman" w:hAnsi="Times New Roman" w:cs="Times New Roman"/>
        </w:rPr>
        <w:t xml:space="preserve"> 0,3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>/м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-  ставится вопрос установки трансформаторной подстанции     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vertAlign w:val="subscript"/>
        </w:rPr>
        <w:t>ном</w:t>
      </w:r>
      <w:r>
        <w:rPr>
          <w:rFonts w:ascii="Times New Roman" w:hAnsi="Times New Roman" w:cs="Times New Roman"/>
        </w:rPr>
        <w:t xml:space="preserve"> = 2500 </w:t>
      </w:r>
      <w:proofErr w:type="spellStart"/>
      <w:r>
        <w:rPr>
          <w:rFonts w:ascii="Times New Roman" w:hAnsi="Times New Roman" w:cs="Times New Roman"/>
        </w:rPr>
        <w:t>кВ·А</w:t>
      </w:r>
      <w:proofErr w:type="spellEnd"/>
      <w:r>
        <w:rPr>
          <w:rFonts w:ascii="Times New Roman" w:hAnsi="Times New Roman" w:cs="Times New Roman"/>
        </w:rPr>
        <w:t xml:space="preserve"> или две по 1000 </w:t>
      </w:r>
      <w:proofErr w:type="spellStart"/>
      <w:r>
        <w:rPr>
          <w:rFonts w:ascii="Times New Roman" w:hAnsi="Times New Roman" w:cs="Times New Roman"/>
        </w:rPr>
        <w:t>кВ·А</w:t>
      </w:r>
      <w:proofErr w:type="spellEnd"/>
      <w:r>
        <w:rPr>
          <w:rFonts w:ascii="Times New Roman" w:hAnsi="Times New Roman" w:cs="Times New Roman"/>
        </w:rPr>
        <w:t>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</m:sSub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>
        <w:rPr>
          <w:rFonts w:ascii="Times New Roman" w:hAnsi="Times New Roman" w:cs="Times New Roman"/>
        </w:rPr>
        <w:t>кВА/м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;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Минимальное количество цеховых трансформаторов: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noProof/>
          <w:lang w:eastAsia="ru-RU"/>
        </w:rPr>
        <w:drawing>
          <wp:inline distT="0" distB="0" distL="0" distR="0">
            <wp:extent cx="1371600" cy="457200"/>
            <wp:effectExtent l="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30"/>
        </w:rPr>
        <w:t xml:space="preserve"> округляя вверх находим </w:t>
      </w:r>
      <w:proofErr w:type="spellStart"/>
      <w:r>
        <w:rPr>
          <w:rFonts w:ascii="Times New Roman" w:hAnsi="Times New Roman" w:cs="Times New Roman"/>
          <w:position w:val="30"/>
          <w:lang w:val="en-US"/>
        </w:rPr>
        <w:t>Nmin</w:t>
      </w:r>
      <w:proofErr w:type="spellEnd"/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β = 0,9 – коэффициент загрузки трансформаторов ТП.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добавка до ближайшего большего целого числа ∆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min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min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vertAlign w:val="subscript"/>
        </w:rPr>
        <w:t>расч</w:t>
      </w:r>
      <w:proofErr w:type="spellEnd"/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Оптимальное число трансформаторов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</w:rPr>
        <w:t>опт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min</w:t>
      </w:r>
      <w:proofErr w:type="spellEnd"/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proofErr w:type="gramStart"/>
      <w:r>
        <w:rPr>
          <w:rFonts w:ascii="Times New Roman" w:hAnsi="Times New Roman" w:cs="Times New Roman"/>
        </w:rPr>
        <w:t>m  -</w:t>
      </w:r>
      <w:proofErr w:type="gramEnd"/>
      <w:r>
        <w:rPr>
          <w:rFonts w:ascii="Times New Roman" w:hAnsi="Times New Roman" w:cs="Times New Roman"/>
        </w:rPr>
        <w:t xml:space="preserve"> дополнительное число трансформаторов,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min</w:t>
      </w:r>
      <w:proofErr w:type="spellEnd"/>
      <w:r>
        <w:rPr>
          <w:rFonts w:ascii="Times New Roman" w:hAnsi="Times New Roman" w:cs="Times New Roman"/>
        </w:rPr>
        <w:t>; ∆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), определяем по графику  рис.8.3 с.124 методических указаний,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proofErr w:type="spellStart"/>
      <w:r>
        <w:rPr>
          <w:rFonts w:ascii="Times New Roman" w:hAnsi="Times New Roman" w:cs="Times New Roman"/>
          <w:vertAlign w:val="subscript"/>
        </w:rPr>
        <w:t>опт.выбр</w:t>
      </w:r>
      <w:proofErr w:type="spellEnd"/>
      <w:r>
        <w:rPr>
          <w:rFonts w:ascii="Times New Roman" w:hAnsi="Times New Roman" w:cs="Times New Roman"/>
        </w:rPr>
        <w:t xml:space="preserve"> – выбранное число трансформаторов, округленное до четного,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</w:rPr>
        <w:t>ТП</w:t>
      </w:r>
      <w:r>
        <w:rPr>
          <w:rFonts w:ascii="Times New Roman" w:hAnsi="Times New Roman" w:cs="Times New Roman"/>
        </w:rPr>
        <w:t xml:space="preserve"> – число </w:t>
      </w:r>
      <w:proofErr w:type="spellStart"/>
      <w:r>
        <w:rPr>
          <w:rFonts w:ascii="Times New Roman" w:hAnsi="Times New Roman" w:cs="Times New Roman"/>
        </w:rPr>
        <w:t>двухтрансформаторных</w:t>
      </w:r>
      <w:proofErr w:type="spellEnd"/>
      <w:r>
        <w:rPr>
          <w:rFonts w:ascii="Times New Roman" w:hAnsi="Times New Roman" w:cs="Times New Roman"/>
        </w:rPr>
        <w:t xml:space="preserve"> ТП.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Полученные результаты заносим в табл. 7.  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Выбраны трансформаторы типа </w:t>
      </w:r>
      <w:r>
        <w:rPr>
          <w:rFonts w:ascii="Times New Roman" w:hAnsi="Times New Roman" w:cs="Times New Roman"/>
          <w:b/>
        </w:rPr>
        <w:t>ТСЗС-1000(</w:t>
      </w:r>
      <w:proofErr w:type="gramStart"/>
      <w:r>
        <w:rPr>
          <w:rFonts w:ascii="Times New Roman" w:hAnsi="Times New Roman" w:cs="Times New Roman"/>
          <w:b/>
        </w:rPr>
        <w:t>1600)/</w:t>
      </w:r>
      <w:proofErr w:type="gramEnd"/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 xml:space="preserve"> – трансформатор трехфазный сухой защищенного исполнения мощностью 1000(1600)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 xml:space="preserve">, напряжение обмоток ВН – 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, НН – 0,4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, группа </w:t>
      </w:r>
      <w:proofErr w:type="spellStart"/>
      <w:r>
        <w:rPr>
          <w:rFonts w:ascii="Times New Roman" w:hAnsi="Times New Roman" w:cs="Times New Roman"/>
        </w:rPr>
        <w:t>соед.обмоток</w:t>
      </w:r>
      <w:proofErr w:type="spellEnd"/>
      <w:r>
        <w:rPr>
          <w:rFonts w:ascii="Times New Roman" w:hAnsi="Times New Roman" w:cs="Times New Roman"/>
        </w:rPr>
        <w:t xml:space="preserve"> – Δ/Y  – 11 (треугольник/звезда с выведенной </w:t>
      </w:r>
      <w:proofErr w:type="spellStart"/>
      <w:r>
        <w:rPr>
          <w:rFonts w:ascii="Times New Roman" w:hAnsi="Times New Roman" w:cs="Times New Roman"/>
        </w:rPr>
        <w:t>нейтралью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593D1C" w:rsidRDefault="00593D1C">
      <w:pPr>
        <w:ind w:firstLine="680"/>
        <w:jc w:val="right"/>
      </w:pPr>
    </w:p>
    <w:p w:rsidR="00593D1C" w:rsidRDefault="00593D1C">
      <w:pPr>
        <w:ind w:firstLine="680"/>
        <w:jc w:val="right"/>
      </w:pPr>
    </w:p>
    <w:p w:rsidR="00593D1C" w:rsidRDefault="00593D1C">
      <w:pPr>
        <w:ind w:firstLine="680"/>
        <w:jc w:val="right"/>
      </w:pPr>
    </w:p>
    <w:p w:rsidR="00593D1C" w:rsidRDefault="00A0101A">
      <w:pPr>
        <w:ind w:firstLine="680"/>
        <w:jc w:val="right"/>
      </w:pPr>
      <w:r>
        <w:t>Таблица 6</w:t>
      </w:r>
    </w:p>
    <w:p w:rsidR="00593D1C" w:rsidRDefault="00593D1C">
      <w:pPr>
        <w:ind w:firstLine="680"/>
        <w:jc w:val="right"/>
      </w:pPr>
    </w:p>
    <w:p w:rsidR="00593D1C" w:rsidRDefault="00593D1C">
      <w:pPr>
        <w:ind w:firstLine="680"/>
        <w:jc w:val="right"/>
      </w:pPr>
    </w:p>
    <w:tbl>
      <w:tblPr>
        <w:tblW w:w="9300" w:type="dxa"/>
        <w:tblInd w:w="103" w:type="dxa"/>
        <w:tblLook w:val="04A0" w:firstRow="1" w:lastRow="0" w:firstColumn="1" w:lastColumn="0" w:noHBand="0" w:noVBand="1"/>
      </w:tblPr>
      <w:tblGrid>
        <w:gridCol w:w="1035"/>
        <w:gridCol w:w="816"/>
        <w:gridCol w:w="876"/>
        <w:gridCol w:w="876"/>
        <w:gridCol w:w="688"/>
        <w:gridCol w:w="787"/>
        <w:gridCol w:w="981"/>
        <w:gridCol w:w="639"/>
        <w:gridCol w:w="636"/>
        <w:gridCol w:w="403"/>
        <w:gridCol w:w="625"/>
        <w:gridCol w:w="1010"/>
        <w:gridCol w:w="545"/>
      </w:tblGrid>
      <w:tr w:rsidR="00593D1C">
        <w:trPr>
          <w:trHeight w:val="63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корпуса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F, 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расч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кВт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расч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σ,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т.ном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min.расч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min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∆N</w:t>
            </w: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m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опт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опт.выбр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тп</w:t>
            </w:r>
            <w:proofErr w:type="spellEnd"/>
          </w:p>
        </w:tc>
      </w:tr>
      <w:tr w:rsidR="00593D1C">
        <w:trPr>
          <w:trHeight w:val="285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14400</w:t>
            </w:r>
          </w:p>
        </w:tc>
        <w:tc>
          <w:tcPr>
            <w:tcW w:w="1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2028,0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93D1C">
        <w:trPr>
          <w:trHeight w:val="315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2+3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998,0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968,0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93D1C">
        <w:trPr>
          <w:trHeight w:val="315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31000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3750,0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3960,8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4,17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2,83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93D1C">
        <w:trPr>
          <w:trHeight w:val="33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4924,5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7518,3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5,47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93D1C">
        <w:trPr>
          <w:trHeight w:val="315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28800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3960,0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4747,8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93D1C">
        <w:trPr>
          <w:trHeight w:val="315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7+8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41700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909,6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6475,4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4,37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93D1C">
        <w:trPr>
          <w:trHeight w:val="315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32000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5310,0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6962,6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93D1C">
        <w:trPr>
          <w:trHeight w:val="33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D1C" w:rsidRDefault="00A010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3420,0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4208,4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93D1C">
        <w:trPr>
          <w:trHeight w:val="315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11+12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41800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5212,5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5817,1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5,79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1C" w:rsidRDefault="00A010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A0101A" w:rsidRDefault="00A0101A">
      <w:pPr>
        <w:ind w:firstLine="680"/>
      </w:pPr>
    </w:p>
    <w:p w:rsidR="00A0101A" w:rsidRDefault="00A0101A">
      <w:pPr>
        <w:ind w:firstLine="680"/>
      </w:pP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object w:dxaOrig="8809" w:dyaOrig="3305">
          <v:shape id="ole_rId9" o:spid="_x0000_i1025" style="width:462.85pt;height:174.25pt" coordsize="" o:spt="100" adj="0,,0" path="" stroked="f">
            <v:stroke joinstyle="miter"/>
            <v:imagedata r:id="rId13" o:title=""/>
            <v:formulas/>
            <v:path o:connecttype="segments"/>
          </v:shape>
          <o:OLEObject Type="Embed" ProgID="Excel.Sheet.8" ShapeID="ole_rId9" DrawAspect="Content" ObjectID="_1675066939" r:id="rId14"/>
        </w:objec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корпуса имеют потребителей 1 и 2 категории электроснабжения, поэтому в корпусе № 8 выбираем </w:t>
      </w:r>
      <w:proofErr w:type="spellStart"/>
      <w:r>
        <w:rPr>
          <w:rFonts w:ascii="Times New Roman" w:hAnsi="Times New Roman" w:cs="Times New Roman"/>
        </w:rPr>
        <w:t>двухтрансформаторные</w:t>
      </w:r>
      <w:proofErr w:type="spellEnd"/>
      <w:r>
        <w:rPr>
          <w:rFonts w:ascii="Times New Roman" w:hAnsi="Times New Roman" w:cs="Times New Roman"/>
        </w:rPr>
        <w:t xml:space="preserve"> ТП с трансформаторами мощностью 1600 </w:t>
      </w:r>
      <w:proofErr w:type="spellStart"/>
      <w:r>
        <w:rPr>
          <w:rFonts w:ascii="Times New Roman" w:hAnsi="Times New Roman" w:cs="Times New Roman"/>
        </w:rPr>
        <w:t>кВ·А</w:t>
      </w:r>
      <w:proofErr w:type="spellEnd"/>
      <w:r>
        <w:rPr>
          <w:rFonts w:ascii="Times New Roman" w:hAnsi="Times New Roman" w:cs="Times New Roman"/>
        </w:rPr>
        <w:t xml:space="preserve">, в корпусах № 1,3,4,5,6,9,10,11 - </w:t>
      </w:r>
      <w:proofErr w:type="spellStart"/>
      <w:r>
        <w:rPr>
          <w:rFonts w:ascii="Times New Roman" w:hAnsi="Times New Roman" w:cs="Times New Roman"/>
        </w:rPr>
        <w:t>двухтрансформаторные</w:t>
      </w:r>
      <w:proofErr w:type="spellEnd"/>
      <w:r>
        <w:rPr>
          <w:rFonts w:ascii="Times New Roman" w:hAnsi="Times New Roman" w:cs="Times New Roman"/>
        </w:rPr>
        <w:t xml:space="preserve"> ТП с трансформаторами мощностью 1000 </w:t>
      </w:r>
      <w:proofErr w:type="spellStart"/>
      <w:r>
        <w:rPr>
          <w:rFonts w:ascii="Times New Roman" w:hAnsi="Times New Roman" w:cs="Times New Roman"/>
        </w:rPr>
        <w:t>кВ·А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Корпуса № 2,7,12 имеют небольшие мощности, поэтому запитаем их перемычками на напряжении 0,4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соответственно: корпус № </w:t>
      </w:r>
      <w:proofErr w:type="gramStart"/>
      <w:r>
        <w:rPr>
          <w:rFonts w:ascii="Times New Roman" w:hAnsi="Times New Roman" w:cs="Times New Roman"/>
        </w:rPr>
        <w:t>2  –</w:t>
      </w:r>
      <w:proofErr w:type="gramEnd"/>
      <w:r>
        <w:rPr>
          <w:rFonts w:ascii="Times New Roman" w:hAnsi="Times New Roman" w:cs="Times New Roman"/>
        </w:rPr>
        <w:t xml:space="preserve"> от корпуса № 3, корпус № 7 – от корпуса № 8, корпус № 12 – от корпуса № 11.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ТП в корпусах.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корпуса имеют нормальную среду. Ширина всех корпусов не менее 50 м, поэтому выбираем ТП внутренней установки. В корпусах располагаем ТП вдоль протяженных </w:t>
      </w:r>
      <w:proofErr w:type="gramStart"/>
      <w:r>
        <w:rPr>
          <w:rFonts w:ascii="Times New Roman" w:hAnsi="Times New Roman" w:cs="Times New Roman"/>
        </w:rPr>
        <w:t>стен:  напротив</w:t>
      </w:r>
      <w:proofErr w:type="gramEnd"/>
      <w:r>
        <w:rPr>
          <w:rFonts w:ascii="Times New Roman" w:hAnsi="Times New Roman" w:cs="Times New Roman"/>
        </w:rPr>
        <w:t xml:space="preserve"> друг друга при четном количестве ТП (корпуса № 6,9,10), и в шахматном порядке – при нечетном количестве ТП  (корпуса № 4,5,8). На чертеже трансформаторные подстанции обозначены окружностями.</w: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Выбор схемы распределения электроэнергии по территории     предприятия на напряжении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Территория предприятия занимает большую площадь, поэтому для питания потребителей, удаленных от ГПП, предусматриваем три промежуточные РП 10 </w:t>
      </w:r>
      <w:proofErr w:type="spellStart"/>
      <w:r>
        <w:rPr>
          <w:rFonts w:ascii="Times New Roman" w:hAnsi="Times New Roman" w:cs="Times New Roman"/>
        </w:rPr>
        <w:t>кВ.</w:t>
      </w:r>
      <w:proofErr w:type="spellEnd"/>
      <w:r>
        <w:rPr>
          <w:rFonts w:ascii="Times New Roman" w:hAnsi="Times New Roman" w:cs="Times New Roman"/>
        </w:rPr>
        <w:t xml:space="preserve"> За счет применения РП уменьшается количество присоединений ГПП на напряжении 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, а также снижается общая длина кабельных линий 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, прокладываемых по территории предприятия. Вся коммутационная аппаратура устанавливается на РП, а на ТП предусматривается глухое присоединение трансформаторов или через разъединитель (при магистральной схеме). 1 и 2 секции 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РП питаются раздельно по радиальным </w:t>
      </w:r>
      <w:proofErr w:type="spellStart"/>
      <w:r>
        <w:rPr>
          <w:rFonts w:ascii="Times New Roman" w:hAnsi="Times New Roman" w:cs="Times New Roman"/>
        </w:rPr>
        <w:t>линиямот</w:t>
      </w:r>
      <w:proofErr w:type="spellEnd"/>
      <w:r>
        <w:rPr>
          <w:rFonts w:ascii="Times New Roman" w:hAnsi="Times New Roman" w:cs="Times New Roman"/>
        </w:rPr>
        <w:t xml:space="preserve"> ГПП, при выходе из строя одной линии обе секции переключаются АВР на исправную линию.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РП1 встроен в корпус № 5, от него запитаны по радиальным линиям ТП корпуса № 5 и по магистральной схеме ТП корпуса № 1, всего 10 трансформаторов суммарной мощностью 10000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 xml:space="preserve">. (соответственно по 3 трансформатора корпуса № 5 и по 2 трансформатора корпуса № 1, все по 1000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РП2 встроен в корпус № 9, от него питаются ТП корпусов № 9 и 10 (всего 8 трансформаторов суммарной мощностью 8000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 xml:space="preserve">): ТП корпуса № 9 – по радиальным линиям (по 2 трансформатора) и ТП корпуса № 10 – по магистральным линиям, в каждой магистрали по 2 трансформатора, все по 1000 </w:t>
      </w:r>
      <w:proofErr w:type="spellStart"/>
      <w:proofErr w:type="gram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>..</w:t>
      </w:r>
      <w:proofErr w:type="gramEnd"/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Корпуса № 4, а также корпуса № 6 и 3 запитаны по магистральным линиям от ГПП, в магистралях корпуса № 4 – по 3 трансформатора, корпусов № 6 и 3 – по 3 трансформатора. От РЩ-0,38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корпуса № 3 по кабельным перемычкам запитаны РЩ-0,4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корпуса № 2.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Трансформаторы 1600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корпуса  №</w:t>
      </w:r>
      <w:proofErr w:type="gramEnd"/>
      <w:r>
        <w:rPr>
          <w:rFonts w:ascii="Times New Roman" w:hAnsi="Times New Roman" w:cs="Times New Roman"/>
        </w:rPr>
        <w:t xml:space="preserve"> 8 и трансформаторы 1000 </w:t>
      </w:r>
      <w:proofErr w:type="spellStart"/>
      <w:r>
        <w:rPr>
          <w:rFonts w:ascii="Times New Roman" w:hAnsi="Times New Roman" w:cs="Times New Roman"/>
        </w:rPr>
        <w:t>кВА</w:t>
      </w:r>
      <w:proofErr w:type="spellEnd"/>
      <w:r>
        <w:rPr>
          <w:rFonts w:ascii="Times New Roman" w:hAnsi="Times New Roman" w:cs="Times New Roman"/>
        </w:rPr>
        <w:t xml:space="preserve"> корпуса № 11 запитаны по радиальным линиям от ГПП. От РЩ-0,38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корпуса № 11 запитаны по кабельным перемычкам РЩ-0,38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корпуса № 12, а от РЩ-0,4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корпуса № 8 – РЩ-0,4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корпуса № 7.</w: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Выбор сечения кабельных линий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по конструкции</w:t>
      </w:r>
      <w:r>
        <w:rPr>
          <w:rFonts w:ascii="Times New Roman" w:hAnsi="Times New Roman" w:cs="Times New Roman"/>
        </w:rPr>
        <w:t xml:space="preserve">. Потребители предприятия получают питание по распределительной сети 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, которая выполнена кабельными линиями, </w:t>
      </w:r>
      <w:proofErr w:type="gramStart"/>
      <w:r>
        <w:rPr>
          <w:rFonts w:ascii="Times New Roman" w:hAnsi="Times New Roman" w:cs="Times New Roman"/>
        </w:rPr>
        <w:t>проложенными  сначала</w:t>
      </w:r>
      <w:proofErr w:type="gramEnd"/>
      <w:r>
        <w:rPr>
          <w:rFonts w:ascii="Times New Roman" w:hAnsi="Times New Roman" w:cs="Times New Roman"/>
        </w:rPr>
        <w:t xml:space="preserve"> в кабельных каналах  РУ-10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ГПП, а затем по территории предприятия до РП и корпусов в земляных траншеях. Для обеспечения пожарной безопасности в производственных помещениях применяем кабели с оболочкой изоляцией из невоспламеняющихся материалов – одножильные кабели марки </w:t>
      </w:r>
      <w:proofErr w:type="spellStart"/>
      <w:r>
        <w:rPr>
          <w:rFonts w:ascii="Times New Roman" w:hAnsi="Times New Roman" w:cs="Times New Roman"/>
        </w:rPr>
        <w:t>АпвПу</w:t>
      </w:r>
      <w:proofErr w:type="spellEnd"/>
      <w:r>
        <w:rPr>
          <w:rFonts w:ascii="Times New Roman" w:hAnsi="Times New Roman" w:cs="Times New Roman"/>
        </w:rPr>
        <w:t xml:space="preserve"> с изоляцией из сшитого </w:t>
      </w:r>
      <w:proofErr w:type="spellStart"/>
      <w:r>
        <w:rPr>
          <w:rFonts w:ascii="Times New Roman" w:hAnsi="Times New Roman" w:cs="Times New Roman"/>
        </w:rPr>
        <w:t>полиэтелена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i/>
        </w:rPr>
        <w:t>по экономической плотности тока</w:t>
      </w:r>
      <w:r>
        <w:rPr>
          <w:rFonts w:ascii="Times New Roman" w:hAnsi="Times New Roman" w:cs="Times New Roman"/>
        </w:rPr>
        <w:t>: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477645" cy="520700"/>
            <wp:effectExtent l="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proofErr w:type="spell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vertAlign w:val="subscript"/>
        </w:rPr>
        <w:t>норм</w:t>
      </w:r>
      <w:proofErr w:type="spellEnd"/>
      <w:r>
        <w:rPr>
          <w:rFonts w:ascii="Times New Roman" w:hAnsi="Times New Roman" w:cs="Times New Roman"/>
        </w:rPr>
        <w:t xml:space="preserve">, - ток нормального режима (без перегрузки) с учетом установки КУ,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vertAlign w:val="subscript"/>
        </w:rPr>
        <w:t>э</w:t>
      </w:r>
      <w:proofErr w:type="spellEnd"/>
      <w:r>
        <w:rPr>
          <w:rFonts w:ascii="Times New Roman" w:hAnsi="Times New Roman" w:cs="Times New Roman"/>
        </w:rPr>
        <w:t xml:space="preserve"> - нормированная экономическая плотность тока,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/мм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593D1C" w:rsidRDefault="00A0101A">
      <w:pPr>
        <w:ind w:firstLine="68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>Сечение  округляем</w:t>
      </w:r>
      <w:proofErr w:type="gramEnd"/>
      <w:r>
        <w:rPr>
          <w:rFonts w:ascii="Times New Roman" w:hAnsi="Times New Roman" w:cs="Times New Roman"/>
        </w:rPr>
        <w:t xml:space="preserve"> до ближайшего стандартного и </w:t>
      </w:r>
      <w:r>
        <w:rPr>
          <w:rFonts w:ascii="Times New Roman" w:hAnsi="Times New Roman" w:cs="Times New Roman"/>
          <w:i/>
        </w:rPr>
        <w:t>проверяем по допустимому току аварийного режима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proofErr w:type="gramStart"/>
      <w:r>
        <w:rPr>
          <w:rFonts w:ascii="Times New Roman" w:hAnsi="Times New Roman" w:cs="Times New Roman"/>
          <w:vertAlign w:val="subscript"/>
        </w:rPr>
        <w:t>авар</w:t>
      </w:r>
      <w:proofErr w:type="spellEnd"/>
      <w:r>
        <w:rPr>
          <w:rFonts w:ascii="Times New Roman" w:hAnsi="Times New Roman" w:cs="Times New Roman"/>
        </w:rPr>
        <w:t xml:space="preserve">&lt; </w:t>
      </w:r>
      <w:proofErr w:type="spell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  <w:vertAlign w:val="subscript"/>
        </w:rPr>
        <w:t>доп</w:t>
      </w:r>
      <w:proofErr w:type="spellEnd"/>
      <w:r>
        <w:rPr>
          <w:rFonts w:ascii="Times New Roman" w:hAnsi="Times New Roman" w:cs="Times New Roman"/>
        </w:rPr>
        <w:t xml:space="preserve"> 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где  </w:t>
      </w:r>
      <w:proofErr w:type="spell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  <w:vertAlign w:val="subscript"/>
        </w:rPr>
        <w:t>авар</w:t>
      </w:r>
      <w:proofErr w:type="spellEnd"/>
      <w:r>
        <w:rPr>
          <w:rFonts w:ascii="Times New Roman" w:hAnsi="Times New Roman" w:cs="Times New Roman"/>
        </w:rPr>
        <w:t xml:space="preserve"> - максимальный ток в линии в аварийном режиме работы.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vertAlign w:val="subscript"/>
        </w:rPr>
        <w:t>доп</w:t>
      </w:r>
      <w:proofErr w:type="spellEnd"/>
      <w:r>
        <w:rPr>
          <w:rFonts w:ascii="Times New Roman" w:hAnsi="Times New Roman" w:cs="Times New Roman"/>
        </w:rPr>
        <w:t xml:space="preserve"> - длительно допустимый ток с учётом поправки на число рядом проложенных в земле кабелей k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и на температуру окружающей среды 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vertAlign w:val="subscript"/>
        </w:rPr>
        <w:t>пер</w:t>
      </w:r>
      <w:proofErr w:type="spellEnd"/>
      <w:r>
        <w:rPr>
          <w:rFonts w:ascii="Times New Roman" w:hAnsi="Times New Roman" w:cs="Times New Roman"/>
        </w:rPr>
        <w:t>):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562735" cy="266065"/>
            <wp:effectExtent l="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кабелей с изоляцией из сшитого полиэтилена </w:t>
      </w:r>
      <w:proofErr w:type="spellStart"/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vertAlign w:val="subscript"/>
        </w:rPr>
        <w:t>пер</w:t>
      </w:r>
      <w:proofErr w:type="spellEnd"/>
      <w:r>
        <w:rPr>
          <w:rFonts w:ascii="Times New Roman" w:hAnsi="Times New Roman" w:cs="Times New Roman"/>
        </w:rPr>
        <w:t xml:space="preserve"> = 1,23.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магистральных линий (корпуса № 4 и № 6+3) расчет производим для головного участка линии, для всех участков магистральной линии принимаем кабели одинакового сечения.</w: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11. Расчет и выбор кабельных линий 10 </w:t>
      </w:r>
      <w:proofErr w:type="spellStart"/>
      <w:proofErr w:type="gram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93D1C" w:rsidRDefault="00593D1C">
      <w:pPr>
        <w:ind w:firstLine="680"/>
        <w:jc w:val="right"/>
        <w:rPr>
          <w:rFonts w:ascii="Times New Roman" w:hAnsi="Times New Roman" w:cs="Times New Roman"/>
        </w:rPr>
      </w:pP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object w:dxaOrig="8955" w:dyaOrig="3975">
          <v:shape id="ole_rId13" o:spid="_x0000_i1026" style="width:436.85pt;height:180.3pt" coordsize="" o:spt="100" adj="0,,0" path="" stroked="f">
            <v:stroke joinstyle="miter"/>
            <v:imagedata r:id="rId17" o:title=""/>
            <v:formulas/>
            <v:path o:connecttype="segments"/>
          </v:shape>
          <o:OLEObject Type="Embed" ProgID="Excel.Sheet.8" ShapeID="ole_rId13" DrawAspect="Content" ObjectID="_1675066940" r:id="rId18"/>
        </w:objec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</w:p>
    <w:p w:rsidR="00593D1C" w:rsidRDefault="00A0101A">
      <w:pPr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 сечений кабельных линий 10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>, питающих РП (радиальная схема)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кабелей между ГПП и РП1: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 нормального режима для одной питающей линии (секции шин) РП1:</w:t>
      </w:r>
    </w:p>
    <w:p w:rsidR="00593D1C" w:rsidRDefault="000066B2">
      <w:pPr>
        <w:ind w:firstLine="68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норм.РП</m:t>
            </m:r>
            <m:r>
              <w:rPr>
                <w:rFonts w:ascii="Cambria Math" w:hAnsi="Cambria Math"/>
              </w:rPr>
              <m:t>1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с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ш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.</m:t>
                </m:r>
              </m:e>
            </m:d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РП</m:t>
                </m:r>
                <m:r>
                  <w:rPr>
                    <w:rFonts w:ascii="Cambria Math" w:hAnsi="Cambria Math"/>
                  </w:rPr>
                  <m:t>1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с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ш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.</m:t>
                    </m:r>
                  </m:e>
                </m:d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КУк</m:t>
                </m:r>
                <m: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КУк</m:t>
                </m:r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5359</m:t>
            </m:r>
            <m:r>
              <w:rPr>
                <w:rFonts w:ascii="Cambria Math" w:hAnsi="Cambria Math"/>
              </w:rPr>
              <m:t>,9+</m:t>
            </m:r>
            <m:r>
              <m:rPr>
                <m:lit/>
                <m:nor/>
              </m:rPr>
              <w:rPr>
                <w:rFonts w:ascii="Cambria Math" w:hAnsi="Cambria Math"/>
              </w:rPr>
              <m:t>2754</m:t>
            </m:r>
            <m:r>
              <w:rPr>
                <w:rFonts w:ascii="Cambria Math" w:hAnsi="Cambria Math"/>
              </w:rPr>
              <m:t>,0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,5</m:t>
            </m:r>
          </m:den>
        </m:f>
        <m:r>
          <w:rPr>
            <w:rFonts w:ascii="Cambria Math" w:hAnsi="Cambria Math"/>
          </w:rPr>
          <m:t>=</m:t>
        </m:r>
      </m:oMath>
      <w:r w:rsidR="00A0101A">
        <w:rPr>
          <w:rFonts w:ascii="Times New Roman" w:hAnsi="Times New Roman" w:cs="Times New Roman"/>
        </w:rPr>
        <w:t xml:space="preserve"> (5359,9+</w:t>
      </w:r>
      <w:proofErr w:type="gramStart"/>
      <w:r w:rsidR="00A0101A">
        <w:rPr>
          <w:rFonts w:ascii="Times New Roman" w:hAnsi="Times New Roman" w:cs="Times New Roman"/>
        </w:rPr>
        <w:t>2754)/</w:t>
      </w:r>
      <w:proofErr w:type="gramEnd"/>
      <w:r w:rsidR="00A0101A">
        <w:rPr>
          <w:rFonts w:ascii="Times New Roman" w:hAnsi="Times New Roman" w:cs="Times New Roman"/>
        </w:rPr>
        <w:t>((3^0,5)*10,5) А,</w:t>
      </w:r>
    </w:p>
    <w:p w:rsidR="00593D1C" w:rsidRDefault="000066B2">
      <w:pPr>
        <w:ind w:firstLine="68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э</m:t>
            </m:r>
            <m:r>
              <m:rPr>
                <m:lit/>
                <m:nor/>
              </m:rPr>
              <w:rPr>
                <w:rFonts w:ascii="Cambria Math" w:hAnsi="Cambria Math"/>
              </w:rPr>
              <m:t>.расч.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w:rPr>
                    <w:rFonts w:ascii="Cambria Math" w:hAnsi="Cambria Math"/>
                  </w:rPr>
                  <m:t>э</m:t>
                </m:r>
              </m:sub>
            </m:sSub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у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441</m:t>
            </m:r>
            <m:r>
              <w:rPr>
                <w:rFonts w:ascii="Cambria Math" w:hAnsi="Cambria Math"/>
              </w:rPr>
              <m:t>,6</m:t>
            </m:r>
          </m:num>
          <m:den>
            <m:r>
              <w:rPr>
                <w:rFonts w:ascii="Cambria Math" w:hAnsi="Cambria Math"/>
              </w:rPr>
              <m:t>1,7⋅1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262</m:t>
        </m:r>
        <m:r>
          <w:rPr>
            <w:rFonts w:ascii="Cambria Math" w:hAnsi="Cambria Math"/>
          </w:rPr>
          <m:t>,4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мм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0101A">
        <w:rPr>
          <w:rFonts w:ascii="Times New Roman" w:hAnsi="Times New Roman" w:cs="Times New Roman"/>
        </w:rPr>
        <w:t>, где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vertAlign w:val="subscript"/>
        </w:rPr>
        <w:t>э</w:t>
      </w:r>
      <w:proofErr w:type="spellEnd"/>
      <w:r>
        <w:rPr>
          <w:rFonts w:ascii="Times New Roman" w:hAnsi="Times New Roman" w:cs="Times New Roman"/>
        </w:rPr>
        <w:t xml:space="preserve"> =1,7 А/мм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– нормированная экономическая плотность тока (ПУЭ, табл.1.3.36 с.36)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vertAlign w:val="subscript"/>
        </w:rPr>
        <w:t>у</w:t>
      </w:r>
      <w:r>
        <w:rPr>
          <w:rFonts w:ascii="Times New Roman" w:hAnsi="Times New Roman" w:cs="Times New Roman"/>
        </w:rPr>
        <w:t xml:space="preserve"> =1 – коэффициент увеличения экономической плотности тока (для радиальной схемы).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Выбираемые кабельные линии прокладываем в земле внутри кабельного канала, т.е. в воздухе. Для прокладки внутри кабельного канала в земле выбираем кабель марки </w:t>
      </w:r>
      <w:proofErr w:type="spellStart"/>
      <w:r>
        <w:rPr>
          <w:rFonts w:ascii="Times New Roman" w:hAnsi="Times New Roman" w:cs="Times New Roman"/>
        </w:rPr>
        <w:t>АПвПу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Uном</w:t>
      </w:r>
      <w:proofErr w:type="spellEnd"/>
      <w:r>
        <w:rPr>
          <w:rFonts w:ascii="Times New Roman" w:hAnsi="Times New Roman" w:cs="Times New Roman"/>
        </w:rPr>
        <w:t xml:space="preserve">=10 </w:t>
      </w:r>
      <w:proofErr w:type="spellStart"/>
      <w:r>
        <w:rPr>
          <w:rFonts w:ascii="Times New Roman" w:hAnsi="Times New Roman" w:cs="Times New Roman"/>
        </w:rPr>
        <w:t>кВ.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Выбираем стандартное сечение 300 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допустимый ток </w:t>
      </w:r>
      <w:proofErr w:type="spell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vertAlign w:val="subscript"/>
        </w:rPr>
        <w:t>доп</w:t>
      </w:r>
      <w:proofErr w:type="spellEnd"/>
      <w:r>
        <w:rPr>
          <w:rFonts w:ascii="Times New Roman" w:hAnsi="Times New Roman" w:cs="Times New Roman"/>
        </w:rPr>
        <w:t>= 497 А.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Перегрузочный коэффициент для кабелей данной марки согласно технической документации, составляет </w:t>
      </w:r>
      <w:proofErr w:type="spellStart"/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пер</w:t>
      </w:r>
      <w:proofErr w:type="spellEnd"/>
      <w:r>
        <w:rPr>
          <w:rFonts w:ascii="Times New Roman" w:hAnsi="Times New Roman" w:cs="Times New Roman"/>
        </w:rPr>
        <w:t xml:space="preserve">= 1,23. </w:t>
      </w:r>
    </w:p>
    <w:p w:rsidR="00593D1C" w:rsidRDefault="00A0101A">
      <w:pPr>
        <w:ind w:firstLine="680"/>
      </w:pPr>
      <w:r>
        <w:rPr>
          <w:rFonts w:ascii="Times New Roman" w:hAnsi="Times New Roman" w:cs="Times New Roman"/>
        </w:rPr>
        <w:t xml:space="preserve">Длительно допустимый </w:t>
      </w:r>
      <w:proofErr w:type="gramStart"/>
      <w:r>
        <w:rPr>
          <w:rFonts w:ascii="Times New Roman" w:hAnsi="Times New Roman" w:cs="Times New Roman"/>
        </w:rPr>
        <w:t>ток  кабеля</w:t>
      </w:r>
      <w:proofErr w:type="gramEnd"/>
      <w:r>
        <w:rPr>
          <w:rFonts w:ascii="Times New Roman" w:hAnsi="Times New Roman" w:cs="Times New Roman"/>
        </w:rPr>
        <w:t>: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доп.пер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пер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доп</m:t>
            </m:r>
          </m:sub>
        </m:sSub>
        <m:r>
          <w:rPr>
            <w:rFonts w:ascii="Cambria Math" w:hAnsi="Cambria Math"/>
          </w:rPr>
          <m:t>=1,</m:t>
        </m:r>
        <m:r>
          <m:rPr>
            <m:lit/>
            <m:nor/>
          </m:rPr>
          <w:rPr>
            <w:rFonts w:ascii="Cambria Math" w:hAnsi="Cambria Math"/>
          </w:rPr>
          <m:t>23</m:t>
        </m:r>
        <m:r>
          <w:rPr>
            <w:rFonts w:ascii="Cambria Math" w:hAnsi="Cambria Math"/>
          </w:rPr>
          <m:t>⋅</m:t>
        </m:r>
        <m:r>
          <m:rPr>
            <m:lit/>
            <m:nor/>
          </m:rPr>
          <w:rPr>
            <w:rFonts w:ascii="Cambria Math" w:hAnsi="Cambria Math"/>
          </w:rPr>
          <m:t>497</m:t>
        </m:r>
        <m:r>
          <w:rPr>
            <w:rFonts w:ascii="Cambria Math" w:hAnsi="Cambria Math"/>
          </w:rPr>
          <m:t>=</m:t>
        </m:r>
      </m:oMath>
      <w:r>
        <w:rPr>
          <w:rFonts w:ascii="Times New Roman" w:hAnsi="Times New Roman" w:cs="Times New Roman"/>
        </w:rPr>
        <w:t xml:space="preserve"> 1,23*497,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Рабочий ток аварийного режима: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раб.ав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норм</m:t>
            </m:r>
          </m:sub>
        </m:sSub>
        <m:r>
          <w:rPr>
            <w:rFonts w:ascii="Cambria Math" w:hAnsi="Cambria Math"/>
          </w:rPr>
          <m:t>=2⋅</m:t>
        </m:r>
        <m:r>
          <m:rPr>
            <m:lit/>
            <m:nor/>
          </m:rPr>
          <w:rPr>
            <w:rFonts w:ascii="Cambria Math" w:hAnsi="Cambria Math"/>
          </w:rPr>
          <m:t>446</m:t>
        </m:r>
        <m:r>
          <w:rPr>
            <w:rFonts w:ascii="Cambria Math" w:hAnsi="Cambria Math"/>
          </w:rPr>
          <m:t>,1=</m:t>
        </m:r>
        <m:r>
          <m:rPr>
            <m:lit/>
            <m:nor/>
          </m:rPr>
          <w:rPr>
            <w:rFonts w:ascii="Cambria Math" w:hAnsi="Cambria Math"/>
          </w:rPr>
          <m:t>892</m:t>
        </m:r>
        <m:r>
          <w:rPr>
            <w:rFonts w:ascii="Cambria Math" w:hAnsi="Cambria Math"/>
          </w:rPr>
          <m:t>,2А</m:t>
        </m:r>
      </m:oMath>
      <w:r>
        <w:rPr>
          <w:rFonts w:ascii="Times New Roman" w:hAnsi="Times New Roman" w:cs="Times New Roman"/>
        </w:rPr>
        <w:t>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  <w:vertAlign w:val="subscript"/>
        </w:rPr>
        <w:t>раб.ав</w:t>
      </w:r>
      <w:proofErr w:type="spellEnd"/>
      <w:proofErr w:type="gramStart"/>
      <w:r>
        <w:rPr>
          <w:rFonts w:ascii="Times New Roman" w:hAnsi="Times New Roman" w:cs="Times New Roman"/>
        </w:rPr>
        <w:t xml:space="preserve">&lt; </w:t>
      </w:r>
      <w:proofErr w:type="spell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  <w:vertAlign w:val="subscript"/>
        </w:rPr>
        <w:t>доп</w:t>
      </w:r>
      <w:proofErr w:type="spellEnd"/>
      <w:r>
        <w:rPr>
          <w:rFonts w:ascii="Symbol" w:eastAsia="Symbol" w:hAnsi="Symbol" w:cs="Symbol"/>
        </w:rPr>
        <w:t></w:t>
      </w:r>
      <w:r>
        <w:rPr>
          <w:rFonts w:ascii="Times New Roman" w:hAnsi="Times New Roman" w:cs="Times New Roman"/>
        </w:rPr>
        <w:t xml:space="preserve">   892,2 А &gt;611,3 А - условие не выполняется. Увеличиваем сечение кабелей до тех пор, пока не будет выполнено условие I </w:t>
      </w:r>
      <w:proofErr w:type="spellStart"/>
      <w:r>
        <w:rPr>
          <w:rFonts w:ascii="Times New Roman" w:hAnsi="Times New Roman" w:cs="Times New Roman"/>
          <w:vertAlign w:val="subscript"/>
        </w:rPr>
        <w:t>раб.ав</w:t>
      </w:r>
      <w:proofErr w:type="spellEnd"/>
      <w:proofErr w:type="gramStart"/>
      <w:r>
        <w:rPr>
          <w:rFonts w:ascii="Times New Roman" w:hAnsi="Times New Roman" w:cs="Times New Roman"/>
        </w:rPr>
        <w:t xml:space="preserve">&lt; </w:t>
      </w:r>
      <w:proofErr w:type="spell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  <w:vertAlign w:val="subscript"/>
        </w:rPr>
        <w:t>доп</w:t>
      </w:r>
      <w:proofErr w:type="spellEnd"/>
      <w:r>
        <w:rPr>
          <w:rFonts w:ascii="Times New Roman" w:hAnsi="Times New Roman" w:cs="Times New Roman"/>
        </w:rPr>
        <w:t>. Данному условию удовлетворяет кабель АПвПу-500 – кабель с одной алюминиевой жилой (А) сечением 800 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 с изоляцией токоведущих жил из сшитого полиэтилена (</w:t>
      </w:r>
      <w:proofErr w:type="spellStart"/>
      <w:r>
        <w:rPr>
          <w:rFonts w:ascii="Times New Roman" w:hAnsi="Times New Roman" w:cs="Times New Roman"/>
        </w:rPr>
        <w:t>Пв</w:t>
      </w:r>
      <w:proofErr w:type="spellEnd"/>
      <w:r>
        <w:rPr>
          <w:rFonts w:ascii="Times New Roman" w:hAnsi="Times New Roman" w:cs="Times New Roman"/>
        </w:rPr>
        <w:t>), в полиэтиленовой оболочке (П), усиленного исполнения (у).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Аналогично выбираем кабели между ГПП и РП2, между ГПП и корпусами №№ 8, 11, а также от РП-1 до корпуса № 1 и от РП-2 до корпуса № 10, результаты расчета и выбора кабелей занесены в табл.11.</w:t>
      </w:r>
    </w:p>
    <w:p w:rsidR="00593D1C" w:rsidRDefault="00A010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сечения кабелей от РП до трансформаторов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кабелей от РП1 до трансформаторов корпуса №5: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 нормального режима при коэффициенте загрузки β=0,9:</w:t>
      </w:r>
    </w:p>
    <w:p w:rsidR="00593D1C" w:rsidRDefault="000066B2">
      <w:pPr>
        <w:ind w:firstLine="68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норм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β⋅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ном.</m:t>
                </m:r>
                <m:r>
                  <w:rPr>
                    <w:rFonts w:ascii="Cambria Math" w:hAnsi="Cambria Math"/>
                  </w:rPr>
                  <m:t>Т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0,9⋅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1000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52</m:t>
        </m:r>
        <m:r>
          <w:rPr>
            <w:rFonts w:ascii="Cambria Math" w:hAnsi="Cambria Math"/>
          </w:rPr>
          <m:t>,0А</m:t>
        </m:r>
      </m:oMath>
      <w:r w:rsidR="00A0101A">
        <w:rPr>
          <w:rFonts w:ascii="Times New Roman" w:hAnsi="Times New Roman" w:cs="Times New Roman"/>
        </w:rPr>
        <w:t>,</w:t>
      </w:r>
    </w:p>
    <w:p w:rsidR="00593D1C" w:rsidRDefault="00A0101A">
      <w:pPr>
        <w:ind w:firstLine="680"/>
      </w:pPr>
      <w:r>
        <w:rPr>
          <w:rFonts w:ascii="Times New Roman" w:hAnsi="Times New Roman" w:cs="Times New Roman"/>
        </w:rPr>
        <w:t xml:space="preserve">Расчетное экономическое </w:t>
      </w:r>
      <w:proofErr w:type="gramStart"/>
      <w:r>
        <w:rPr>
          <w:rFonts w:ascii="Times New Roman" w:hAnsi="Times New Roman" w:cs="Times New Roman"/>
        </w:rPr>
        <w:t>сечение: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э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  <w:proofErr w:type="gramEnd"/>
            <m:r>
              <m:rPr>
                <m:lit/>
                <m:nor/>
              </m:rPr>
              <w:rPr>
                <w:rFonts w:ascii="Cambria Math" w:hAnsi="Cambria Math"/>
              </w:rPr>
              <m:t>расч.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w:rPr>
                    <w:rFonts w:ascii="Cambria Math" w:hAnsi="Cambria Math"/>
                  </w:rPr>
                  <m:t>э</m:t>
                </m:r>
              </m:sub>
            </m:sSub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у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52</m:t>
            </m:r>
            <m:r>
              <w:rPr>
                <w:rFonts w:ascii="Cambria Math" w:hAnsi="Cambria Math"/>
              </w:rPr>
              <m:t>,0</m:t>
            </m:r>
          </m:num>
          <m:den>
            <m:r>
              <w:rPr>
                <w:rFonts w:ascii="Cambria Math" w:hAnsi="Cambria Math"/>
              </w:rPr>
              <m:t>1,7⋅1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,1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мм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>,</w:t>
      </w:r>
      <w:r>
        <w:fldChar w:fldCharType="begin"/>
      </w:r>
      <w:r>
        <w:instrText>QUOTE</w:instrText>
      </w:r>
      <w:r>
        <w:fldChar w:fldCharType="end"/>
      </w:r>
      <w:bookmarkStart w:id="1" w:name="Bookmark"/>
      <w:bookmarkStart w:id="2" w:name="Bookmark1"/>
      <w:bookmarkEnd w:id="1"/>
      <w:bookmarkEnd w:id="2"/>
      <m:oMath>
        <m:r>
          <w:rPr>
            <w:rFonts w:ascii="Cambria Math" w:hAnsi="Cambria Math"/>
          </w:rPr>
          <m:t>Iраб=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0,9*1000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∙10</m:t>
            </m:r>
          </m:den>
        </m:f>
        <m:r>
          <w:rPr>
            <w:rFonts w:ascii="Cambria Math" w:hAnsi="Cambria Math"/>
          </w:rPr>
          <m:t>=52А</m:t>
        </m:r>
      </m:oMath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Стандартное сечение - </w:t>
      </w:r>
      <w:proofErr w:type="spell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э</w:t>
      </w:r>
      <w:proofErr w:type="spellEnd"/>
      <w:r>
        <w:rPr>
          <w:rFonts w:ascii="Times New Roman" w:hAnsi="Times New Roman" w:cs="Times New Roman"/>
        </w:rPr>
        <w:t>=35 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Однако в п.7.6.определено наименьшее сечение по термической устойчивости -  </w:t>
      </w:r>
      <w:proofErr w:type="spellStart"/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э</w:t>
      </w:r>
      <w:proofErr w:type="spellEnd"/>
      <w:r>
        <w:rPr>
          <w:rFonts w:ascii="Times New Roman" w:hAnsi="Times New Roman" w:cs="Times New Roman"/>
        </w:rPr>
        <w:t>=50 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поэтому принимаем кабель с сечением 50 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Аналогично кабелям от ГПП до РП проверяем по допустимым токам нормального и послеаварийного режимов. Результаты расчетов и выбора занесены в табл.11.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Аналогично рассчитываем сечения кабелей от РП до трансформаторов корпусов             № 9. Результаты расчетов занесены в табл.11.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кабелей от ГПП до корпуса № 4 и корпусов № 6 и 3 (магистральная схема)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Ток нормального </w:t>
      </w:r>
      <w:proofErr w:type="gramStart"/>
      <w:r>
        <w:rPr>
          <w:rFonts w:ascii="Times New Roman" w:hAnsi="Times New Roman" w:cs="Times New Roman"/>
        </w:rPr>
        <w:t xml:space="preserve">режима: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норм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КУк.</m:t>
                </m:r>
                <m: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ном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5148</m:t>
            </m:r>
            <m:r>
              <w:rPr>
                <w:rFonts w:ascii="Cambria Math" w:hAnsi="Cambria Math"/>
              </w:rPr>
              <m:t>,8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⋅</m:t>
            </m:r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,5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282</m:t>
        </m:r>
        <w:proofErr w:type="gramEnd"/>
        <m:r>
          <w:rPr>
            <w:rFonts w:ascii="Cambria Math" w:hAnsi="Cambria Math"/>
          </w:rPr>
          <m:t>,9А</m:t>
        </m:r>
      </m:oMath>
      <w:r>
        <w:rPr>
          <w:rFonts w:ascii="Times New Roman" w:hAnsi="Times New Roman" w:cs="Times New Roman"/>
        </w:rPr>
        <w:t>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Расчетное экономическое сечение</w:t>
      </w:r>
      <w:proofErr w:type="gramStart"/>
      <w:r>
        <w:rPr>
          <w:rFonts w:ascii="Times New Roman" w:hAnsi="Times New Roman" w:cs="Times New Roman"/>
        </w:rPr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э</m:t>
            </m:r>
            <m:r>
              <m:rPr>
                <m:lit/>
                <m:nor/>
              </m:rPr>
              <w:rPr>
                <w:rFonts w:ascii="Cambria Math" w:hAnsi="Cambria Math"/>
              </w:rPr>
              <m:t>.</m:t>
            </m:r>
            <w:proofErr w:type="gramEnd"/>
            <m:r>
              <m:rPr>
                <m:lit/>
                <m:nor/>
              </m:rPr>
              <w:rPr>
                <w:rFonts w:ascii="Cambria Math" w:hAnsi="Cambria Math"/>
              </w:rPr>
              <m:t>расч.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j</m:t>
                </m:r>
              </m:e>
              <m:sub>
                <m:r>
                  <w:rPr>
                    <w:rFonts w:ascii="Cambria Math" w:hAnsi="Cambria Math"/>
                  </w:rPr>
                  <m:t>э</m:t>
                </m:r>
              </m:sub>
            </m:sSub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у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282</m:t>
            </m:r>
            <m:r>
              <w:rPr>
                <w:rFonts w:ascii="Cambria Math" w:hAnsi="Cambria Math"/>
              </w:rPr>
              <m:t>,9</m:t>
            </m:r>
          </m:num>
          <m:den>
            <m:r>
              <w:rPr>
                <w:rFonts w:ascii="Cambria Math" w:hAnsi="Cambria Math"/>
              </w:rPr>
              <m:t>1,7⋅1,</m:t>
            </m:r>
            <m:r>
              <m:rPr>
                <m:lit/>
                <m:nor/>
              </m:rP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147</m:t>
        </m:r>
        <m:r>
          <w:rPr>
            <w:rFonts w:ascii="Cambria Math" w:hAnsi="Cambria Math"/>
          </w:rPr>
          <m:t>,3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мм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>, ближайшее стандартное сечение -150 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 но для него не выполняется условие I </w:t>
      </w:r>
      <w:proofErr w:type="spellStart"/>
      <w:r>
        <w:rPr>
          <w:rFonts w:ascii="Times New Roman" w:hAnsi="Times New Roman" w:cs="Times New Roman"/>
          <w:vertAlign w:val="subscript"/>
        </w:rPr>
        <w:t>раб.ав</w:t>
      </w:r>
      <w:proofErr w:type="spellEnd"/>
      <w:r>
        <w:rPr>
          <w:rFonts w:ascii="Times New Roman" w:hAnsi="Times New Roman" w:cs="Times New Roman"/>
        </w:rPr>
        <w:t xml:space="preserve">&lt; </w:t>
      </w:r>
      <w:proofErr w:type="spell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vertAlign w:val="subscript"/>
        </w:rPr>
        <w:t>доп</w:t>
      </w:r>
      <w:proofErr w:type="spellEnd"/>
      <w:r>
        <w:rPr>
          <w:rFonts w:ascii="Times New Roman" w:hAnsi="Times New Roman" w:cs="Times New Roman"/>
        </w:rPr>
        <w:t xml:space="preserve"> , это условие выполняется для сечения 300 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 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увеличения для схемы тремя трансформаторами корпуса № 4:</w:t>
      </w:r>
    </w:p>
    <w:p w:rsidR="00593D1C" w:rsidRDefault="000066B2">
      <w:pPr>
        <w:ind w:firstLine="68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у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430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90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90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430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90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90</m:t>
                </m:r>
              </m:den>
            </m:f>
          </m:e>
        </m:rad>
        <m:r>
          <w:rPr>
            <w:rFonts w:ascii="Cambria Math" w:hAnsi="Cambria Math"/>
          </w:rPr>
          <m:t>=</m:t>
        </m:r>
      </m:oMath>
      <w:r w:rsidR="00A0101A">
        <w:rPr>
          <w:rFonts w:ascii="Times New Roman" w:hAnsi="Times New Roman" w:cs="Times New Roman"/>
        </w:rPr>
        <w:t xml:space="preserve"> ((430+90+90)/(430+50))^0,5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r>
        <w:rPr>
          <w:rFonts w:ascii="Times New Roman" w:hAnsi="Times New Roman" w:cs="Times New Roman"/>
          <w:lang w:val="en-US"/>
        </w:rPr>
        <w:t>l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l</w:t>
      </w:r>
      <w:proofErr w:type="gramEnd"/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– длина кабелей соответственно до ТП-1, ТП-2 и ТП-3 корпуса № 4 (длины кабелей – по ситуационному плану предприятия).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Выбираем термически стойкий кабель сечением q = 300 мм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Длительно допустимый </w:t>
      </w:r>
      <w:proofErr w:type="gramStart"/>
      <w:r>
        <w:rPr>
          <w:rFonts w:ascii="Times New Roman" w:hAnsi="Times New Roman" w:cs="Times New Roman"/>
        </w:rPr>
        <w:t>ток  кабеля</w:t>
      </w:r>
      <w:proofErr w:type="gramEnd"/>
      <w:r>
        <w:rPr>
          <w:rFonts w:ascii="Times New Roman" w:hAnsi="Times New Roman" w:cs="Times New Roman"/>
        </w:rPr>
        <w:t>: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доп.пер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пер</m:t>
            </m:r>
          </m:sub>
        </m:sSub>
        <m: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доп</m:t>
            </m:r>
          </m:sub>
        </m:sSub>
        <m:r>
          <w:rPr>
            <w:rFonts w:ascii="Cambria Math" w:hAnsi="Cambria Math"/>
          </w:rPr>
          <m:t>=1,</m:t>
        </m:r>
        <m:r>
          <m:rPr>
            <m:lit/>
            <m:nor/>
          </m:rPr>
          <w:rPr>
            <w:rFonts w:ascii="Cambria Math" w:hAnsi="Cambria Math"/>
          </w:rPr>
          <m:t>23</m:t>
        </m:r>
        <m:r>
          <w:rPr>
            <w:rFonts w:ascii="Cambria Math" w:hAnsi="Cambria Math"/>
          </w:rPr>
          <m:t>⋅</m:t>
        </m:r>
        <m:r>
          <m:rPr>
            <m:lit/>
            <m:nor/>
          </m:rPr>
          <w:rPr>
            <w:rFonts w:ascii="Cambria Math" w:hAnsi="Cambria Math"/>
          </w:rPr>
          <m:t>497</m:t>
        </m:r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611</m:t>
        </m:r>
        <m:r>
          <w:rPr>
            <w:rFonts w:ascii="Cambria Math" w:hAnsi="Cambria Math"/>
          </w:rPr>
          <m:t>,3А</m:t>
        </m:r>
      </m:oMath>
      <w:r>
        <w:rPr>
          <w:rFonts w:ascii="Times New Roman" w:hAnsi="Times New Roman" w:cs="Times New Roman"/>
        </w:rPr>
        <w:t>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Рабочий ток аварийного режима: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раб.ав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норм</m:t>
            </m:r>
          </m:sub>
        </m:sSub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282</m:t>
        </m:r>
        <m:r>
          <w:rPr>
            <w:rFonts w:ascii="Cambria Math" w:hAnsi="Cambria Math"/>
          </w:rPr>
          <m:t>,9=</m:t>
        </m:r>
        <m:r>
          <m:rPr>
            <m:lit/>
            <m:nor/>
          </m:rPr>
          <w:rPr>
            <w:rFonts w:ascii="Cambria Math" w:hAnsi="Cambria Math"/>
          </w:rPr>
          <m:t>565</m:t>
        </m:r>
        <m:r>
          <w:rPr>
            <w:rFonts w:ascii="Cambria Math" w:hAnsi="Cambria Math"/>
          </w:rPr>
          <m:t>,9А</m:t>
        </m:r>
      </m:oMath>
      <w:r>
        <w:rPr>
          <w:rFonts w:ascii="Times New Roman" w:hAnsi="Times New Roman" w:cs="Times New Roman"/>
        </w:rPr>
        <w:t>,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Условие I </w:t>
      </w:r>
      <w:proofErr w:type="spellStart"/>
      <w:r>
        <w:rPr>
          <w:rFonts w:ascii="Times New Roman" w:hAnsi="Times New Roman" w:cs="Times New Roman"/>
          <w:vertAlign w:val="subscript"/>
        </w:rPr>
        <w:t>раб.ав</w:t>
      </w:r>
      <w:proofErr w:type="spellEnd"/>
      <w:proofErr w:type="gramStart"/>
      <w:r>
        <w:rPr>
          <w:rFonts w:ascii="Times New Roman" w:hAnsi="Times New Roman" w:cs="Times New Roman"/>
        </w:rPr>
        <w:t xml:space="preserve">&lt; </w:t>
      </w:r>
      <w:proofErr w:type="spell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  <w:vertAlign w:val="subscript"/>
        </w:rPr>
        <w:t>доп</w:t>
      </w:r>
      <w:proofErr w:type="spellEnd"/>
      <w:r>
        <w:rPr>
          <w:rFonts w:ascii="Times New Roman" w:hAnsi="Times New Roman" w:cs="Times New Roman"/>
        </w:rPr>
        <w:t xml:space="preserve">   - выполняется.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Аналогично производится выбор сечения кабелей от ГПП до корпуса № 6. Данные расчета и выбора занесены в табл.11.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трех трансформаторной схемы корпусов №№ 6,3 коэффициент увеличения равен:</w:t>
      </w:r>
    </w:p>
    <w:p w:rsidR="00593D1C" w:rsidRDefault="000066B2">
      <w:pPr>
        <w:ind w:firstLine="68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у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180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90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360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180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90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360</m:t>
                </m:r>
              </m:den>
            </m:f>
          </m:e>
        </m:rad>
        <m:r>
          <w:rPr>
            <w:rFonts w:ascii="Cambria Math" w:hAnsi="Cambria Math"/>
          </w:rPr>
          <m:t>=</m:t>
        </m:r>
      </m:oMath>
      <w:r w:rsidR="00A0101A">
        <w:rPr>
          <w:rFonts w:ascii="Times New Roman" w:hAnsi="Times New Roman" w:cs="Times New Roman"/>
        </w:rPr>
        <w:t xml:space="preserve"> ((180+90+360)/(180+40+40))^0,5</w:t>
      </w:r>
    </w:p>
    <w:p w:rsidR="00593D1C" w:rsidRDefault="00A0101A">
      <w:pPr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всех кабельных линий выбираем кабель марки </w:t>
      </w:r>
      <w:proofErr w:type="spellStart"/>
      <w:r>
        <w:rPr>
          <w:rFonts w:ascii="Times New Roman" w:hAnsi="Times New Roman" w:cs="Times New Roman"/>
        </w:rPr>
        <w:t>АПвПу</w:t>
      </w:r>
      <w:proofErr w:type="spellEnd"/>
      <w:r>
        <w:rPr>
          <w:rFonts w:ascii="Times New Roman" w:hAnsi="Times New Roman" w:cs="Times New Roman"/>
        </w:rPr>
        <w:t xml:space="preserve"> – кабель с одной алюминиевой жилой (А</w:t>
      </w:r>
      <w:proofErr w:type="gramStart"/>
      <w:r>
        <w:rPr>
          <w:rFonts w:ascii="Times New Roman" w:hAnsi="Times New Roman" w:cs="Times New Roman"/>
        </w:rPr>
        <w:t>),  с</w:t>
      </w:r>
      <w:proofErr w:type="gramEnd"/>
      <w:r>
        <w:rPr>
          <w:rFonts w:ascii="Times New Roman" w:hAnsi="Times New Roman" w:cs="Times New Roman"/>
        </w:rPr>
        <w:t xml:space="preserve"> изоляцией токоведущих жил из сшитого полиэтилена (</w:t>
      </w:r>
      <w:proofErr w:type="spellStart"/>
      <w:r>
        <w:rPr>
          <w:rFonts w:ascii="Times New Roman" w:hAnsi="Times New Roman" w:cs="Times New Roman"/>
        </w:rPr>
        <w:t>Пв</w:t>
      </w:r>
      <w:proofErr w:type="spellEnd"/>
      <w:r>
        <w:rPr>
          <w:rFonts w:ascii="Times New Roman" w:hAnsi="Times New Roman" w:cs="Times New Roman"/>
        </w:rPr>
        <w:t>), в полиэтиленовой оболочке (П), усиленного исполнения (у). Сечение всех участков магистральных линий выбираем одинаковым.</w: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/>
    <w:p w:rsidR="00593D1C" w:rsidRDefault="00593D1C"/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593D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D1C" w:rsidRDefault="00A010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593D1C" w:rsidRDefault="00A0101A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КонюховаЭлектроснабжение</w:t>
      </w:r>
      <w:proofErr w:type="spellEnd"/>
    </w:p>
    <w:p w:rsidR="00593D1C" w:rsidRDefault="00A0101A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Герасимов и Кузьмин. Электроснабжение предприятия - </w:t>
      </w:r>
      <w:r>
        <w:t>Красноярск, 2005</w:t>
      </w:r>
    </w:p>
    <w:p w:rsidR="00593D1C" w:rsidRDefault="00A0101A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устройства электроустановок. –7-е издание переработанное и дополненное, с изменениями.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Главгосэнергонадзор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2006.</w:t>
      </w: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</w:pPr>
    </w:p>
    <w:p w:rsidR="00593D1C" w:rsidRDefault="00593D1C">
      <w:pPr>
        <w:ind w:firstLine="680"/>
        <w:rPr>
          <w:rFonts w:ascii="Times New Roman" w:hAnsi="Times New Roman" w:cs="Times New Roman"/>
        </w:rPr>
      </w:pPr>
    </w:p>
    <w:p w:rsidR="00593D1C" w:rsidRDefault="00593D1C">
      <w:pPr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593D1C" w:rsidRDefault="00593D1C">
      <w:pPr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593D1C" w:rsidRDefault="00593D1C">
      <w:pPr>
        <w:ind w:firstLine="680"/>
        <w:rPr>
          <w:rFonts w:ascii="Times New Roman" w:eastAsia="Times New Roman" w:hAnsi="Times New Roman" w:cs="Times New Roman"/>
          <w:lang w:eastAsia="ru-RU"/>
        </w:rPr>
      </w:pPr>
    </w:p>
    <w:p w:rsidR="00593D1C" w:rsidRDefault="00593D1C">
      <w:pPr>
        <w:jc w:val="center"/>
      </w:pPr>
    </w:p>
    <w:sectPr w:rsidR="00593D1C">
      <w:pgSz w:w="11906" w:h="16838"/>
      <w:pgMar w:top="854" w:right="850" w:bottom="808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4ED4"/>
    <w:multiLevelType w:val="multilevel"/>
    <w:tmpl w:val="B95A62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2F1D30"/>
    <w:multiLevelType w:val="multilevel"/>
    <w:tmpl w:val="C282A060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1A2084A"/>
    <w:multiLevelType w:val="multilevel"/>
    <w:tmpl w:val="6AF24EBE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32740C4"/>
    <w:multiLevelType w:val="multilevel"/>
    <w:tmpl w:val="A47A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1ED1DB9"/>
    <w:multiLevelType w:val="multilevel"/>
    <w:tmpl w:val="15BE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0"/>
      <w:numFmt w:val="decimal"/>
      <w:lvlText w:val="%2."/>
      <w:lvlJc w:val="left"/>
      <w:pPr>
        <w:ind w:left="943" w:hanging="37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55D44C9"/>
    <w:multiLevelType w:val="multilevel"/>
    <w:tmpl w:val="1842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F7669"/>
    <w:multiLevelType w:val="multilevel"/>
    <w:tmpl w:val="C2AE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F694291"/>
    <w:multiLevelType w:val="multilevel"/>
    <w:tmpl w:val="D900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1C"/>
    <w:rsid w:val="000066B2"/>
    <w:rsid w:val="00564DF5"/>
    <w:rsid w:val="00593D1C"/>
    <w:rsid w:val="00701634"/>
    <w:rsid w:val="00A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BD68C-02E2-4E69-B918-CC5511FF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9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26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2750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5C26D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63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oleObject" Target="embeddings/_____Microsoft_Excel_97-20032.xls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225D6-42AD-4832-A9F4-5FF5711B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Кирова Алина Сергеевна</cp:lastModifiedBy>
  <cp:revision>4</cp:revision>
  <cp:lastPrinted>2018-01-19T02:21:00Z</cp:lastPrinted>
  <dcterms:created xsi:type="dcterms:W3CDTF">2021-02-17T02:33:00Z</dcterms:created>
  <dcterms:modified xsi:type="dcterms:W3CDTF">2021-02-17T02:36:00Z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