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E3" w:rsidRPr="00FA5058" w:rsidRDefault="002515E3" w:rsidP="00251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058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2515E3" w:rsidRPr="00FA5058" w:rsidRDefault="002515E3" w:rsidP="00251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058">
        <w:rPr>
          <w:rFonts w:ascii="Times New Roman" w:hAnsi="Times New Roman" w:cs="Times New Roman"/>
          <w:sz w:val="28"/>
          <w:szCs w:val="28"/>
        </w:rPr>
        <w:t xml:space="preserve">Для заданного состава (табл. 1.2) сухих продуктов сгорания топлива (не содержащих водяные пары) найти кажущуюся молекулярную массу и газовую постоянную, парциальные давления каждого газа, а также удельный объём и плотность смеси при давлении </w:t>
      </w:r>
      <w:proofErr w:type="gramStart"/>
      <w:r w:rsidRPr="00FA5058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proofErr w:type="gramEnd"/>
      <w:r w:rsidRPr="00FA5058">
        <w:rPr>
          <w:rFonts w:ascii="Times New Roman" w:hAnsi="Times New Roman" w:cs="Times New Roman"/>
          <w:sz w:val="28"/>
          <w:szCs w:val="28"/>
          <w:vertAlign w:val="subscript"/>
        </w:rPr>
        <w:t>атм</w:t>
      </w:r>
      <w:proofErr w:type="spellEnd"/>
      <w:r w:rsidRPr="00FA5058">
        <w:rPr>
          <w:rFonts w:ascii="Times New Roman" w:hAnsi="Times New Roman" w:cs="Times New Roman"/>
          <w:sz w:val="28"/>
          <w:szCs w:val="28"/>
        </w:rPr>
        <w:t xml:space="preserve"> и температуре </w:t>
      </w:r>
      <w:r w:rsidRPr="00FA50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A5058">
        <w:rPr>
          <w:rFonts w:ascii="Times New Roman" w:hAnsi="Times New Roman" w:cs="Times New Roman"/>
          <w:sz w:val="28"/>
          <w:szCs w:val="28"/>
        </w:rPr>
        <w:t>.</w:t>
      </w:r>
    </w:p>
    <w:p w:rsidR="002515E3" w:rsidRPr="00FA5058" w:rsidRDefault="002515E3" w:rsidP="00251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0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030345"/>
            <wp:effectExtent l="19050" t="0" r="6985" b="0"/>
            <wp:docPr id="1" name="Рисунок 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03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95F" w:rsidRDefault="0041095F"/>
    <w:sectPr w:rsidR="0041095F" w:rsidSect="0041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01B5"/>
    <w:rsid w:val="002515E3"/>
    <w:rsid w:val="0041095F"/>
    <w:rsid w:val="00E1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01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E1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2021-02-27T14:33:00Z</dcterms:created>
  <dcterms:modified xsi:type="dcterms:W3CDTF">2021-02-27T14:33:00Z</dcterms:modified>
</cp:coreProperties>
</file>