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A2153" w14:textId="1B98B405" w:rsidR="00B16F2C" w:rsidRPr="00B16F2C" w:rsidRDefault="00B16F2C" w:rsidP="00DE102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B16F2C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по выполнению контрольной работы</w:t>
      </w:r>
    </w:p>
    <w:p w14:paraId="4B125F1B" w14:textId="77777777" w:rsidR="00B16F2C" w:rsidRDefault="00B16F2C" w:rsidP="00DE1025">
      <w:pPr>
        <w:rPr>
          <w:rFonts w:ascii="Times New Roman" w:hAnsi="Times New Roman" w:cs="Times New Roman"/>
          <w:sz w:val="28"/>
          <w:szCs w:val="28"/>
        </w:rPr>
      </w:pPr>
      <w:r w:rsidRPr="00B16F2C">
        <w:rPr>
          <w:rFonts w:ascii="Times New Roman" w:hAnsi="Times New Roman" w:cs="Times New Roman"/>
          <w:sz w:val="28"/>
          <w:szCs w:val="28"/>
        </w:rPr>
        <w:t xml:space="preserve"> Работа выполняется в отдельной ученической тетради в клетку. Страницы нумеруются и очерчиваются поля не менее 20мм для замечаний рецензента. При наборе на компьютере: шрифт </w:t>
      </w:r>
      <w:proofErr w:type="spellStart"/>
      <w:r w:rsidRPr="00B16F2C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B16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F2C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B16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F2C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B16F2C">
        <w:rPr>
          <w:rFonts w:ascii="Times New Roman" w:hAnsi="Times New Roman" w:cs="Times New Roman"/>
          <w:sz w:val="28"/>
          <w:szCs w:val="28"/>
        </w:rPr>
        <w:t xml:space="preserve">, размер шрифта 14 через один интервал, разметка страниц: правая сторона, верх и низ – по 15мм, левая сторона – 20мм, печатать на одной стороне листа. Текст вопроса переписывается полностью под тем же номером. Ответ на вопрос помещается под текстом вопроса. Прежде чем писать ответ на вопрос, нужно определиться к какому модулю и теме дисциплины он относится. Для этого можно использовать таблицу 1. Там же, в 6 колонке, указана литература, согласно списка рекомендуемой литературы на странице 5, в которой можно найти ответ на данный вопрос. Для этого нужно открыть найденный раздел в учебнике, прочитать его, осмыслить и дать ответ. После ответа на вопрос пишется следующий, дается ответ и т. д. (последовательность ответов на вопросы задания допускается не соблюдать). Все ответы должны быть краткими, но вместе с тем достаточно полными, конкретными и точными по содержанию. Работа пишется грамотно, разборчивым почерком через клетку. Ответы пояснять рисунками, схемами, графиками. Материалы, требующие графического оформления, выполняются или непосредственно в тетради, или на отдельном листе аккуратно карандашом с помощью линейки. </w:t>
      </w:r>
    </w:p>
    <w:p w14:paraId="5418C283" w14:textId="77777777" w:rsidR="00B16F2C" w:rsidRPr="00B16F2C" w:rsidRDefault="00B16F2C" w:rsidP="00DE102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6F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Применение копировальных устройств и способов (сканера, ксерокса, калькирования и др.) не допускается. Допускается выполнение схем, рисунков на компьютере в любом графическом редакторе. Рисунки, схемы не активные, переведённые в </w:t>
      </w:r>
      <w:proofErr w:type="spellStart"/>
      <w:r w:rsidRPr="00B16F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Word</w:t>
      </w:r>
      <w:proofErr w:type="spellEnd"/>
      <w:r w:rsidRPr="00B16F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виде фотографий не принимаются При неумении </w:t>
      </w:r>
      <w:proofErr w:type="spellStart"/>
      <w:r w:rsidRPr="00B16F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</w:t>
      </w:r>
      <w:proofErr w:type="spellEnd"/>
      <w:r w:rsidRPr="00B16F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- 24 пользования графических редакторов чертить нужно вручную в самом тексте или на отдельных листах, которые вставляются в приложение в конце работы.</w:t>
      </w:r>
    </w:p>
    <w:p w14:paraId="2182CFB6" w14:textId="1AD763B4" w:rsidR="00B74CD7" w:rsidRDefault="00B16F2C" w:rsidP="00DE1025">
      <w:pPr>
        <w:rPr>
          <w:rFonts w:ascii="Times New Roman" w:hAnsi="Times New Roman" w:cs="Times New Roman"/>
          <w:sz w:val="28"/>
          <w:szCs w:val="28"/>
        </w:rPr>
      </w:pPr>
      <w:r w:rsidRPr="00B16F2C">
        <w:rPr>
          <w:rFonts w:ascii="Times New Roman" w:hAnsi="Times New Roman" w:cs="Times New Roman"/>
          <w:sz w:val="28"/>
          <w:szCs w:val="28"/>
        </w:rPr>
        <w:t xml:space="preserve"> Все необходимые расчеты должны проводиться с точностью до 0,1мм. На компьютере при написании формул нужно пользоваться редактором формул или вписывать их вручную ручкой. При ответах на вопросы, обозначенные знаком *, нужно использовать данные приложение В. После ответа на последний вопрос контрольной работы необходимо указать литературу, которой пользовались при выполнении работы, подписать работу и проставить дату выполнения. Объем контрольной работы - в пределах ученической тетради (~12 страниц).</w:t>
      </w:r>
    </w:p>
    <w:p w14:paraId="1FA8F1D8" w14:textId="2F52A2FE" w:rsidR="00B16F2C" w:rsidRDefault="00B16F2C" w:rsidP="00DE1025">
      <w:pPr>
        <w:rPr>
          <w:rFonts w:ascii="Times New Roman" w:hAnsi="Times New Roman" w:cs="Times New Roman"/>
          <w:sz w:val="28"/>
          <w:szCs w:val="28"/>
        </w:rPr>
      </w:pPr>
    </w:p>
    <w:p w14:paraId="1043B49B" w14:textId="34F032A7" w:rsidR="00B16F2C" w:rsidRPr="00930418" w:rsidRDefault="00930418" w:rsidP="00DE10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041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Задания для контрольной работы</w:t>
      </w:r>
    </w:p>
    <w:p w14:paraId="5A865146" w14:textId="6DE8DE31" w:rsidR="00B16F2C" w:rsidRDefault="00B16F2C" w:rsidP="00DE1025">
      <w:pPr>
        <w:rPr>
          <w:rFonts w:ascii="Times New Roman" w:hAnsi="Times New Roman" w:cs="Times New Roman"/>
          <w:sz w:val="28"/>
          <w:szCs w:val="28"/>
        </w:rPr>
      </w:pPr>
    </w:p>
    <w:p w14:paraId="19A0EFFF" w14:textId="6A270C00" w:rsidR="00B16F2C" w:rsidRDefault="00930418" w:rsidP="00DE1025">
      <w:pPr>
        <w:rPr>
          <w:rFonts w:ascii="Times New Roman" w:hAnsi="Times New Roman" w:cs="Times New Roman"/>
          <w:sz w:val="28"/>
          <w:szCs w:val="28"/>
        </w:rPr>
      </w:pPr>
      <w:r w:rsidRPr="00930418">
        <w:rPr>
          <w:rFonts w:ascii="Times New Roman" w:hAnsi="Times New Roman" w:cs="Times New Roman"/>
          <w:sz w:val="28"/>
          <w:szCs w:val="28"/>
        </w:rPr>
        <w:t>39. Испытание металлов на усталость. Что называется пределом выносливости, какие факторы на него влияют?</w:t>
      </w:r>
    </w:p>
    <w:p w14:paraId="770443FF" w14:textId="0434E908" w:rsidR="00930418" w:rsidRDefault="00930418" w:rsidP="00DE1025">
      <w:pPr>
        <w:rPr>
          <w:rFonts w:ascii="Times New Roman" w:hAnsi="Times New Roman" w:cs="Times New Roman"/>
          <w:sz w:val="28"/>
          <w:szCs w:val="28"/>
        </w:rPr>
      </w:pPr>
      <w:r w:rsidRPr="00930418">
        <w:rPr>
          <w:rFonts w:ascii="Times New Roman" w:hAnsi="Times New Roman" w:cs="Times New Roman"/>
          <w:sz w:val="28"/>
          <w:szCs w:val="28"/>
        </w:rPr>
        <w:t>93. Износостойкие стали. Марки примеры применения.</w:t>
      </w:r>
    </w:p>
    <w:p w14:paraId="7CDC878F" w14:textId="617EA63F" w:rsidR="00930418" w:rsidRDefault="00930418" w:rsidP="00DE1025">
      <w:pPr>
        <w:rPr>
          <w:rFonts w:ascii="Times New Roman" w:hAnsi="Times New Roman" w:cs="Times New Roman"/>
          <w:sz w:val="28"/>
          <w:szCs w:val="28"/>
        </w:rPr>
      </w:pPr>
      <w:r w:rsidRPr="0093041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0418">
        <w:rPr>
          <w:rFonts w:ascii="Times New Roman" w:hAnsi="Times New Roman" w:cs="Times New Roman"/>
          <w:sz w:val="28"/>
          <w:szCs w:val="28"/>
        </w:rPr>
        <w:t>. На диаграмму состояния сплавов «железо-цементит» нанесите температурный интервал горячей обработки давлением сталей. Определите температуры начала и конца свободной ковки заготовки из заданной стали (таблица 9). Выбор температур поясните.</w:t>
      </w:r>
    </w:p>
    <w:p w14:paraId="52BCA384" w14:textId="347CD1EC" w:rsidR="00930418" w:rsidRDefault="00930418" w:rsidP="00DE1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3402"/>
      </w:tblGrid>
      <w:tr w:rsidR="00930418" w14:paraId="1E9B1103" w14:textId="77777777" w:rsidTr="00930418">
        <w:tc>
          <w:tcPr>
            <w:tcW w:w="3397" w:type="dxa"/>
          </w:tcPr>
          <w:p w14:paraId="309720FD" w14:textId="483983B6" w:rsidR="00930418" w:rsidRDefault="00930418" w:rsidP="0093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вопроса</w:t>
            </w:r>
          </w:p>
        </w:tc>
        <w:tc>
          <w:tcPr>
            <w:tcW w:w="3402" w:type="dxa"/>
          </w:tcPr>
          <w:p w14:paraId="30D96240" w14:textId="71B1A23D" w:rsidR="00930418" w:rsidRDefault="00930418" w:rsidP="0093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 стали</w:t>
            </w:r>
          </w:p>
        </w:tc>
      </w:tr>
      <w:tr w:rsidR="00930418" w14:paraId="4C602B11" w14:textId="77777777" w:rsidTr="00930418">
        <w:trPr>
          <w:trHeight w:val="565"/>
        </w:trPr>
        <w:tc>
          <w:tcPr>
            <w:tcW w:w="3397" w:type="dxa"/>
          </w:tcPr>
          <w:p w14:paraId="3DE858D0" w14:textId="5A0F4BB5" w:rsidR="00930418" w:rsidRDefault="00930418" w:rsidP="0093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3402" w:type="dxa"/>
          </w:tcPr>
          <w:p w14:paraId="15A3EA4C" w14:textId="53EB5CFA" w:rsidR="00930418" w:rsidRDefault="00930418" w:rsidP="0093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18">
              <w:rPr>
                <w:rFonts w:ascii="Times New Roman" w:hAnsi="Times New Roman" w:cs="Times New Roman"/>
                <w:sz w:val="28"/>
                <w:szCs w:val="28"/>
              </w:rPr>
              <w:t>У7</w:t>
            </w:r>
          </w:p>
        </w:tc>
      </w:tr>
    </w:tbl>
    <w:p w14:paraId="30A7A295" w14:textId="77777777" w:rsidR="00930418" w:rsidRDefault="00930418" w:rsidP="00DE1025">
      <w:pPr>
        <w:rPr>
          <w:rFonts w:ascii="Times New Roman" w:hAnsi="Times New Roman" w:cs="Times New Roman"/>
          <w:sz w:val="28"/>
          <w:szCs w:val="28"/>
        </w:rPr>
      </w:pPr>
    </w:p>
    <w:p w14:paraId="19238F15" w14:textId="4373EFFE" w:rsidR="00930418" w:rsidRDefault="00930418" w:rsidP="00DE1025">
      <w:pPr>
        <w:rPr>
          <w:rFonts w:ascii="Times New Roman" w:hAnsi="Times New Roman" w:cs="Times New Roman"/>
          <w:sz w:val="28"/>
          <w:szCs w:val="28"/>
        </w:rPr>
      </w:pPr>
      <w:r w:rsidRPr="00930418">
        <w:rPr>
          <w:rFonts w:ascii="Times New Roman" w:hAnsi="Times New Roman" w:cs="Times New Roman"/>
          <w:sz w:val="28"/>
          <w:szCs w:val="28"/>
        </w:rPr>
        <w:t>293. Особенности технологии сварки углеродистых, легированных и высоколегированных сталей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CAC4AE" w14:textId="553AD81D" w:rsidR="00930418" w:rsidRDefault="008A4C88" w:rsidP="00DE1025">
      <w:pPr>
        <w:rPr>
          <w:rFonts w:ascii="Times New Roman" w:hAnsi="Times New Roman" w:cs="Times New Roman"/>
          <w:sz w:val="28"/>
          <w:szCs w:val="28"/>
        </w:rPr>
      </w:pPr>
      <w:r w:rsidRPr="008A4C88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A4C88">
        <w:rPr>
          <w:rFonts w:ascii="Times New Roman" w:hAnsi="Times New Roman" w:cs="Times New Roman"/>
          <w:sz w:val="28"/>
          <w:szCs w:val="28"/>
        </w:rPr>
        <w:t>. Нарисуйте и поясните принципиальную схему, изложите сущность, область применения:</w:t>
      </w:r>
    </w:p>
    <w:p w14:paraId="4D81C6D9" w14:textId="5031B6AE" w:rsidR="008A4C88" w:rsidRPr="009B0B9D" w:rsidRDefault="008A4C88" w:rsidP="00DE1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4C88">
        <w:rPr>
          <w:rFonts w:ascii="Times New Roman" w:hAnsi="Times New Roman" w:cs="Times New Roman"/>
          <w:sz w:val="28"/>
          <w:szCs w:val="28"/>
        </w:rPr>
        <w:t>электроннолучевой обработки</w:t>
      </w:r>
    </w:p>
    <w:sectPr w:rsidR="008A4C88" w:rsidRPr="009B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902"/>
    <w:multiLevelType w:val="hybridMultilevel"/>
    <w:tmpl w:val="35709006"/>
    <w:lvl w:ilvl="0" w:tplc="AD94A05E">
      <w:start w:val="4"/>
      <w:numFmt w:val="decimal"/>
      <w:lvlText w:val="%1)"/>
      <w:lvlJc w:val="left"/>
    </w:lvl>
    <w:lvl w:ilvl="1" w:tplc="A6382E0E">
      <w:numFmt w:val="decimal"/>
      <w:lvlText w:val=""/>
      <w:lvlJc w:val="left"/>
    </w:lvl>
    <w:lvl w:ilvl="2" w:tplc="5E4E3B9A">
      <w:numFmt w:val="decimal"/>
      <w:lvlText w:val=""/>
      <w:lvlJc w:val="left"/>
    </w:lvl>
    <w:lvl w:ilvl="3" w:tplc="FC087360">
      <w:numFmt w:val="decimal"/>
      <w:lvlText w:val=""/>
      <w:lvlJc w:val="left"/>
    </w:lvl>
    <w:lvl w:ilvl="4" w:tplc="8CF4DC74">
      <w:numFmt w:val="decimal"/>
      <w:lvlText w:val=""/>
      <w:lvlJc w:val="left"/>
    </w:lvl>
    <w:lvl w:ilvl="5" w:tplc="0B3AFB2E">
      <w:numFmt w:val="decimal"/>
      <w:lvlText w:val=""/>
      <w:lvlJc w:val="left"/>
    </w:lvl>
    <w:lvl w:ilvl="6" w:tplc="A188494C">
      <w:numFmt w:val="decimal"/>
      <w:lvlText w:val=""/>
      <w:lvlJc w:val="left"/>
    </w:lvl>
    <w:lvl w:ilvl="7" w:tplc="5DFE4064">
      <w:numFmt w:val="decimal"/>
      <w:lvlText w:val=""/>
      <w:lvlJc w:val="left"/>
    </w:lvl>
    <w:lvl w:ilvl="8" w:tplc="9E6409EA">
      <w:numFmt w:val="decimal"/>
      <w:lvlText w:val=""/>
      <w:lvlJc w:val="left"/>
    </w:lvl>
  </w:abstractNum>
  <w:abstractNum w:abstractNumId="1" w15:restartNumberingAfterBreak="0">
    <w:nsid w:val="00003699"/>
    <w:multiLevelType w:val="hybridMultilevel"/>
    <w:tmpl w:val="4546151A"/>
    <w:lvl w:ilvl="0" w:tplc="EA50834E">
      <w:start w:val="2"/>
      <w:numFmt w:val="decimal"/>
      <w:lvlText w:val="%1)"/>
      <w:lvlJc w:val="left"/>
    </w:lvl>
    <w:lvl w:ilvl="1" w:tplc="B502AA0E">
      <w:numFmt w:val="decimal"/>
      <w:lvlText w:val=""/>
      <w:lvlJc w:val="left"/>
    </w:lvl>
    <w:lvl w:ilvl="2" w:tplc="4F3635F2">
      <w:numFmt w:val="decimal"/>
      <w:lvlText w:val=""/>
      <w:lvlJc w:val="left"/>
    </w:lvl>
    <w:lvl w:ilvl="3" w:tplc="06DC882E">
      <w:numFmt w:val="decimal"/>
      <w:lvlText w:val=""/>
      <w:lvlJc w:val="left"/>
    </w:lvl>
    <w:lvl w:ilvl="4" w:tplc="B5364A72">
      <w:numFmt w:val="decimal"/>
      <w:lvlText w:val=""/>
      <w:lvlJc w:val="left"/>
    </w:lvl>
    <w:lvl w:ilvl="5" w:tplc="5D586310">
      <w:numFmt w:val="decimal"/>
      <w:lvlText w:val=""/>
      <w:lvlJc w:val="left"/>
    </w:lvl>
    <w:lvl w:ilvl="6" w:tplc="B196746C">
      <w:numFmt w:val="decimal"/>
      <w:lvlText w:val=""/>
      <w:lvlJc w:val="left"/>
    </w:lvl>
    <w:lvl w:ilvl="7" w:tplc="D0D64A32">
      <w:numFmt w:val="decimal"/>
      <w:lvlText w:val=""/>
      <w:lvlJc w:val="left"/>
    </w:lvl>
    <w:lvl w:ilvl="8" w:tplc="CE5C4EEC">
      <w:numFmt w:val="decimal"/>
      <w:lvlText w:val=""/>
      <w:lvlJc w:val="left"/>
    </w:lvl>
  </w:abstractNum>
  <w:abstractNum w:abstractNumId="2" w15:restartNumberingAfterBreak="0">
    <w:nsid w:val="00005772"/>
    <w:multiLevelType w:val="hybridMultilevel"/>
    <w:tmpl w:val="B8760FBC"/>
    <w:lvl w:ilvl="0" w:tplc="1198426E">
      <w:start w:val="1"/>
      <w:numFmt w:val="bullet"/>
      <w:lvlText w:val="А"/>
      <w:lvlJc w:val="left"/>
    </w:lvl>
    <w:lvl w:ilvl="1" w:tplc="04684F88">
      <w:numFmt w:val="decimal"/>
      <w:lvlText w:val=""/>
      <w:lvlJc w:val="left"/>
    </w:lvl>
    <w:lvl w:ilvl="2" w:tplc="63E23B06">
      <w:numFmt w:val="decimal"/>
      <w:lvlText w:val=""/>
      <w:lvlJc w:val="left"/>
    </w:lvl>
    <w:lvl w:ilvl="3" w:tplc="D5A0F0F8">
      <w:numFmt w:val="decimal"/>
      <w:lvlText w:val=""/>
      <w:lvlJc w:val="left"/>
    </w:lvl>
    <w:lvl w:ilvl="4" w:tplc="E7763F5E">
      <w:numFmt w:val="decimal"/>
      <w:lvlText w:val=""/>
      <w:lvlJc w:val="left"/>
    </w:lvl>
    <w:lvl w:ilvl="5" w:tplc="67FA5AA6">
      <w:numFmt w:val="decimal"/>
      <w:lvlText w:val=""/>
      <w:lvlJc w:val="left"/>
    </w:lvl>
    <w:lvl w:ilvl="6" w:tplc="FB0467E8">
      <w:numFmt w:val="decimal"/>
      <w:lvlText w:val=""/>
      <w:lvlJc w:val="left"/>
    </w:lvl>
    <w:lvl w:ilvl="7" w:tplc="B1BAC088">
      <w:numFmt w:val="decimal"/>
      <w:lvlText w:val=""/>
      <w:lvlJc w:val="left"/>
    </w:lvl>
    <w:lvl w:ilvl="8" w:tplc="D0583C06">
      <w:numFmt w:val="decimal"/>
      <w:lvlText w:val=""/>
      <w:lvlJc w:val="left"/>
    </w:lvl>
  </w:abstractNum>
  <w:abstractNum w:abstractNumId="3" w15:restartNumberingAfterBreak="0">
    <w:nsid w:val="00007BB9"/>
    <w:multiLevelType w:val="hybridMultilevel"/>
    <w:tmpl w:val="A00097E0"/>
    <w:lvl w:ilvl="0" w:tplc="E588248E">
      <w:start w:val="288"/>
      <w:numFmt w:val="decimal"/>
      <w:lvlText w:val="%1)"/>
      <w:lvlJc w:val="left"/>
    </w:lvl>
    <w:lvl w:ilvl="1" w:tplc="A0FA4714">
      <w:numFmt w:val="decimal"/>
      <w:lvlText w:val=""/>
      <w:lvlJc w:val="left"/>
    </w:lvl>
    <w:lvl w:ilvl="2" w:tplc="2DC8D890">
      <w:numFmt w:val="decimal"/>
      <w:lvlText w:val=""/>
      <w:lvlJc w:val="left"/>
    </w:lvl>
    <w:lvl w:ilvl="3" w:tplc="CF209C82">
      <w:numFmt w:val="decimal"/>
      <w:lvlText w:val=""/>
      <w:lvlJc w:val="left"/>
    </w:lvl>
    <w:lvl w:ilvl="4" w:tplc="C6F2E3EA">
      <w:numFmt w:val="decimal"/>
      <w:lvlText w:val=""/>
      <w:lvlJc w:val="left"/>
    </w:lvl>
    <w:lvl w:ilvl="5" w:tplc="1BB40DA8">
      <w:numFmt w:val="decimal"/>
      <w:lvlText w:val=""/>
      <w:lvlJc w:val="left"/>
    </w:lvl>
    <w:lvl w:ilvl="6" w:tplc="5394E794">
      <w:numFmt w:val="decimal"/>
      <w:lvlText w:val=""/>
      <w:lvlJc w:val="left"/>
    </w:lvl>
    <w:lvl w:ilvl="7" w:tplc="D626ED7E">
      <w:numFmt w:val="decimal"/>
      <w:lvlText w:val=""/>
      <w:lvlJc w:val="left"/>
    </w:lvl>
    <w:lvl w:ilvl="8" w:tplc="80DAAF76">
      <w:numFmt w:val="decimal"/>
      <w:lvlText w:val=""/>
      <w:lvlJc w:val="left"/>
    </w:lvl>
  </w:abstractNum>
  <w:abstractNum w:abstractNumId="4" w15:restartNumberingAfterBreak="0">
    <w:nsid w:val="4E346A2E"/>
    <w:multiLevelType w:val="hybridMultilevel"/>
    <w:tmpl w:val="6B0E4EF8"/>
    <w:lvl w:ilvl="0" w:tplc="D1D8DEBC">
      <w:start w:val="1"/>
      <w:numFmt w:val="decimal"/>
      <w:lvlText w:val="%1."/>
      <w:lvlJc w:val="left"/>
      <w:pPr>
        <w:ind w:left="129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8CD460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2" w:tplc="0584FC6A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250A4132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4" w:tplc="922401CC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 w:tplc="4ABED1E0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F5A8E21E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2DE89C70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8" w:tplc="23E44672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58"/>
    <w:rsid w:val="00005A0F"/>
    <w:rsid w:val="00005E9E"/>
    <w:rsid w:val="00013342"/>
    <w:rsid w:val="000B0C2E"/>
    <w:rsid w:val="000D34D7"/>
    <w:rsid w:val="000E2DDE"/>
    <w:rsid w:val="001A1BC5"/>
    <w:rsid w:val="002336DD"/>
    <w:rsid w:val="002C533E"/>
    <w:rsid w:val="00341023"/>
    <w:rsid w:val="00383EB9"/>
    <w:rsid w:val="003B45A6"/>
    <w:rsid w:val="00417F86"/>
    <w:rsid w:val="004323D2"/>
    <w:rsid w:val="004B0922"/>
    <w:rsid w:val="004B6C42"/>
    <w:rsid w:val="004F67E0"/>
    <w:rsid w:val="00523DD7"/>
    <w:rsid w:val="00595D54"/>
    <w:rsid w:val="005C10DC"/>
    <w:rsid w:val="006157EC"/>
    <w:rsid w:val="00796713"/>
    <w:rsid w:val="007F525E"/>
    <w:rsid w:val="008211AF"/>
    <w:rsid w:val="00847DC6"/>
    <w:rsid w:val="00871D52"/>
    <w:rsid w:val="00892B35"/>
    <w:rsid w:val="008959C7"/>
    <w:rsid w:val="008A4C88"/>
    <w:rsid w:val="008D4F58"/>
    <w:rsid w:val="00930418"/>
    <w:rsid w:val="00943723"/>
    <w:rsid w:val="009B0B9D"/>
    <w:rsid w:val="00A3509A"/>
    <w:rsid w:val="00AA23D7"/>
    <w:rsid w:val="00AE3238"/>
    <w:rsid w:val="00B16F2C"/>
    <w:rsid w:val="00B74CD7"/>
    <w:rsid w:val="00BB1E05"/>
    <w:rsid w:val="00C57C5D"/>
    <w:rsid w:val="00D539D7"/>
    <w:rsid w:val="00D730D7"/>
    <w:rsid w:val="00D73257"/>
    <w:rsid w:val="00DE1025"/>
    <w:rsid w:val="00E66FEF"/>
    <w:rsid w:val="00E84AF9"/>
    <w:rsid w:val="00F12DFE"/>
    <w:rsid w:val="00F5323E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4F56"/>
  <w15:docId w15:val="{949BC5C4-83E3-4617-8855-8D13ACD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43723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F12D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DE102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E1025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32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2021-02-07T15:58:00Z</dcterms:created>
  <dcterms:modified xsi:type="dcterms:W3CDTF">2021-02-07T16:39:00Z</dcterms:modified>
</cp:coreProperties>
</file>