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2f9e144ee414d66" /></Relationships>
</file>

<file path=word/document.xml><?xml version="1.0" encoding="utf-8"?>
<w:document xmlns:w="http://schemas.openxmlformats.org/wordprocessingml/2006/main">
  <w:body>
    <w:p>
      <w:pPr>
        <w:pStyle w:val="ticketHeading1"/>
        <w:jc w:val="center"/>
      </w:pPr>
      <w:r>
        <w:t>Билет №32</w:t>
      </w:r>
    </w:p>
    <w:p>
      <w:pPr>
        <w:pStyle w:val="catHeading1"/>
        <w:jc w:val="center"/>
      </w:pPr>
      <w:r>
        <w:t/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C50CB2">
        <w:rPr>
          <w:sz w:val="24"/>
          <w:szCs w:val="24"/>
        </w:rPr>
        <w:t>1</w:t>
      </w:r>
      <w:r w:rsidRPr="00A31AD3">
        <w:rPr>
          <w:sz w:val="24"/>
          <w:szCs w:val="24"/>
        </w:rPr>
        <w:t>. Методология науки – это: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а) учение о методах и процедурах научной деятельности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б) система методов и исследовательских процедур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в) теория науки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г) совокупность мето</w:t>
      </w:r>
      <w:r w:rsidR="00E35775">
        <w:rPr>
          <w:sz w:val="24"/>
          <w:szCs w:val="24"/>
        </w:rPr>
        <w:t xml:space="preserve">дик изучения научных дисциплин </w:t>
      </w:r>
    </w:p>
    <w:p w:rsidRPr="00E35775"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2. Научный метод – это: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это упорядоченный способ исследования</w:t>
      </w:r>
      <w:r w:rsidR="00E35775">
        <w:rPr>
          <w:color w:val="000000" w:themeColor="text1"/>
          <w:sz w:val="24"/>
          <w:szCs w:val="24"/>
        </w:rPr>
        <w:t xml:space="preserve"> явлений природы и общественной </w:t>
      </w:r>
      <w:r w:rsidRPr="00A31AD3">
        <w:rPr>
          <w:color w:val="000000" w:themeColor="text1"/>
          <w:sz w:val="24"/>
          <w:szCs w:val="24"/>
        </w:rPr>
        <w:t>жизни, приводящий к истине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совокупность основных способов получения новых знаний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совокупность приемов по получению знания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система средств и приемов получ</w:t>
      </w:r>
      <w:r w:rsidR="00E35775">
        <w:rPr>
          <w:color w:val="000000" w:themeColor="text1"/>
          <w:sz w:val="24"/>
          <w:szCs w:val="24"/>
        </w:rPr>
        <w:t>ения объективного знания о мире</w:t>
      </w:r>
    </w:p>
    <w:p w:rsidRPr="00E35775"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4. Гипотеза может быть понята как: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предположение о природе объекта, явления или процесса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форма теоретического знания, предс</w:t>
      </w:r>
      <w:r w:rsidR="00E35775">
        <w:rPr>
          <w:color w:val="000000" w:themeColor="text1"/>
          <w:sz w:val="24"/>
          <w:szCs w:val="24"/>
        </w:rPr>
        <w:t xml:space="preserve">казывающая новые свойства или </w:t>
      </w:r>
      <w:r w:rsidRPr="00A31AD3">
        <w:rPr>
          <w:color w:val="000000" w:themeColor="text1"/>
          <w:sz w:val="24"/>
          <w:szCs w:val="24"/>
        </w:rPr>
        <w:t>характеристики объекта, явления или процесса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научное предположение, выдвигаемое для объяснения какого-либо явления и требующее проверки на опыте, а также теоретического обоснования</w:t>
      </w:r>
    </w:p>
    <w:p w:rsidR="00EB7757" w:rsidP="00E35775" w:rsidRDefault="00EB7757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теория, не имеющая подтверждения</w:t>
      </w:r>
    </w:p>
    <w:p w:rsidRPr="00E35775" w:rsidR="00E35775" w:rsidP="00E35775" w:rsidRDefault="00E35775">
      <w:pPr>
        <w:ind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EB7757">
        <w:rPr>
          <w:color w:val="000000" w:themeColor="text1"/>
          <w:sz w:val="24"/>
          <w:szCs w:val="24"/>
        </w:rPr>
        <w:lastRenderedPageBreak/>
        <w:t xml:space="preserve">9. </w:t>
      </w:r>
      <w:r w:rsidRPr="00A31AD3">
        <w:rPr>
          <w:color w:val="000000" w:themeColor="text1"/>
          <w:sz w:val="24"/>
          <w:szCs w:val="24"/>
        </w:rPr>
        <w:t>Что из перечисленного относится к выборным научным званиям?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академик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доцент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профессор</w:t>
      </w:r>
    </w:p>
    <w:p w:rsidR="00EB7757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г) член-корреспондент</w:t>
      </w:r>
    </w:p>
    <w:p w:rsidRPr="00E35775"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EB7757">
        <w:rPr>
          <w:color w:val="000000" w:themeColor="text1"/>
          <w:sz w:val="24"/>
          <w:szCs w:val="24"/>
        </w:rPr>
        <w:t xml:space="preserve">11. </w:t>
      </w:r>
      <w:r w:rsidRPr="00A31AD3">
        <w:rPr>
          <w:color w:val="000000" w:themeColor="text1"/>
          <w:sz w:val="24"/>
          <w:szCs w:val="24"/>
        </w:rPr>
        <w:t>Мышление - это</w:t>
      </w:r>
      <w:r w:rsidRPr="00A31AD3">
        <w:rPr>
          <w:color w:val="333333"/>
          <w:sz w:val="24"/>
          <w:szCs w:val="24"/>
          <w:shd w:val="clear" w:color="auto" w:fill="FFFFFF"/>
        </w:rPr>
        <w:t xml:space="preserve"> осуществляющийся в ходе практики активный процесс отражения действительности, обеспечивающий раскрытие ее закономерных связей и их выражение в системе абстракций (понятий, категорий и др.).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утверждение верно</w:t>
      </w:r>
    </w:p>
    <w:p w:rsidR="00EB7757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б) утверждение неверно</w:t>
      </w:r>
    </w:p>
    <w:p w:rsidRPr="00E35775"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EB7757">
        <w:rPr>
          <w:color w:val="000000" w:themeColor="text1"/>
          <w:sz w:val="24"/>
          <w:szCs w:val="24"/>
        </w:rPr>
        <w:t xml:space="preserve">12. </w:t>
      </w:r>
      <w:r w:rsidRPr="00A31AD3">
        <w:rPr>
          <w:color w:val="000000" w:themeColor="text1"/>
          <w:sz w:val="24"/>
          <w:szCs w:val="24"/>
        </w:rPr>
        <w:t>На каком этапе научно-исследовательской работы формулируется ее актуальность?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втором (исследовательском)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первом (подготовительном)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четвертом (внедренческий)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третьем (ком</w:t>
      </w:r>
      <w:r w:rsidR="00E35775">
        <w:rPr>
          <w:color w:val="000000" w:themeColor="text1"/>
          <w:sz w:val="24"/>
          <w:szCs w:val="24"/>
        </w:rPr>
        <w:t>позиционном)</w:t>
      </w:r>
    </w:p>
    <w:p w:rsidRPr="00E35775"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13. </w:t>
      </w:r>
      <w:r w:rsidRPr="00A31AD3">
        <w:rPr>
          <w:color w:val="000000" w:themeColor="text1"/>
          <w:sz w:val="24"/>
          <w:szCs w:val="24"/>
        </w:rPr>
        <w:t xml:space="preserve"> Обоснование актуальности темы исследования предполагает: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утверждение о наличие проблемной ситуации в науке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указание на большое количество публикаций по данной тематике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получение субсидии на проведение исследования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доказательство необходимости решения данной проблемы для дальнейшего развития науки</w:t>
      </w:r>
    </w:p>
    <w:p w:rsidRPr="00E35775"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17</w:t>
      </w:r>
      <w:r w:rsidRPr="00A31AD3">
        <w:rPr>
          <w:color w:val="000000" w:themeColor="text1"/>
          <w:sz w:val="24"/>
          <w:szCs w:val="24"/>
        </w:rPr>
        <w:t>. В рамках классификации наук по методу исследования можно выделить: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а) </w:t>
      </w:r>
      <w:proofErr w:type="spellStart"/>
      <w:r w:rsidRPr="00A31AD3">
        <w:rPr>
          <w:color w:val="000000" w:themeColor="text1"/>
          <w:sz w:val="24"/>
          <w:szCs w:val="24"/>
        </w:rPr>
        <w:t>номотетические</w:t>
      </w:r>
      <w:proofErr w:type="spellEnd"/>
      <w:r w:rsidRPr="00A31AD3">
        <w:rPr>
          <w:color w:val="000000" w:themeColor="text1"/>
          <w:sz w:val="24"/>
          <w:szCs w:val="24"/>
        </w:rPr>
        <w:t xml:space="preserve"> и идеографические науки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гуманитарные и естественные науки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семиотические и семантические науки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эмп</w:t>
      </w:r>
      <w:r w:rsidR="00E35775">
        <w:rPr>
          <w:color w:val="000000" w:themeColor="text1"/>
          <w:sz w:val="24"/>
          <w:szCs w:val="24"/>
        </w:rPr>
        <w:t>ирические и теоретические науки</w:t>
      </w:r>
    </w:p>
    <w:p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18</w:t>
      </w:r>
      <w:r w:rsidRPr="00A31AD3">
        <w:rPr>
          <w:color w:val="000000" w:themeColor="text1"/>
          <w:sz w:val="24"/>
          <w:szCs w:val="24"/>
        </w:rPr>
        <w:t>. К количественным методам исследования можно отнести: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эксперимент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измерение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контент-анализ</w:t>
      </w:r>
    </w:p>
    <w:p w:rsidR="00EB7757" w:rsidP="00E35775" w:rsidRDefault="00EB7757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контент-синтез</w:t>
      </w:r>
    </w:p>
    <w:p w:rsidR="00E35775" w:rsidP="00E35775" w:rsidRDefault="00E35775">
      <w:pPr>
        <w:ind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19. </w:t>
      </w:r>
      <w:r w:rsidRPr="00A31AD3">
        <w:rPr>
          <w:color w:val="000000" w:themeColor="text1"/>
          <w:sz w:val="24"/>
          <w:szCs w:val="24"/>
        </w:rPr>
        <w:t>К иллюстративному материалу при изложении результатов научного исследования не относятся: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рисунки и чертежи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графики и диаграммы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библиографический список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</w:t>
      </w:r>
      <w:r w:rsidR="00E35775">
        <w:rPr>
          <w:color w:val="000000" w:themeColor="text1"/>
          <w:sz w:val="24"/>
          <w:szCs w:val="24"/>
        </w:rPr>
        <w:t>) бланки сбора первичных данных</w:t>
      </w:r>
    </w:p>
    <w:p w:rsidR="00E35775" w:rsidP="00E35775" w:rsidRDefault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22. </w:t>
      </w:r>
      <w:r w:rsidRPr="00A31AD3">
        <w:rPr>
          <w:color w:val="000000" w:themeColor="text1"/>
          <w:sz w:val="24"/>
          <w:szCs w:val="24"/>
        </w:rPr>
        <w:t>К видам научных работ относятся:</w:t>
      </w:r>
    </w:p>
    <w:p w:rsidRPr="00A31AD3" w:rsidR="00EB7757" w:rsidP="00E35775" w:rsidRDefault="00EB7757">
      <w:pPr>
        <w:pStyle w:val="a8"/>
        <w:spacing w:before="0" w:beforeAutospacing="0" w:after="0" w:afterAutospacing="0"/>
        <w:rPr>
          <w:color w:val="333333"/>
        </w:rPr>
      </w:pPr>
      <w:r w:rsidRPr="00A31AD3">
        <w:rPr>
          <w:color w:val="000000" w:themeColor="text1"/>
        </w:rPr>
        <w:t xml:space="preserve">а) </w:t>
      </w:r>
      <w:r w:rsidRPr="00A31AD3">
        <w:rPr>
          <w:color w:val="333333"/>
        </w:rPr>
        <w:t>реферат, научный отчет, тезисы доклада, научная статья.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б) статья в газете 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публикация в женском журнале</w:t>
      </w:r>
    </w:p>
    <w:p w:rsidR="00EB7757" w:rsidP="00E35775" w:rsidRDefault="00E35775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г) роман, повесть, рассказ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26. </w:t>
      </w:r>
      <w:r w:rsidRPr="00A31AD3">
        <w:rPr>
          <w:color w:val="000000" w:themeColor="text1"/>
          <w:sz w:val="24"/>
          <w:szCs w:val="24"/>
        </w:rPr>
        <w:t>Что относится к научной новизне исследования, а что к его актуальности?</w:t>
      </w:r>
    </w:p>
    <w:p w:rsidRPr="00EB7757" w:rsidR="00EB7757" w:rsidP="00E35775" w:rsidRDefault="00EB7757">
      <w:pPr>
        <w:ind w:firstLine="0"/>
        <w:jc w:val="left"/>
        <w:rPr>
          <w:sz w:val="24"/>
          <w:szCs w:val="24"/>
        </w:rPr>
      </w:pPr>
      <w:r w:rsidRPr="00EB7757">
        <w:rPr>
          <w:color w:val="000000" w:themeColor="text1"/>
          <w:sz w:val="24"/>
          <w:szCs w:val="24"/>
        </w:rPr>
        <w:t xml:space="preserve">а) </w:t>
      </w:r>
      <w:r w:rsidRPr="00EB7757">
        <w:rPr>
          <w:sz w:val="24"/>
          <w:szCs w:val="24"/>
        </w:rPr>
        <w:t xml:space="preserve">важность, значительность чего-либо в настоящее время; </w:t>
      </w:r>
      <w:r w:rsidRPr="00EB7757">
        <w:rPr>
          <w:color w:val="000000"/>
          <w:sz w:val="24"/>
          <w:szCs w:val="24"/>
          <w:shd w:val="clear" w:color="auto" w:fill="FFFFFF"/>
        </w:rPr>
        <w:t>соотнесение темы диссертации с текущим состоянием и потребностями науки.</w:t>
      </w:r>
    </w:p>
    <w:p w:rsidRPr="00A31AD3" w:rsidR="00EB7757" w:rsidP="00E35775" w:rsidRDefault="00EB7757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б) </w:t>
      </w:r>
      <w:r w:rsidRPr="00A31AD3">
        <w:rPr>
          <w:bCs/>
          <w:sz w:val="24"/>
          <w:szCs w:val="24"/>
        </w:rPr>
        <w:t>критерий научного исследования, определяющий степень преобразования, дополнения, конкретизации научных данных.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:rsidRPr="00EF4665" w:rsidR="00EB7757" w:rsidP="00E35775" w:rsidRDefault="00EB7757">
      <w:pPr>
        <w:tabs>
          <w:tab w:val="left" w:pos="1350"/>
        </w:tabs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32. </w:t>
      </w:r>
      <w:r w:rsidRPr="00EF4665">
        <w:rPr>
          <w:rFonts w:eastAsia="Times New Roman"/>
          <w:sz w:val="24"/>
          <w:szCs w:val="24"/>
        </w:rPr>
        <w:t>Что не включает методологический раздел рабочей программы исследования?</w:t>
      </w:r>
    </w:p>
    <w:p w:rsidRPr="00A31AD3" w:rsidR="00EB7757" w:rsidP="00E35775" w:rsidRDefault="00EB775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 xml:space="preserve">а) формулировку проблемы, темы, гипотезы; </w:t>
      </w:r>
    </w:p>
    <w:p w:rsidRPr="00A31AD3" w:rsidR="00EB7757" w:rsidP="00E35775" w:rsidRDefault="00EB775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 xml:space="preserve">б) определение объекта и предмета исследования; </w:t>
      </w:r>
    </w:p>
    <w:p w:rsidRPr="00A31AD3" w:rsidR="00EB7757" w:rsidP="00E35775" w:rsidRDefault="00EB775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в) разработку методики исследования;</w:t>
      </w:r>
    </w:p>
    <w:p w:rsidRPr="00A31AD3" w:rsidR="00EB7757" w:rsidP="00E35775" w:rsidRDefault="00E3577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A31AD3" w:rsidR="00EB7757">
        <w:rPr>
          <w:rFonts w:ascii="Times New Roman" w:hAnsi="Times New Roman" w:cs="Times New Roman"/>
          <w:sz w:val="24"/>
          <w:szCs w:val="24"/>
        </w:rPr>
        <w:t xml:space="preserve"> определение цели и постановку задач исследования;</w:t>
      </w:r>
    </w:p>
    <w:p w:rsidRPr="00A31AD3" w:rsidR="00EB7757" w:rsidP="00E35775" w:rsidRDefault="00EB775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 xml:space="preserve">д) формулировку выводов 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36. Состояние системы определяется: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а) множеством значений управляющих переменных; 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б) скоростью изменения выходных переменных; 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множеством характерных свойств системы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множеством значений возмущающих воздействий.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38. Устойчивость можно </w:t>
      </w:r>
      <w:proofErr w:type="gramStart"/>
      <w:r w:rsidRPr="00070928">
        <w:rPr>
          <w:sz w:val="24"/>
          <w:szCs w:val="24"/>
        </w:rPr>
        <w:t>определить</w:t>
      </w:r>
      <w:proofErr w:type="gramEnd"/>
      <w:r w:rsidRPr="00070928">
        <w:rPr>
          <w:sz w:val="24"/>
          <w:szCs w:val="24"/>
        </w:rPr>
        <w:t xml:space="preserve"> как: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способность системы сохранять свое состояние сколь угодно долго при постоянных воздействиях;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б) способность системы двигаться </w:t>
      </w:r>
      <w:proofErr w:type="spellStart"/>
      <w:r w:rsidRPr="00070928">
        <w:rPr>
          <w:sz w:val="24"/>
          <w:szCs w:val="24"/>
        </w:rPr>
        <w:t>равноускоренно</w:t>
      </w:r>
      <w:proofErr w:type="spellEnd"/>
      <w:r w:rsidRPr="00070928">
        <w:rPr>
          <w:sz w:val="24"/>
          <w:szCs w:val="24"/>
        </w:rPr>
        <w:t xml:space="preserve"> сколь угодно долго при постоянных воздействиях;</w:t>
      </w:r>
    </w:p>
    <w:p w:rsidRPr="00070928" w:rsidR="00EB7757" w:rsidP="00E35775" w:rsidRDefault="00EB7757">
      <w:pPr>
        <w:pStyle w:val="a6"/>
      </w:pPr>
      <w:r w:rsidRPr="00070928">
        <w:t>в) способность системы возвращаться в исходное состояние после снятия возмущений;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способность системы сохранять свое состояние сколь угодно долго в отсутствии внешних возмущений;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40. В статической системе: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неизменная структура;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неизменны характеристики;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lastRenderedPageBreak/>
        <w:t>в) неизменны возмущения;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неизменно состояние.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45. Способность системы достигнуть определенного состояни</w:t>
      </w:r>
      <w:r w:rsidR="00E35775">
        <w:rPr>
          <w:sz w:val="24"/>
          <w:szCs w:val="24"/>
        </w:rPr>
        <w:t>я (</w:t>
      </w:r>
      <w:proofErr w:type="spellStart"/>
      <w:r w:rsidR="00E35775">
        <w:rPr>
          <w:sz w:val="24"/>
          <w:szCs w:val="24"/>
        </w:rPr>
        <w:t>эквифинальность</w:t>
      </w:r>
      <w:proofErr w:type="spellEnd"/>
      <w:r w:rsidR="00E35775">
        <w:rPr>
          <w:sz w:val="24"/>
          <w:szCs w:val="24"/>
        </w:rPr>
        <w:t xml:space="preserve">) зависит </w:t>
      </w:r>
      <w:r w:rsidRPr="00070928">
        <w:rPr>
          <w:sz w:val="24"/>
          <w:szCs w:val="24"/>
        </w:rPr>
        <w:t>от: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времени;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параметров системы;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начальных условий;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возмущений.</w:t>
      </w:r>
    </w:p>
    <w:p w:rsidR="00EB7757" w:rsidP="00E35775" w:rsidRDefault="00EB7757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50. Экономическая система – это: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совокупность мероприятий;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совокупность экономических отношений;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создаваемая система;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материальная система.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53. Открытая система – это система: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способная обмениваться с окружающей средой информацией;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в которой возможно снижение энтропии;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в которой энтропия только повышается;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способная обмениваться с окружающей средой энергией.</w:t>
      </w:r>
    </w:p>
    <w:p w:rsidRPr="00070928" w:rsidR="00EB7757" w:rsidP="00E35775" w:rsidRDefault="00EB7757">
      <w:pPr>
        <w:jc w:val="left"/>
        <w:rPr>
          <w:sz w:val="24"/>
          <w:szCs w:val="24"/>
        </w:rPr>
      </w:pP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lastRenderedPageBreak/>
        <w:t>58. Система, в которой известны все элементы и связ</w:t>
      </w:r>
      <w:r w:rsidR="00E35775">
        <w:rPr>
          <w:sz w:val="24"/>
          <w:szCs w:val="24"/>
        </w:rPr>
        <w:t>и между ними в виде однозначных</w:t>
      </w:r>
      <w:r w:rsidRPr="00E35775" w:rsidR="00E35775">
        <w:rPr>
          <w:sz w:val="24"/>
          <w:szCs w:val="24"/>
        </w:rPr>
        <w:t xml:space="preserve"> </w:t>
      </w:r>
      <w:r w:rsidRPr="00070928">
        <w:rPr>
          <w:sz w:val="24"/>
          <w:szCs w:val="24"/>
        </w:rPr>
        <w:t>зависимостей (аналитических или графических), можно отнести к:</w:t>
      </w:r>
    </w:p>
    <w:p w:rsidRPr="00070928" w:rsidR="00EB7757" w:rsidP="00E35775" w:rsidRDefault="00E35775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а) дете</w:t>
      </w:r>
      <w:r w:rsidRPr="00070928" w:rsidR="00EB7757">
        <w:rPr>
          <w:sz w:val="24"/>
          <w:szCs w:val="24"/>
        </w:rPr>
        <w:t>рминированной системе;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хорошо организованной системе;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диффузной системе;</w:t>
      </w:r>
    </w:p>
    <w:p w:rsidRPr="00070928" w:rsidR="00EB7757" w:rsidP="00E35775" w:rsidRDefault="00EB7757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линейной системе.</w:t>
      </w:r>
    </w:p>
    <w:p w:rsidRPr="00070928" w:rsidR="00EB7757" w:rsidP="00E35775" w:rsidRDefault="00EB7757">
      <w:pPr>
        <w:jc w:val="left"/>
        <w:rPr>
          <w:sz w:val="24"/>
          <w:szCs w:val="24"/>
        </w:rPr>
      </w:pP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59. К особенностям экономических систем, как самоорганизующихся, относятся: 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каузальность;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стохастичность;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в) способность противостоять </w:t>
      </w:r>
      <w:proofErr w:type="spellStart"/>
      <w:r w:rsidRPr="00070928">
        <w:rPr>
          <w:sz w:val="24"/>
          <w:szCs w:val="24"/>
        </w:rPr>
        <w:t>энтропийным</w:t>
      </w:r>
      <w:proofErr w:type="spellEnd"/>
      <w:r w:rsidRPr="00070928">
        <w:rPr>
          <w:sz w:val="24"/>
          <w:szCs w:val="24"/>
        </w:rPr>
        <w:t xml:space="preserve"> тенденциям;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г) способность и стремление к </w:t>
      </w:r>
      <w:proofErr w:type="spellStart"/>
      <w:r w:rsidRPr="00070928">
        <w:rPr>
          <w:sz w:val="24"/>
          <w:szCs w:val="24"/>
        </w:rPr>
        <w:t>целеобразованию</w:t>
      </w:r>
      <w:proofErr w:type="spellEnd"/>
      <w:r w:rsidRPr="00070928">
        <w:rPr>
          <w:sz w:val="24"/>
          <w:szCs w:val="24"/>
        </w:rPr>
        <w:t>.</w:t>
      </w:r>
    </w:p>
    <w:p w:rsidRPr="00070928" w:rsidR="00EB7757" w:rsidP="00E35775" w:rsidRDefault="00EB7757">
      <w:pPr>
        <w:jc w:val="left"/>
        <w:rPr>
          <w:sz w:val="24"/>
          <w:szCs w:val="24"/>
        </w:rPr>
      </w:pP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61. Система – это: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множество элементов;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представление об объекте с точки зрения поставленной цели;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совокупность взаимосвязанных элементов;</w:t>
      </w:r>
    </w:p>
    <w:p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объект изучения, описания, проектирования и управления.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62. Элемент системы: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неделим в рамках поставленной задачи;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неделимая часть системы;</w:t>
      </w: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основная часть системы;</w:t>
      </w:r>
    </w:p>
    <w:p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обязательно имеет связи с другими элементами системы.</w:t>
      </w:r>
    </w:p>
    <w:p w:rsidRPr="00070928" w:rsidR="002B14C5" w:rsidP="00E35775" w:rsidRDefault="002B14C5">
      <w:pPr>
        <w:ind w:firstLine="0"/>
        <w:jc w:val="left"/>
        <w:rPr>
          <w:sz w:val="24"/>
          <w:szCs w:val="24"/>
        </w:rPr>
      </w:pP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63. Свойство: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сторона объекта, обусловливающее его отличие от других объектов.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присуще всем объектам;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присуще только системам;</w:t>
      </w:r>
    </w:p>
    <w:p w:rsidR="00EB7757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неизменная характеристика объекта.</w:t>
      </w:r>
    </w:p>
    <w:p w:rsidRPr="00070928" w:rsidR="002B14C5" w:rsidP="002B14C5" w:rsidRDefault="002B14C5">
      <w:pPr>
        <w:ind w:firstLine="0"/>
        <w:jc w:val="left"/>
        <w:rPr>
          <w:sz w:val="24"/>
          <w:szCs w:val="24"/>
        </w:rPr>
      </w:pP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65. Положительная обратная связь: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а) всегда усиливает влияние входных воздействий на выходные переменные;  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всегда увеличивает значение выходной переменной;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ускоряет переходные процессы;</w:t>
      </w:r>
    </w:p>
    <w:p w:rsidR="00EB7757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г) усиливает влияние </w:t>
      </w:r>
      <w:proofErr w:type="spellStart"/>
      <w:r w:rsidRPr="00070928">
        <w:rPr>
          <w:sz w:val="24"/>
          <w:szCs w:val="24"/>
        </w:rPr>
        <w:t>нестационарности</w:t>
      </w:r>
      <w:proofErr w:type="spellEnd"/>
      <w:r w:rsidRPr="00070928">
        <w:rPr>
          <w:sz w:val="24"/>
          <w:szCs w:val="24"/>
        </w:rPr>
        <w:t>.</w:t>
      </w:r>
    </w:p>
    <w:p w:rsidRPr="00070928" w:rsidR="002B14C5" w:rsidP="002B14C5" w:rsidRDefault="002B14C5">
      <w:pPr>
        <w:ind w:firstLine="0"/>
        <w:jc w:val="left"/>
        <w:rPr>
          <w:sz w:val="24"/>
          <w:szCs w:val="24"/>
        </w:rPr>
      </w:pP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68. Примерами отрицательной обратной связи являются: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температур тела;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езда на велосипеде;</w:t>
      </w:r>
    </w:p>
    <w:p w:rsidRPr="00070928" w:rsidR="00E35775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регулирование ассортимента;</w:t>
      </w:r>
    </w:p>
    <w:p w:rsidR="00EB7757" w:rsidP="002B14C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уверенность в себе.</w:t>
      </w:r>
    </w:p>
    <w:p w:rsidRPr="00070928" w:rsidR="002B14C5" w:rsidP="002B14C5" w:rsidRDefault="002B14C5">
      <w:pPr>
        <w:ind w:firstLine="0"/>
        <w:jc w:val="left"/>
        <w:rPr>
          <w:sz w:val="24"/>
          <w:szCs w:val="24"/>
        </w:rPr>
      </w:pPr>
    </w:p>
    <w:p w:rsidRPr="00070928" w:rsidR="00E35775" w:rsidP="00E35775" w:rsidRDefault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70. В чем суть системного подхода: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а) рассмотрение объектов как систем;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б) декомпозиция системы на объекты;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в) объединение подсистем в единую систему;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рассмотрение систем как объектов;</w:t>
      </w:r>
    </w:p>
    <w:p w:rsidR="00EB7757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д) выявление связей между системами.</w:t>
      </w:r>
    </w:p>
    <w:p w:rsidRPr="00070928" w:rsidR="002B14C5" w:rsidP="002B14C5" w:rsidRDefault="002B14C5">
      <w:pPr>
        <w:ind w:firstLine="0"/>
        <w:jc w:val="left"/>
        <w:rPr>
          <w:sz w:val="24"/>
          <w:szCs w:val="24"/>
        </w:rPr>
      </w:pPr>
    </w:p>
    <w:p w:rsidRPr="00070928" w:rsidR="00E35775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lastRenderedPageBreak/>
        <w:t>73. Закончите фразу: «Для поддержания целостности системы в условиях изменяющейся среды и внутренних трансформаций (случайных или преднамеренных) требуется особая организация системы, обеспечивающая ее …»: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а) самоорганизацию;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б) бифуркацию;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в) структуризацию;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устойчивость;</w:t>
      </w:r>
    </w:p>
    <w:p w:rsidR="00EB7757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д) целостность.</w:t>
      </w:r>
    </w:p>
    <w:p w:rsidRPr="00070928" w:rsidR="002B14C5" w:rsidP="002B14C5" w:rsidRDefault="002B14C5">
      <w:pPr>
        <w:ind w:firstLine="0"/>
        <w:jc w:val="left"/>
        <w:rPr>
          <w:sz w:val="24"/>
          <w:szCs w:val="24"/>
        </w:rPr>
      </w:pP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76. Критериями эффективности называют:</w:t>
      </w:r>
    </w:p>
    <w:p w:rsidRPr="00070928" w:rsidR="00E35775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количественные критерии, позволяющие оценивать результаты принимаемых решений;</w:t>
      </w:r>
    </w:p>
    <w:p w:rsidRPr="00070928" w:rsidR="00E35775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качественные критерии, позволяющие оценивать результаты принимаемых решений;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в) информация о проделанной системой работе;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показатели, служащие для оценки работы системы;</w:t>
      </w:r>
    </w:p>
    <w:p w:rsidR="00EB7757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д) качественные критерии, позволяющие оценить соответствие модели исследуемому объекту.</w:t>
      </w:r>
    </w:p>
    <w:p w:rsidRPr="00070928" w:rsidR="002B14C5" w:rsidP="002B14C5" w:rsidRDefault="002B14C5">
      <w:pPr>
        <w:pStyle w:val="a3"/>
        <w:ind w:left="0" w:firstLine="0"/>
        <w:jc w:val="left"/>
        <w:rPr>
          <w:sz w:val="24"/>
          <w:szCs w:val="24"/>
        </w:rPr>
      </w:pP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78. Что такое стратификация среды: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а) принцип использования программного управления на систему;</w:t>
      </w:r>
    </w:p>
    <w:p w:rsidRPr="00070928" w:rsidR="00E35775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принцип, в котором к описанию среды следуе</w:t>
      </w:r>
      <w:r w:rsidR="002B14C5">
        <w:rPr>
          <w:sz w:val="24"/>
          <w:szCs w:val="24"/>
        </w:rPr>
        <w:t xml:space="preserve">т подходить как к иерархической </w:t>
      </w:r>
      <w:r w:rsidRPr="00070928">
        <w:rPr>
          <w:sz w:val="24"/>
          <w:szCs w:val="24"/>
        </w:rPr>
        <w:t>структуре;</w:t>
      </w:r>
    </w:p>
    <w:p w:rsidRPr="00070928" w:rsidR="00E35775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принцип выбора оптимального поведения системы при известном её поведении в конкретный момент времени;</w:t>
      </w:r>
    </w:p>
    <w:p w:rsidRPr="002B14C5" w:rsidR="00E35775" w:rsidP="002B14C5" w:rsidRDefault="00E3577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принцип ликвидации нерегулируемого воздействия возмущений на движение;</w:t>
      </w:r>
    </w:p>
    <w:p w:rsidR="00EB7757" w:rsidP="002B14C5" w:rsidRDefault="00E3577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д) принцип использования управляющих сигналов, реакция на которые заранее определена.</w:t>
      </w:r>
    </w:p>
    <w:p w:rsidRPr="00070928" w:rsidR="002B14C5" w:rsidP="002B14C5" w:rsidRDefault="002B14C5">
      <w:pPr>
        <w:pStyle w:val="a3"/>
        <w:ind w:left="0" w:firstLine="0"/>
        <w:jc w:val="left"/>
        <w:rPr>
          <w:sz w:val="24"/>
          <w:szCs w:val="24"/>
        </w:rPr>
      </w:pP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Calibri" w:cs="Times New Roman"/>
        <w:sz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EB17B1"/>
    <w:pPr>
      <w:spacing w:line="240" w:lineRule="auto"/>
    </w:pPr>
    <w:rPr>
      <w:sz w:val="20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B1"/>
    <w:pPr>
      <w:ind w:left="720"/>
      <w:contextualSpacing/>
    </w:pPr>
  </w:style>
  <w:style w:type="paragraph" w:styleId="a4">
    <w:name w:val="Title"/>
    <w:basedOn w:val="a"/>
    <w:link w:val="a5"/>
    <w:qFormat/>
    <w:rsid w:val="00EB17B1"/>
    <w:pPr>
      <w:ind w:firstLine="0"/>
      <w:jc w:val="center"/>
    </w:pPr>
    <w:rPr>
      <w:rFonts w:eastAsia="Times New Roman"/>
      <w:b/>
      <w:sz w:val="28"/>
    </w:rPr>
  </w:style>
  <w:style w:type="character" w:styleId="a5" w:customStyle="1">
    <w:name w:val="Заголовок Знак"/>
    <w:basedOn w:val="a0"/>
    <w:link w:val="a4"/>
    <w:rsid w:val="00EB17B1"/>
    <w:rPr>
      <w:rFonts w:eastAsia="Times New Roman"/>
      <w:b/>
      <w:lang w:eastAsia="ru-RU"/>
    </w:rPr>
  </w:style>
  <w:style w:type="paragraph" w:styleId="a6">
    <w:name w:val="footer"/>
    <w:basedOn w:val="a"/>
    <w:link w:val="a7"/>
    <w:uiPriority w:val="99"/>
    <w:rsid w:val="00EB17B1"/>
    <w:pPr>
      <w:tabs>
        <w:tab w:val="center" w:pos="4677"/>
        <w:tab w:val="right" w:pos="9355"/>
      </w:tabs>
      <w:ind w:firstLine="0"/>
      <w:jc w:val="left"/>
    </w:pPr>
    <w:rPr>
      <w:rFonts w:eastAsia="Times New Roman"/>
      <w:sz w:val="24"/>
      <w:szCs w:val="24"/>
    </w:rPr>
  </w:style>
  <w:style w:type="character" w:styleId="a7" w:customStyle="1">
    <w:name w:val="Нижний колонтитул Знак"/>
    <w:basedOn w:val="a0"/>
    <w:link w:val="a6"/>
    <w:uiPriority w:val="99"/>
    <w:rsid w:val="00EB17B1"/>
    <w:rPr>
      <w:rFonts w:eastAsia="Times New Roman"/>
      <w:sz w:val="24"/>
      <w:szCs w:val="24"/>
      <w:lang w:eastAsia="ru-RU"/>
    </w:rPr>
  </w:style>
  <w:style w:type="paragraph" w:styleId="14-1" w:customStyle="1">
    <w:name w:val="А:14-1"/>
    <w:basedOn w:val="a"/>
    <w:rsid w:val="00EB17B1"/>
    <w:pPr>
      <w:overflowPunct w:val="0"/>
      <w:autoSpaceDE w:val="0"/>
      <w:autoSpaceDN w:val="0"/>
      <w:adjustRightInd w:val="0"/>
      <w:ind w:firstLine="680"/>
      <w:textAlignment w:val="baseline"/>
    </w:pPr>
    <w:rPr>
      <w:rFonts w:eastAsia="Times New Roman"/>
      <w:sz w:val="28"/>
    </w:rPr>
  </w:style>
  <w:style w:type="character" w:styleId="18" w:customStyle="1">
    <w:name w:val="Основной текст (18)_"/>
    <w:link w:val="180"/>
    <w:rsid w:val="006559D2"/>
    <w:rPr>
      <w:rFonts w:eastAsia="Times New Roman"/>
      <w:sz w:val="27"/>
      <w:szCs w:val="27"/>
      <w:shd w:val="clear" w:color="auto" w:fill="FFFFFF"/>
    </w:rPr>
  </w:style>
  <w:style w:type="paragraph" w:styleId="180" w:customStyle="1">
    <w:name w:val="Основной текст (18)"/>
    <w:basedOn w:val="a"/>
    <w:link w:val="18"/>
    <w:rsid w:val="006559D2"/>
    <w:pPr>
      <w:shd w:val="clear" w:color="auto" w:fill="FFFFFF"/>
      <w:spacing w:after="300" w:line="322" w:lineRule="exact"/>
      <w:ind w:hanging="320"/>
      <w:jc w:val="center"/>
    </w:pPr>
    <w:rPr>
      <w:rFonts w:eastAsia="Times New Roman"/>
      <w:sz w:val="27"/>
      <w:szCs w:val="27"/>
      <w:lang w:eastAsia="en-US"/>
    </w:rPr>
  </w:style>
  <w:style w:type="paragraph" w:styleId="a8">
    <w:name w:val="Normal (Web)"/>
    <w:basedOn w:val="a"/>
    <w:uiPriority w:val="99"/>
    <w:unhideWhenUsed/>
    <w:rsid w:val="006559D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65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eastAsia="Times New Roman" w:cs="Courier New"/>
    </w:rPr>
  </w:style>
  <w:style w:type="character" w:styleId="HTML0" w:customStyle="1">
    <w:name w:val="Стандартный HTML Знак"/>
    <w:basedOn w:val="a0"/>
    <w:link w:val="HTML"/>
    <w:rsid w:val="006559D2"/>
    <w:rPr>
      <w:rFonts w:ascii="Courier New" w:hAnsi="Courier New" w:eastAsia="Times New Roman" w:cs="Courier New"/>
      <w:sz w:val="20"/>
      <w:lang w:eastAsia="ru-RU"/>
    </w:rPr>
  </w:style>
  <w:style w:type="table" w:styleId="a9">
    <w:name w:val="Table Grid"/>
    <w:basedOn w:val="a1"/>
    <w:uiPriority w:val="59"/>
    <w:rsid w:val="00EB7757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cketHeading1">
    <w:basedOn w:val="Normal"/>
    <w:next w:val="Normal"/>
    <w:name w:val="ticketheading 1"/>
    <w:qFormat/>
    <w:rPr>
      <w:b/>
      <w:rFonts w:asciiTheme="majorAscii" w:hAnsiTheme="majorHAnsi" w:eastAsiaTheme="majorEastAsia" w:cstheme="majorBidi"/>
      <w:color w:val="000000" w:themeShade="BF"/>
      <w:sz w:val="32"/>
    </w:rPr>
  </w:style>
  <w:style w:type="paragraph" w:styleId="catHeading1">
    <w:basedOn w:val="Normal"/>
    <w:next w:val="Normal"/>
    <w:name w:val="catheading 1"/>
    <w:qFormat/>
    <w:rPr>
      <w:b/>
      <w:rFonts w:asciiTheme="majorAscii" w:hAnsiTheme="majorHAnsi" w:eastAsiaTheme="majorEastAsia" w:cstheme="majorBidi"/>
      <w:color w:val="365F91" w:themeShade="BF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65d22de9fe647dd" /></Relationships>
</file>