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1B" w:rsidRPr="00B97FD0" w:rsidRDefault="009E4CAE" w:rsidP="00AA591B">
      <w:pPr>
        <w:spacing w:line="320" w:lineRule="exact"/>
        <w:ind w:firstLine="708"/>
        <w:jc w:val="both"/>
        <w:rPr>
          <w:szCs w:val="24"/>
        </w:rPr>
      </w:pPr>
      <w:r w:rsidRPr="00B97FD0">
        <w:rPr>
          <w:b/>
          <w:szCs w:val="24"/>
        </w:rPr>
        <w:t xml:space="preserve">1. Контрольная работа №1. </w:t>
      </w:r>
      <w:r w:rsidR="00AA591B" w:rsidRPr="00B97FD0">
        <w:rPr>
          <w:szCs w:val="24"/>
        </w:rPr>
        <w:t>Тема</w:t>
      </w:r>
      <w:proofErr w:type="gramStart"/>
      <w:r w:rsidR="00AA591B" w:rsidRPr="00B97FD0">
        <w:rPr>
          <w:szCs w:val="24"/>
        </w:rPr>
        <w:t xml:space="preserve">: </w:t>
      </w:r>
      <w:r w:rsidR="00AA591B" w:rsidRPr="00B97FD0">
        <w:rPr>
          <w:spacing w:val="-8"/>
          <w:szCs w:val="24"/>
        </w:rPr>
        <w:t>.Графики</w:t>
      </w:r>
      <w:proofErr w:type="gramEnd"/>
      <w:r w:rsidR="00AA591B" w:rsidRPr="00B97FD0">
        <w:rPr>
          <w:spacing w:val="-8"/>
          <w:szCs w:val="24"/>
        </w:rPr>
        <w:t xml:space="preserve"> нагрузок </w:t>
      </w:r>
      <w:proofErr w:type="spellStart"/>
      <w:r w:rsidR="00AA591B" w:rsidRPr="00B97FD0">
        <w:rPr>
          <w:spacing w:val="-8"/>
          <w:szCs w:val="24"/>
        </w:rPr>
        <w:t>электроприемников</w:t>
      </w:r>
      <w:proofErr w:type="spellEnd"/>
      <w:r w:rsidR="00AA591B" w:rsidRPr="00B97FD0">
        <w:rPr>
          <w:spacing w:val="-8"/>
          <w:szCs w:val="24"/>
        </w:rPr>
        <w:t xml:space="preserve"> и показатели графиков</w:t>
      </w:r>
      <w:r w:rsidR="00AA591B" w:rsidRPr="00B97FD0">
        <w:rPr>
          <w:szCs w:val="24"/>
        </w:rPr>
        <w:t xml:space="preserve"> …</w:t>
      </w:r>
    </w:p>
    <w:p w:rsidR="00AA591B" w:rsidRDefault="00AA591B" w:rsidP="009E4CAE">
      <w:pPr>
        <w:spacing w:line="320" w:lineRule="exact"/>
        <w:ind w:firstLine="708"/>
        <w:jc w:val="both"/>
        <w:rPr>
          <w:b/>
          <w:szCs w:val="24"/>
        </w:rPr>
      </w:pPr>
    </w:p>
    <w:p w:rsidR="009E4CAE" w:rsidRDefault="009E4CAE" w:rsidP="009E4CAE">
      <w:pPr>
        <w:spacing w:line="320" w:lineRule="exact"/>
        <w:ind w:firstLine="708"/>
        <w:jc w:val="both"/>
        <w:rPr>
          <w:u w:val="single"/>
        </w:rPr>
      </w:pPr>
      <w:bookmarkStart w:id="0" w:name="_GoBack"/>
      <w:bookmarkEnd w:id="0"/>
    </w:p>
    <w:p w:rsidR="009E4CAE" w:rsidRDefault="009E4CAE" w:rsidP="009E4CAE">
      <w:r w:rsidRPr="00B97FD0">
        <w:rPr>
          <w:u w:val="single"/>
        </w:rPr>
        <w:t>Вариант 7:</w:t>
      </w:r>
      <w:r w:rsidRPr="00324B5E">
        <w:t xml:space="preserve"> </w:t>
      </w:r>
      <w:r>
        <w:t xml:space="preserve">Определить среднюю активную, реактивную и полную мощность, </w:t>
      </w:r>
      <w:proofErr w:type="gramStart"/>
      <w:r>
        <w:t>ток</w:t>
      </w:r>
      <w:proofErr w:type="gramEnd"/>
      <w:r>
        <w:t xml:space="preserve"> а также показатели графиков нагрузки. Построить график нагрузки по полной мощности. Руст=</w:t>
      </w:r>
      <w:r>
        <w:rPr>
          <w:lang w:val="en-US"/>
        </w:rPr>
        <w:t>100</w:t>
      </w:r>
      <w:r>
        <w:t xml:space="preserve"> кВт, </w:t>
      </w:r>
      <w:r>
        <w:rPr>
          <w:lang w:val="en-US"/>
        </w:rPr>
        <w:t>cos</w:t>
      </w:r>
      <w:r>
        <w:rPr>
          <w:lang w:val="en-US"/>
        </w:rPr>
        <w:sym w:font="Symbol" w:char="F06A"/>
      </w:r>
      <w:r>
        <w:t>=0,81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716"/>
        <w:gridCol w:w="716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8"/>
      </w:tblGrid>
      <w:tr w:rsidR="009E4CAE" w:rsidTr="005E16D1">
        <w:tc>
          <w:tcPr>
            <w:tcW w:w="747" w:type="dxa"/>
            <w:shd w:val="clear" w:color="auto" w:fill="auto"/>
          </w:tcPr>
          <w:p w:rsidR="009E4CAE" w:rsidRDefault="009E4CAE" w:rsidP="005E16D1">
            <w:r>
              <w:t>часы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2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4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6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7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8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9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10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11</w:t>
            </w:r>
          </w:p>
        </w:tc>
        <w:tc>
          <w:tcPr>
            <w:tcW w:w="748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12</w:t>
            </w:r>
          </w:p>
        </w:tc>
      </w:tr>
      <w:tr w:rsidR="009E4CAE" w:rsidTr="005E16D1">
        <w:tc>
          <w:tcPr>
            <w:tcW w:w="747" w:type="dxa"/>
            <w:shd w:val="clear" w:color="auto" w:fill="auto"/>
          </w:tcPr>
          <w:p w:rsidR="009E4CAE" w:rsidRDefault="009E4CAE" w:rsidP="005E16D1">
            <w:r>
              <w:t>Р, кВт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32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18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24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45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47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65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75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58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61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56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54</w:t>
            </w:r>
          </w:p>
        </w:tc>
        <w:tc>
          <w:tcPr>
            <w:tcW w:w="748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41</w:t>
            </w:r>
          </w:p>
        </w:tc>
      </w:tr>
      <w:tr w:rsidR="009E4CAE" w:rsidTr="005E16D1">
        <w:tc>
          <w:tcPr>
            <w:tcW w:w="747" w:type="dxa"/>
            <w:shd w:val="clear" w:color="auto" w:fill="auto"/>
          </w:tcPr>
          <w:p w:rsidR="009E4CAE" w:rsidRDefault="009E4CAE" w:rsidP="005E16D1">
            <w:r>
              <w:t>часы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13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14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15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16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17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18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19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20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21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22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23</w:t>
            </w:r>
          </w:p>
        </w:tc>
        <w:tc>
          <w:tcPr>
            <w:tcW w:w="748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24</w:t>
            </w:r>
          </w:p>
        </w:tc>
      </w:tr>
      <w:tr w:rsidR="009E4CAE" w:rsidTr="005E16D1">
        <w:tc>
          <w:tcPr>
            <w:tcW w:w="747" w:type="dxa"/>
            <w:shd w:val="clear" w:color="auto" w:fill="auto"/>
          </w:tcPr>
          <w:p w:rsidR="009E4CAE" w:rsidRDefault="009E4CAE" w:rsidP="005E16D1">
            <w:r>
              <w:t>Р, кВт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54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51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48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59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44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38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44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20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15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12</w:t>
            </w:r>
          </w:p>
        </w:tc>
        <w:tc>
          <w:tcPr>
            <w:tcW w:w="747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14</w:t>
            </w:r>
          </w:p>
        </w:tc>
        <w:tc>
          <w:tcPr>
            <w:tcW w:w="748" w:type="dxa"/>
            <w:shd w:val="clear" w:color="auto" w:fill="auto"/>
          </w:tcPr>
          <w:p w:rsidR="009E4CAE" w:rsidRPr="00812316" w:rsidRDefault="009E4CAE" w:rsidP="005E16D1">
            <w:pPr>
              <w:rPr>
                <w:lang w:val="en-US"/>
              </w:rPr>
            </w:pPr>
            <w:r w:rsidRPr="00812316">
              <w:rPr>
                <w:lang w:val="en-US"/>
              </w:rPr>
              <w:t>12</w:t>
            </w:r>
          </w:p>
        </w:tc>
      </w:tr>
    </w:tbl>
    <w:p w:rsidR="009E4CAE" w:rsidRDefault="009E4CAE" w:rsidP="009E4CAE">
      <w:pPr>
        <w:spacing w:line="320" w:lineRule="exact"/>
        <w:ind w:firstLine="708"/>
        <w:jc w:val="both"/>
        <w:rPr>
          <w:u w:val="single"/>
          <w:lang w:val="en-US"/>
        </w:rPr>
      </w:pPr>
    </w:p>
    <w:sectPr w:rsidR="009E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AE"/>
    <w:rsid w:val="002575D8"/>
    <w:rsid w:val="009E4CAE"/>
    <w:rsid w:val="00A17B46"/>
    <w:rsid w:val="00AA591B"/>
    <w:rsid w:val="00B26D89"/>
    <w:rsid w:val="00DA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E5B13-53DA-4AFA-A515-452BA0BF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Анастасия Семёнова</cp:lastModifiedBy>
  <cp:revision>2</cp:revision>
  <dcterms:created xsi:type="dcterms:W3CDTF">2021-03-14T20:13:00Z</dcterms:created>
  <dcterms:modified xsi:type="dcterms:W3CDTF">2021-03-14T20:13:00Z</dcterms:modified>
</cp:coreProperties>
</file>