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B98" w:rsidRDefault="00990B98" w:rsidP="00990B98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09E6417A" wp14:editId="616A9400">
            <wp:simplePos x="0" y="0"/>
            <wp:positionH relativeFrom="column">
              <wp:posOffset>39370</wp:posOffset>
            </wp:positionH>
            <wp:positionV relativeFrom="paragraph">
              <wp:posOffset>-591820</wp:posOffset>
            </wp:positionV>
            <wp:extent cx="1163955" cy="1148080"/>
            <wp:effectExtent l="0" t="0" r="0" b="0"/>
            <wp:wrapThrough wrapText="bothSides">
              <wp:wrapPolygon edited="0">
                <wp:start x="0" y="0"/>
                <wp:lineTo x="0" y="21146"/>
                <wp:lineTo x="21211" y="21146"/>
                <wp:lineTo x="21211" y="0"/>
                <wp:lineTo x="0" y="0"/>
              </wp:wrapPolygon>
            </wp:wrapThrough>
            <wp:docPr id="1" name="Рисунок 1" descr="C:\Documents and Settings\user\Рабочий стол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50BCA40F" wp14:editId="6FEEA80A">
            <wp:simplePos x="0" y="0"/>
            <wp:positionH relativeFrom="column">
              <wp:posOffset>4722495</wp:posOffset>
            </wp:positionH>
            <wp:positionV relativeFrom="paragraph">
              <wp:posOffset>-401955</wp:posOffset>
            </wp:positionV>
            <wp:extent cx="931545" cy="931545"/>
            <wp:effectExtent l="0" t="0" r="1905" b="1905"/>
            <wp:wrapThrough wrapText="bothSides">
              <wp:wrapPolygon edited="0">
                <wp:start x="7951" y="0"/>
                <wp:lineTo x="4859" y="1767"/>
                <wp:lineTo x="442" y="6184"/>
                <wp:lineTo x="0" y="9276"/>
                <wp:lineTo x="0" y="12810"/>
                <wp:lineTo x="883" y="15902"/>
                <wp:lineTo x="6626" y="20761"/>
                <wp:lineTo x="8393" y="21202"/>
                <wp:lineTo x="14135" y="21202"/>
                <wp:lineTo x="15460" y="20761"/>
                <wp:lineTo x="21202" y="15902"/>
                <wp:lineTo x="21202" y="5742"/>
                <wp:lineTo x="15902" y="883"/>
                <wp:lineTo x="13252" y="0"/>
                <wp:lineTo x="7951" y="0"/>
              </wp:wrapPolygon>
            </wp:wrapThrough>
            <wp:docPr id="2" name="Рисунок 2" descr="C:\Documents and Settings\user\Рабочий стол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unnam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B98" w:rsidRDefault="00990B98" w:rsidP="00763D6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90B98" w:rsidRDefault="00990B98" w:rsidP="00763D6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90B98" w:rsidRDefault="00621FDC" w:rsidP="00990B98">
      <w:pPr>
        <w:pStyle w:val="a3"/>
        <w:rPr>
          <w:rFonts w:ascii="Times New Roman" w:hAnsi="Times New Roman" w:cs="Times New Roman"/>
          <w:sz w:val="24"/>
        </w:rPr>
      </w:pPr>
      <w:r w:rsidRPr="00990B9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E28BD" wp14:editId="1CCDA2D2">
                <wp:simplePos x="0" y="0"/>
                <wp:positionH relativeFrom="column">
                  <wp:posOffset>2384161</wp:posOffset>
                </wp:positionH>
                <wp:positionV relativeFrom="paragraph">
                  <wp:posOffset>5775</wp:posOffset>
                </wp:positionV>
                <wp:extent cx="2872597" cy="72453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597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B98" w:rsidRPr="00621FDC" w:rsidRDefault="00990B98" w:rsidP="00990B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1F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Кубанский государственный технологический университет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E28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7.75pt;margin-top:.45pt;width:226.2pt;height:5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" filled="f" stroked="f">
                <v:textbox>
                  <w:txbxContent>
                    <w:p w:rsidR="00990B98" w:rsidRPr="00621FDC" w:rsidRDefault="00990B98" w:rsidP="00990B9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1F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Кубанский государственный технологический университет </w:t>
                      </w:r>
                    </w:p>
                  </w:txbxContent>
                </v:textbox>
              </v:shape>
            </w:pict>
          </mc:Fallback>
        </mc:AlternateContent>
      </w:r>
      <w:r w:rsidRPr="00990B9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91796" wp14:editId="769A98A0">
                <wp:simplePos x="0" y="0"/>
                <wp:positionH relativeFrom="column">
                  <wp:posOffset>-1592880</wp:posOffset>
                </wp:positionH>
                <wp:positionV relativeFrom="paragraph">
                  <wp:posOffset>31115</wp:posOffset>
                </wp:positionV>
                <wp:extent cx="2285365" cy="72453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B98" w:rsidRPr="00621FDC" w:rsidRDefault="00990B98" w:rsidP="00990B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1F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Российское энергетическое        агентство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91796" id="_x0000_s1027" type="#_x0000_t202" style="position:absolute;margin-left:-125.4pt;margin-top:2.45pt;width:179.95pt;height: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" filled="f" stroked="f">
                <v:textbox>
                  <w:txbxContent>
                    <w:p w:rsidR="00990B98" w:rsidRPr="00621FDC" w:rsidRDefault="00990B98" w:rsidP="00990B9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1F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Российское энергетическое        агентство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990B98" w:rsidRPr="00990B98" w:rsidRDefault="00990B98" w:rsidP="00990B98">
      <w:pPr>
        <w:pStyle w:val="a3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</w:t>
      </w:r>
    </w:p>
    <w:p w:rsidR="00990B98" w:rsidRDefault="00990B98" w:rsidP="00763D6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90B98" w:rsidRDefault="00990B98" w:rsidP="00990B98">
      <w:pPr>
        <w:pStyle w:val="a3"/>
        <w:tabs>
          <w:tab w:val="left" w:pos="612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C0833" w:rsidRDefault="00F21560" w:rsidP="00763D6A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Краснодарск</w:t>
      </w:r>
      <w:r w:rsidR="00A0343B">
        <w:rPr>
          <w:rFonts w:ascii="Times New Roman" w:hAnsi="Times New Roman" w:cs="Times New Roman"/>
          <w:sz w:val="24"/>
        </w:rPr>
        <w:t>ий</w:t>
      </w:r>
      <w:r w:rsidR="008C0833" w:rsidRPr="008C0833">
        <w:rPr>
          <w:rFonts w:ascii="Times New Roman" w:hAnsi="Times New Roman" w:cs="Times New Roman"/>
          <w:sz w:val="24"/>
        </w:rPr>
        <w:t xml:space="preserve"> центр научно-технической информации</w:t>
      </w:r>
      <w:r w:rsidR="00990B98">
        <w:rPr>
          <w:rFonts w:ascii="Times New Roman" w:hAnsi="Times New Roman" w:cs="Times New Roman"/>
          <w:sz w:val="24"/>
        </w:rPr>
        <w:t xml:space="preserve"> – филиал ФГБУ «Российское энергетическое агентство» </w:t>
      </w:r>
      <w:r w:rsidR="00E77230">
        <w:rPr>
          <w:rFonts w:ascii="Times New Roman" w:hAnsi="Times New Roman" w:cs="Times New Roman"/>
          <w:sz w:val="24"/>
        </w:rPr>
        <w:t>Минэнерго России</w:t>
      </w:r>
    </w:p>
    <w:p w:rsidR="008D517D" w:rsidRPr="008D517D" w:rsidRDefault="00F21560" w:rsidP="00763D6A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АСУ ВПО </w:t>
      </w:r>
      <w:r w:rsidR="00E77230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Абхазск</w:t>
      </w:r>
      <w:r w:rsidR="00621FDC">
        <w:rPr>
          <w:rFonts w:ascii="Times New Roman" w:hAnsi="Times New Roman" w:cs="Times New Roman"/>
          <w:sz w:val="24"/>
        </w:rPr>
        <w:t>ий государственный</w:t>
      </w:r>
      <w:r w:rsidR="008D517D" w:rsidRPr="008D517D">
        <w:rPr>
          <w:rFonts w:ascii="Times New Roman" w:hAnsi="Times New Roman" w:cs="Times New Roman"/>
          <w:sz w:val="24"/>
        </w:rPr>
        <w:t xml:space="preserve"> университет</w:t>
      </w:r>
      <w:r w:rsidR="00E77230">
        <w:rPr>
          <w:rFonts w:ascii="Times New Roman" w:hAnsi="Times New Roman" w:cs="Times New Roman"/>
          <w:sz w:val="24"/>
        </w:rPr>
        <w:t>»</w:t>
      </w:r>
      <w:r w:rsidR="008D517D" w:rsidRPr="008D517D">
        <w:rPr>
          <w:rFonts w:ascii="Times New Roman" w:hAnsi="Times New Roman" w:cs="Times New Roman"/>
          <w:sz w:val="24"/>
        </w:rPr>
        <w:t xml:space="preserve"> </w:t>
      </w:r>
    </w:p>
    <w:p w:rsidR="00BB3307" w:rsidRPr="008D517D" w:rsidRDefault="00BB3307" w:rsidP="00763D6A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Алматинск</w:t>
      </w:r>
      <w:r w:rsidR="00621FDC">
        <w:rPr>
          <w:rFonts w:ascii="Times New Roman" w:hAnsi="Times New Roman" w:cs="Times New Roman"/>
          <w:sz w:val="24"/>
        </w:rPr>
        <w:t>ий</w:t>
      </w:r>
      <w:r>
        <w:rPr>
          <w:rFonts w:ascii="Times New Roman" w:hAnsi="Times New Roman" w:cs="Times New Roman"/>
          <w:sz w:val="24"/>
        </w:rPr>
        <w:t xml:space="preserve"> технологическ</w:t>
      </w:r>
      <w:r w:rsidR="00621FDC">
        <w:rPr>
          <w:rFonts w:ascii="Times New Roman" w:hAnsi="Times New Roman" w:cs="Times New Roman"/>
          <w:sz w:val="24"/>
        </w:rPr>
        <w:t>ий</w:t>
      </w:r>
      <w:r>
        <w:rPr>
          <w:rFonts w:ascii="Times New Roman" w:hAnsi="Times New Roman" w:cs="Times New Roman"/>
          <w:sz w:val="24"/>
        </w:rPr>
        <w:t xml:space="preserve"> университет (Казахстан, г. Алма-Ата)</w:t>
      </w:r>
    </w:p>
    <w:p w:rsidR="008D517D" w:rsidRDefault="008D517D" w:rsidP="00763D6A">
      <w:pPr>
        <w:pStyle w:val="a3"/>
        <w:jc w:val="center"/>
        <w:rPr>
          <w:rFonts w:ascii="Times New Roman" w:hAnsi="Times New Roman" w:cs="Times New Roman"/>
          <w:sz w:val="24"/>
        </w:rPr>
      </w:pPr>
      <w:r w:rsidRPr="008D517D">
        <w:rPr>
          <w:rFonts w:ascii="Times New Roman" w:hAnsi="Times New Roman" w:cs="Times New Roman"/>
          <w:sz w:val="24"/>
        </w:rPr>
        <w:t>Каршинск</w:t>
      </w:r>
      <w:r w:rsidR="00621FDC">
        <w:rPr>
          <w:rFonts w:ascii="Times New Roman" w:hAnsi="Times New Roman" w:cs="Times New Roman"/>
          <w:sz w:val="24"/>
        </w:rPr>
        <w:t>ий инженерно-экономический</w:t>
      </w:r>
      <w:r w:rsidRPr="008D517D">
        <w:rPr>
          <w:rFonts w:ascii="Times New Roman" w:hAnsi="Times New Roman" w:cs="Times New Roman"/>
          <w:sz w:val="24"/>
        </w:rPr>
        <w:t xml:space="preserve"> институт</w:t>
      </w:r>
      <w:r w:rsidR="00BB3307">
        <w:rPr>
          <w:rFonts w:ascii="Times New Roman" w:hAnsi="Times New Roman" w:cs="Times New Roman"/>
          <w:sz w:val="24"/>
        </w:rPr>
        <w:t xml:space="preserve"> (Узбекистан, г. Карши)</w:t>
      </w:r>
    </w:p>
    <w:p w:rsidR="00990B98" w:rsidRDefault="00621FDC" w:rsidP="00990B9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Европейское научное общество</w:t>
      </w:r>
      <w:r w:rsidR="008C0833" w:rsidRPr="008C0833">
        <w:rPr>
          <w:rFonts w:ascii="Times New Roman" w:hAnsi="Times New Roman" w:cs="Times New Roman"/>
          <w:sz w:val="24"/>
        </w:rPr>
        <w:t xml:space="preserve"> (</w:t>
      </w:r>
      <w:r w:rsidR="00BB3307">
        <w:rPr>
          <w:rFonts w:ascii="Times New Roman" w:hAnsi="Times New Roman" w:cs="Times New Roman"/>
          <w:sz w:val="24"/>
        </w:rPr>
        <w:t xml:space="preserve">Германия, </w:t>
      </w:r>
      <w:r w:rsidR="008C0833" w:rsidRPr="008C0833">
        <w:rPr>
          <w:rFonts w:ascii="Times New Roman" w:hAnsi="Times New Roman" w:cs="Times New Roman"/>
          <w:sz w:val="24"/>
        </w:rPr>
        <w:t>г. Ганновер)</w:t>
      </w:r>
    </w:p>
    <w:p w:rsidR="00990B98" w:rsidRDefault="00990B98" w:rsidP="00990B98">
      <w:pPr>
        <w:pStyle w:val="a3"/>
        <w:jc w:val="center"/>
        <w:rPr>
          <w:rFonts w:ascii="Times New Roman" w:hAnsi="Times New Roman" w:cs="Times New Roman"/>
          <w:sz w:val="24"/>
        </w:rPr>
      </w:pPr>
      <w:r w:rsidRPr="00990B98">
        <w:rPr>
          <w:rFonts w:ascii="Times New Roman" w:hAnsi="Times New Roman" w:cs="Times New Roman"/>
          <w:sz w:val="24"/>
        </w:rPr>
        <w:t xml:space="preserve"> </w:t>
      </w:r>
      <w:r w:rsidRPr="006B4296">
        <w:rPr>
          <w:rFonts w:ascii="Times New Roman" w:hAnsi="Times New Roman" w:cs="Times New Roman"/>
          <w:sz w:val="24"/>
        </w:rPr>
        <w:t>Центр координации</w:t>
      </w:r>
      <w:r>
        <w:rPr>
          <w:rFonts w:ascii="Times New Roman" w:hAnsi="Times New Roman" w:cs="Times New Roman"/>
          <w:sz w:val="24"/>
        </w:rPr>
        <w:t xml:space="preserve"> </w:t>
      </w:r>
      <w:r w:rsidRPr="006B4296">
        <w:rPr>
          <w:rFonts w:ascii="Times New Roman" w:hAnsi="Times New Roman" w:cs="Times New Roman"/>
          <w:sz w:val="24"/>
        </w:rPr>
        <w:t>поддержки экспорта</w:t>
      </w:r>
      <w:r>
        <w:rPr>
          <w:rFonts w:ascii="Times New Roman" w:hAnsi="Times New Roman" w:cs="Times New Roman"/>
          <w:sz w:val="24"/>
        </w:rPr>
        <w:t xml:space="preserve"> Краснодарского края</w:t>
      </w:r>
    </w:p>
    <w:p w:rsidR="008D517D" w:rsidRDefault="008D517D" w:rsidP="00BC1255">
      <w:pPr>
        <w:spacing w:line="240" w:lineRule="auto"/>
      </w:pPr>
    </w:p>
    <w:p w:rsidR="00E6416C" w:rsidRDefault="00E6416C" w:rsidP="00763D6A">
      <w:pPr>
        <w:spacing w:line="240" w:lineRule="auto"/>
        <w:jc w:val="center"/>
      </w:pPr>
    </w:p>
    <w:p w:rsidR="008D517D" w:rsidRPr="0086613A" w:rsidRDefault="008D517D" w:rsidP="00763D6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613A">
        <w:rPr>
          <w:rFonts w:ascii="Times New Roman" w:hAnsi="Times New Roman" w:cs="Times New Roman"/>
          <w:b/>
          <w:sz w:val="28"/>
        </w:rPr>
        <w:t>И</w:t>
      </w:r>
      <w:r w:rsidR="00621FDC">
        <w:rPr>
          <w:rFonts w:ascii="Times New Roman" w:hAnsi="Times New Roman" w:cs="Times New Roman"/>
          <w:b/>
          <w:sz w:val="28"/>
        </w:rPr>
        <w:t xml:space="preserve">НФОРМАЦИОННОЕ ПИСЬМО </w:t>
      </w:r>
    </w:p>
    <w:p w:rsidR="008D517D" w:rsidRPr="008D517D" w:rsidRDefault="008D517D" w:rsidP="00763D6A">
      <w:pPr>
        <w:pStyle w:val="a3"/>
        <w:jc w:val="center"/>
        <w:rPr>
          <w:rFonts w:ascii="Times New Roman" w:hAnsi="Times New Roman" w:cs="Times New Roman"/>
          <w:sz w:val="28"/>
        </w:rPr>
      </w:pPr>
      <w:r w:rsidRPr="008D517D">
        <w:rPr>
          <w:rFonts w:ascii="Times New Roman" w:hAnsi="Times New Roman" w:cs="Times New Roman"/>
          <w:sz w:val="28"/>
        </w:rPr>
        <w:t>Уважаемые коллеги!</w:t>
      </w:r>
    </w:p>
    <w:p w:rsidR="008D517D" w:rsidRPr="008D517D" w:rsidRDefault="00897203" w:rsidP="00763D6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Приглашаем</w:t>
      </w:r>
      <w:r w:rsidR="00990B98">
        <w:rPr>
          <w:rFonts w:ascii="Times New Roman" w:hAnsi="Times New Roman" w:cs="Times New Roman"/>
          <w:sz w:val="28"/>
        </w:rPr>
        <w:t xml:space="preserve"> Вас принять участие в </w:t>
      </w:r>
      <w:r w:rsidR="008D517D" w:rsidRPr="008D517D">
        <w:rPr>
          <w:rFonts w:ascii="Times New Roman" w:hAnsi="Times New Roman" w:cs="Times New Roman"/>
          <w:sz w:val="28"/>
        </w:rPr>
        <w:t>Международной</w:t>
      </w:r>
    </w:p>
    <w:p w:rsidR="008D517D" w:rsidRDefault="00B7533C" w:rsidP="00B7533C">
      <w:pPr>
        <w:pStyle w:val="a3"/>
        <w:tabs>
          <w:tab w:val="left" w:pos="1983"/>
          <w:tab w:val="center" w:pos="47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8D517D" w:rsidRPr="008D517D">
        <w:rPr>
          <w:rFonts w:ascii="Times New Roman" w:hAnsi="Times New Roman" w:cs="Times New Roman"/>
          <w:sz w:val="28"/>
        </w:rPr>
        <w:t>н</w:t>
      </w:r>
      <w:r w:rsidR="00E6416C">
        <w:rPr>
          <w:rFonts w:ascii="Times New Roman" w:hAnsi="Times New Roman" w:cs="Times New Roman"/>
          <w:sz w:val="28"/>
        </w:rPr>
        <w:t>аучно-практической конференции</w:t>
      </w:r>
    </w:p>
    <w:p w:rsidR="008D517D" w:rsidRDefault="008D517D" w:rsidP="00763D6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1FDC" w:rsidRDefault="005C1AA5" w:rsidP="00763D6A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621FDC">
        <w:rPr>
          <w:rFonts w:ascii="Times New Roman" w:hAnsi="Times New Roman" w:cs="Times New Roman"/>
          <w:b/>
          <w:sz w:val="36"/>
        </w:rPr>
        <w:t xml:space="preserve">Структурная и технологическая трансформация России: проблемы и перспективы. </w:t>
      </w:r>
    </w:p>
    <w:p w:rsidR="008D517D" w:rsidRPr="00621FDC" w:rsidRDefault="005C1AA5" w:rsidP="00763D6A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621FDC">
        <w:rPr>
          <w:rFonts w:ascii="Times New Roman" w:hAnsi="Times New Roman" w:cs="Times New Roman"/>
          <w:b/>
          <w:sz w:val="36"/>
        </w:rPr>
        <w:t xml:space="preserve">От плана ГОЭЛРО до наших дней. </w:t>
      </w:r>
    </w:p>
    <w:p w:rsidR="00E6416C" w:rsidRPr="00E6416C" w:rsidRDefault="00E6416C" w:rsidP="00763D6A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E6416C">
        <w:rPr>
          <w:rFonts w:ascii="Times New Roman" w:hAnsi="Times New Roman" w:cs="Times New Roman"/>
          <w:i/>
          <w:sz w:val="28"/>
        </w:rPr>
        <w:t>(посвящена столетию плана ГОЭЛРО)</w:t>
      </w:r>
    </w:p>
    <w:p w:rsidR="008D517D" w:rsidRDefault="008D517D" w:rsidP="00763D6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D517D" w:rsidRDefault="005C1AA5" w:rsidP="00763D6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 марта 2021</w:t>
      </w:r>
      <w:r w:rsidR="008D517D" w:rsidRPr="008D517D">
        <w:rPr>
          <w:rFonts w:ascii="Times New Roman" w:hAnsi="Times New Roman" w:cs="Times New Roman"/>
          <w:b/>
          <w:sz w:val="28"/>
        </w:rPr>
        <w:t xml:space="preserve"> года</w:t>
      </w:r>
    </w:p>
    <w:p w:rsidR="008D517D" w:rsidRPr="008C0833" w:rsidRDefault="008D517D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6416C" w:rsidRDefault="008C0833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0833">
        <w:rPr>
          <w:rFonts w:ascii="Times New Roman" w:hAnsi="Times New Roman" w:cs="Times New Roman"/>
          <w:sz w:val="28"/>
        </w:rPr>
        <w:t xml:space="preserve">Председатель оргкомитета </w:t>
      </w:r>
      <w:r>
        <w:rPr>
          <w:rFonts w:ascii="Times New Roman" w:hAnsi="Times New Roman" w:cs="Times New Roman"/>
          <w:sz w:val="28"/>
        </w:rPr>
        <w:t>–</w:t>
      </w:r>
      <w:r w:rsidRPr="008C0833">
        <w:rPr>
          <w:rFonts w:ascii="Times New Roman" w:hAnsi="Times New Roman" w:cs="Times New Roman"/>
          <w:sz w:val="28"/>
        </w:rPr>
        <w:t xml:space="preserve"> </w:t>
      </w:r>
      <w:r w:rsidR="00897203">
        <w:rPr>
          <w:rFonts w:ascii="Times New Roman" w:hAnsi="Times New Roman" w:cs="Times New Roman"/>
          <w:sz w:val="28"/>
        </w:rPr>
        <w:t>Барышев Михаил Геннадьевич, к</w:t>
      </w:r>
      <w:r w:rsidR="00897203" w:rsidRPr="00897203">
        <w:rPr>
          <w:rFonts w:ascii="Times New Roman" w:hAnsi="Times New Roman" w:cs="Times New Roman"/>
          <w:sz w:val="28"/>
        </w:rPr>
        <w:t>андидат физико-математических наук, доктор биологических наук, профессор, профессор РАН</w:t>
      </w:r>
      <w:r w:rsidR="00897203">
        <w:rPr>
          <w:rFonts w:ascii="Times New Roman" w:hAnsi="Times New Roman" w:cs="Times New Roman"/>
          <w:sz w:val="28"/>
        </w:rPr>
        <w:t>, временно исполняющий обязанности</w:t>
      </w:r>
      <w:r w:rsidR="00F41D77">
        <w:rPr>
          <w:rFonts w:ascii="Times New Roman" w:hAnsi="Times New Roman" w:cs="Times New Roman"/>
          <w:sz w:val="28"/>
        </w:rPr>
        <w:t xml:space="preserve"> ректора</w:t>
      </w:r>
      <w:r w:rsidR="00897203">
        <w:rPr>
          <w:rFonts w:ascii="Times New Roman" w:hAnsi="Times New Roman" w:cs="Times New Roman"/>
          <w:sz w:val="28"/>
        </w:rPr>
        <w:t xml:space="preserve"> ФГБОУ ВО «КубГТУ».</w:t>
      </w:r>
    </w:p>
    <w:p w:rsidR="00897203" w:rsidRDefault="00897203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Сопредседатель – Удодов Сергей Алексеевич, проректор Кубанского государственного технологического университета по научной работе и инновациям.</w:t>
      </w:r>
    </w:p>
    <w:p w:rsidR="00722E3E" w:rsidRDefault="0070601A" w:rsidP="00722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Сопредсе</w:t>
      </w:r>
      <w:r w:rsidR="003A58B6">
        <w:rPr>
          <w:rFonts w:ascii="Times New Roman" w:hAnsi="Times New Roman" w:cs="Times New Roman"/>
          <w:sz w:val="28"/>
        </w:rPr>
        <w:t>датель – Берлин Сергей Игоревич, доктор экономических наук, профессор, директор Института экономики, управления и бизнеса Кубанского государственного технологического университета.</w:t>
      </w:r>
    </w:p>
    <w:p w:rsidR="00E6416C" w:rsidRDefault="009F6293" w:rsidP="00722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Сопредседатель – </w:t>
      </w:r>
      <w:r w:rsidR="00E6416C">
        <w:rPr>
          <w:rFonts w:ascii="Times New Roman" w:hAnsi="Times New Roman" w:cs="Times New Roman"/>
          <w:sz w:val="28"/>
        </w:rPr>
        <w:t>Ксенофонтов Виталий Иванович, доктор экономических наук, директор Краснодарского центра научно-технической информации – филиала ФГБУ «Российское энергетическое агентство</w:t>
      </w:r>
      <w:r w:rsidR="00621FDC">
        <w:rPr>
          <w:rFonts w:ascii="Times New Roman" w:hAnsi="Times New Roman" w:cs="Times New Roman"/>
          <w:sz w:val="28"/>
        </w:rPr>
        <w:t xml:space="preserve">» </w:t>
      </w:r>
      <w:r w:rsidR="00E77230">
        <w:rPr>
          <w:rFonts w:ascii="Times New Roman" w:hAnsi="Times New Roman" w:cs="Times New Roman"/>
          <w:sz w:val="28"/>
        </w:rPr>
        <w:t>Минэнерго России</w:t>
      </w:r>
      <w:r w:rsidR="00E6416C">
        <w:rPr>
          <w:rFonts w:ascii="Times New Roman" w:hAnsi="Times New Roman" w:cs="Times New Roman"/>
          <w:sz w:val="28"/>
        </w:rPr>
        <w:t>.</w:t>
      </w:r>
    </w:p>
    <w:p w:rsidR="008C0833" w:rsidRDefault="008C0833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0E10" w:rsidRDefault="000A0E10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337617" w:rsidRDefault="00337617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702A83" w:rsidRDefault="00702A83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E6416C" w:rsidRDefault="001C1C25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1C1C25">
        <w:rPr>
          <w:rFonts w:ascii="Times New Roman" w:hAnsi="Times New Roman" w:cs="Times New Roman"/>
          <w:b/>
          <w:i/>
          <w:sz w:val="28"/>
        </w:rPr>
        <w:lastRenderedPageBreak/>
        <w:t>Члены организационного комитета:</w:t>
      </w:r>
    </w:p>
    <w:p w:rsidR="003335C6" w:rsidRDefault="003335C6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Александрова А.В. </w:t>
      </w:r>
      <w:r w:rsidRPr="003335C6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кандидат технических наук, доцент, представитель Института компьютерных систем и информационной безопасности ФГБОУ ВО «КубГТУ»;</w:t>
      </w:r>
    </w:p>
    <w:p w:rsidR="001C1C25" w:rsidRDefault="001C1C25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5479">
        <w:rPr>
          <w:rFonts w:ascii="Times New Roman" w:hAnsi="Times New Roman" w:cs="Times New Roman"/>
          <w:b/>
          <w:i/>
          <w:sz w:val="28"/>
        </w:rPr>
        <w:t>Гукасян З.О.</w:t>
      </w:r>
      <w:r>
        <w:rPr>
          <w:rFonts w:ascii="Times New Roman" w:hAnsi="Times New Roman" w:cs="Times New Roman"/>
          <w:sz w:val="28"/>
        </w:rPr>
        <w:t xml:space="preserve"> – кандидат экономических наук, доцент кафедры учёта, анализа и аудита ФГБОУ ВО «КубГТУ»;</w:t>
      </w:r>
    </w:p>
    <w:p w:rsidR="003335C6" w:rsidRDefault="003335C6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35C6">
        <w:rPr>
          <w:rFonts w:ascii="Times New Roman" w:hAnsi="Times New Roman" w:cs="Times New Roman"/>
          <w:b/>
          <w:i/>
          <w:sz w:val="28"/>
        </w:rPr>
        <w:t>Данько В.П.</w:t>
      </w:r>
      <w:r>
        <w:rPr>
          <w:rFonts w:ascii="Times New Roman" w:hAnsi="Times New Roman" w:cs="Times New Roman"/>
          <w:sz w:val="28"/>
        </w:rPr>
        <w:t xml:space="preserve"> – кандидат технических наук, доцент, представитель Института строительства и транспортной инфраструктуры ФГБОУ ВО «КубГТУ»;</w:t>
      </w:r>
    </w:p>
    <w:p w:rsidR="003335C6" w:rsidRDefault="003335C6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35C6">
        <w:rPr>
          <w:rFonts w:ascii="Times New Roman" w:hAnsi="Times New Roman" w:cs="Times New Roman"/>
          <w:b/>
          <w:i/>
          <w:sz w:val="28"/>
        </w:rPr>
        <w:t>Деркачева Е.А.</w:t>
      </w:r>
      <w:r>
        <w:rPr>
          <w:rFonts w:ascii="Times New Roman" w:hAnsi="Times New Roman" w:cs="Times New Roman"/>
          <w:sz w:val="28"/>
        </w:rPr>
        <w:t xml:space="preserve"> – кандидат экономических наук, доцент, представитель Института экономики, управления и бизнеса;</w:t>
      </w:r>
    </w:p>
    <w:p w:rsidR="003335C6" w:rsidRDefault="003335C6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5866">
        <w:rPr>
          <w:rFonts w:ascii="Times New Roman" w:hAnsi="Times New Roman" w:cs="Times New Roman"/>
          <w:b/>
          <w:i/>
          <w:sz w:val="28"/>
        </w:rPr>
        <w:t>Егорова А.Ю.</w:t>
      </w:r>
      <w:r>
        <w:rPr>
          <w:rFonts w:ascii="Times New Roman" w:hAnsi="Times New Roman" w:cs="Times New Roman"/>
          <w:sz w:val="28"/>
        </w:rPr>
        <w:t xml:space="preserve"> – </w:t>
      </w:r>
      <w:r w:rsidR="00AD5866">
        <w:rPr>
          <w:rFonts w:ascii="Times New Roman" w:hAnsi="Times New Roman" w:cs="Times New Roman"/>
          <w:sz w:val="28"/>
        </w:rPr>
        <w:t>кандидат педагогических наук, доцент, представитель Института фундаментальных наук ФГБОУ ВО «КубГТУ»;</w:t>
      </w:r>
    </w:p>
    <w:p w:rsidR="00F92E81" w:rsidRDefault="00F92E81" w:rsidP="00F92E81">
      <w:pPr>
        <w:tabs>
          <w:tab w:val="left" w:pos="7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E81">
        <w:rPr>
          <w:rFonts w:ascii="Times New Roman" w:hAnsi="Times New Roman" w:cs="Times New Roman"/>
          <w:b/>
          <w:i/>
          <w:sz w:val="28"/>
        </w:rPr>
        <w:t>Иванов И.С.</w:t>
      </w:r>
      <w:r>
        <w:rPr>
          <w:rFonts w:ascii="Times New Roman" w:hAnsi="Times New Roman" w:cs="Times New Roman"/>
          <w:sz w:val="28"/>
        </w:rPr>
        <w:t xml:space="preserve"> – заместитель генерального директора </w:t>
      </w:r>
      <w:r w:rsidRPr="00F92E81">
        <w:rPr>
          <w:rFonts w:ascii="Times New Roman" w:hAnsi="Times New Roman" w:cs="Times New Roman"/>
          <w:sz w:val="28"/>
        </w:rPr>
        <w:t>ФГБУ «Российское энергетическое агентство» Министерство</w:t>
      </w:r>
      <w:r>
        <w:rPr>
          <w:rFonts w:ascii="Times New Roman" w:hAnsi="Times New Roman" w:cs="Times New Roman"/>
          <w:sz w:val="28"/>
        </w:rPr>
        <w:t xml:space="preserve"> энергетики Российской Федерации;</w:t>
      </w:r>
    </w:p>
    <w:p w:rsidR="00094FBC" w:rsidRDefault="00094FBC" w:rsidP="00F92E81">
      <w:pPr>
        <w:tabs>
          <w:tab w:val="left" w:pos="7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4FBC">
        <w:rPr>
          <w:rFonts w:ascii="Times New Roman" w:hAnsi="Times New Roman" w:cs="Times New Roman"/>
          <w:b/>
          <w:i/>
          <w:sz w:val="28"/>
        </w:rPr>
        <w:t>Калиева Е.В.</w:t>
      </w:r>
      <w:r>
        <w:rPr>
          <w:rFonts w:ascii="Times New Roman" w:hAnsi="Times New Roman" w:cs="Times New Roman"/>
          <w:sz w:val="28"/>
        </w:rPr>
        <w:t xml:space="preserve"> – кандидат экономических наук, доцент кафедры </w:t>
      </w:r>
      <w:r w:rsidR="009D313F">
        <w:rPr>
          <w:rFonts w:ascii="Times New Roman" w:hAnsi="Times New Roman" w:cs="Times New Roman"/>
          <w:sz w:val="28"/>
        </w:rPr>
        <w:t>бухучёта</w:t>
      </w:r>
      <w:r>
        <w:rPr>
          <w:rFonts w:ascii="Times New Roman" w:hAnsi="Times New Roman" w:cs="Times New Roman"/>
          <w:sz w:val="28"/>
        </w:rPr>
        <w:t xml:space="preserve"> и финансов Алматинского технологического университета (Казахстан, г. Алма-Ата);</w:t>
      </w:r>
    </w:p>
    <w:p w:rsidR="00AD5866" w:rsidRDefault="00AD5866" w:rsidP="00F92E81">
      <w:pPr>
        <w:tabs>
          <w:tab w:val="left" w:pos="7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5866">
        <w:rPr>
          <w:rFonts w:ascii="Times New Roman" w:hAnsi="Times New Roman" w:cs="Times New Roman"/>
          <w:b/>
          <w:i/>
          <w:sz w:val="28"/>
        </w:rPr>
        <w:t>Карандей В.Ю.</w:t>
      </w:r>
      <w:r>
        <w:rPr>
          <w:rFonts w:ascii="Times New Roman" w:hAnsi="Times New Roman" w:cs="Times New Roman"/>
          <w:sz w:val="28"/>
        </w:rPr>
        <w:t xml:space="preserve"> – кандидат технических наук, доцент, представитель Института нефти, газа и энергетики;</w:t>
      </w:r>
    </w:p>
    <w:p w:rsidR="00F41D77" w:rsidRDefault="00F41D77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1D77">
        <w:rPr>
          <w:rFonts w:ascii="Times New Roman" w:hAnsi="Times New Roman" w:cs="Times New Roman"/>
          <w:b/>
          <w:i/>
          <w:sz w:val="28"/>
        </w:rPr>
        <w:t>Кравченко Н.П.</w:t>
      </w:r>
      <w:r>
        <w:rPr>
          <w:rFonts w:ascii="Times New Roman" w:hAnsi="Times New Roman" w:cs="Times New Roman"/>
          <w:sz w:val="28"/>
        </w:rPr>
        <w:t xml:space="preserve"> – доктор экономических наук, профессор, председатель </w:t>
      </w:r>
      <w:r w:rsidRPr="00F41D77">
        <w:rPr>
          <w:rFonts w:ascii="Times New Roman" w:hAnsi="Times New Roman" w:cs="Times New Roman"/>
          <w:sz w:val="28"/>
        </w:rPr>
        <w:t>комитета Законодательного Собрания Краснодарского края по финансово-бюджетной, налоговой и экономической политике</w:t>
      </w:r>
    </w:p>
    <w:p w:rsidR="00094FBC" w:rsidRDefault="00094FBC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4FBC">
        <w:rPr>
          <w:rFonts w:ascii="Times New Roman" w:hAnsi="Times New Roman" w:cs="Times New Roman"/>
          <w:b/>
          <w:i/>
          <w:sz w:val="28"/>
        </w:rPr>
        <w:t>Лагвилава Р.М.</w:t>
      </w:r>
      <w:r>
        <w:rPr>
          <w:rFonts w:ascii="Times New Roman" w:hAnsi="Times New Roman" w:cs="Times New Roman"/>
          <w:sz w:val="28"/>
        </w:rPr>
        <w:t xml:space="preserve"> – заведующий кафедрой экономической теории Абхазского государственного университета (Абхазия, г. Сухум); </w:t>
      </w:r>
    </w:p>
    <w:p w:rsidR="00AD5866" w:rsidRDefault="00AD5866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5866">
        <w:rPr>
          <w:rFonts w:ascii="Times New Roman" w:hAnsi="Times New Roman" w:cs="Times New Roman"/>
          <w:b/>
          <w:i/>
          <w:sz w:val="28"/>
        </w:rPr>
        <w:t>Литвинов А.Е.</w:t>
      </w:r>
      <w:r>
        <w:rPr>
          <w:rFonts w:ascii="Times New Roman" w:hAnsi="Times New Roman" w:cs="Times New Roman"/>
          <w:sz w:val="28"/>
        </w:rPr>
        <w:t xml:space="preserve"> – доктор экономических наук, доцент, представитель Института машиностроения и автосервиса;</w:t>
      </w:r>
    </w:p>
    <w:p w:rsidR="00AD5866" w:rsidRDefault="00AD5866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5866">
        <w:rPr>
          <w:rFonts w:ascii="Times New Roman" w:hAnsi="Times New Roman" w:cs="Times New Roman"/>
          <w:b/>
          <w:i/>
          <w:sz w:val="28"/>
        </w:rPr>
        <w:t>Макарян А.С.</w:t>
      </w:r>
      <w:r>
        <w:rPr>
          <w:rFonts w:ascii="Times New Roman" w:hAnsi="Times New Roman" w:cs="Times New Roman"/>
          <w:sz w:val="28"/>
        </w:rPr>
        <w:t xml:space="preserve"> – кандидат технических наук, доцент, представитель Института компьютерных систем и информационной безопасности ФГБОУ ВО «КубГТУ»;</w:t>
      </w:r>
    </w:p>
    <w:p w:rsidR="004B5479" w:rsidRDefault="004B5479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5479">
        <w:rPr>
          <w:rFonts w:ascii="Times New Roman" w:hAnsi="Times New Roman" w:cs="Times New Roman"/>
          <w:b/>
          <w:i/>
          <w:sz w:val="28"/>
        </w:rPr>
        <w:t>Прохорова В.В.</w:t>
      </w:r>
      <w:r>
        <w:rPr>
          <w:rFonts w:ascii="Times New Roman" w:hAnsi="Times New Roman" w:cs="Times New Roman"/>
          <w:sz w:val="28"/>
        </w:rPr>
        <w:t xml:space="preserve"> – доктор экономических наук, профессор, заведующая кафедрой отраслевого и проектного менеджмента ФГБОУ ВО «КубГТУ»;</w:t>
      </w:r>
    </w:p>
    <w:p w:rsidR="004C2EF3" w:rsidRDefault="004C2EF3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EF3">
        <w:rPr>
          <w:rFonts w:ascii="Times New Roman" w:hAnsi="Times New Roman" w:cs="Times New Roman"/>
          <w:b/>
          <w:i/>
          <w:sz w:val="28"/>
        </w:rPr>
        <w:t>Ротаренко А.С.</w:t>
      </w:r>
      <w:r>
        <w:rPr>
          <w:rFonts w:ascii="Times New Roman" w:hAnsi="Times New Roman" w:cs="Times New Roman"/>
          <w:sz w:val="28"/>
        </w:rPr>
        <w:t xml:space="preserve"> – кандидат медицинских наук, заместитель директора Центра координации поддержки экспорта Краснодарского края;  </w:t>
      </w:r>
    </w:p>
    <w:p w:rsidR="00132065" w:rsidRDefault="00132065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2065">
        <w:rPr>
          <w:rFonts w:ascii="Times New Roman" w:hAnsi="Times New Roman" w:cs="Times New Roman"/>
          <w:b/>
          <w:i/>
          <w:sz w:val="28"/>
        </w:rPr>
        <w:t>Ротко М.А.</w:t>
      </w:r>
      <w:r>
        <w:rPr>
          <w:rFonts w:ascii="Times New Roman" w:hAnsi="Times New Roman" w:cs="Times New Roman"/>
          <w:sz w:val="28"/>
        </w:rPr>
        <w:t xml:space="preserve"> – представитель </w:t>
      </w:r>
      <w:r w:rsidR="009D313F">
        <w:rPr>
          <w:rFonts w:ascii="Times New Roman" w:hAnsi="Times New Roman" w:cs="Times New Roman"/>
          <w:sz w:val="28"/>
        </w:rPr>
        <w:t>Министерства</w:t>
      </w:r>
      <w:r w:rsidRPr="00132065">
        <w:rPr>
          <w:rFonts w:ascii="Times New Roman" w:hAnsi="Times New Roman" w:cs="Times New Roman"/>
          <w:sz w:val="28"/>
        </w:rPr>
        <w:t xml:space="preserve"> энергетики Российской Федерации;</w:t>
      </w:r>
    </w:p>
    <w:p w:rsidR="00897203" w:rsidRDefault="00897203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1D77">
        <w:rPr>
          <w:rFonts w:ascii="Times New Roman" w:hAnsi="Times New Roman" w:cs="Times New Roman"/>
          <w:b/>
          <w:i/>
          <w:sz w:val="28"/>
        </w:rPr>
        <w:t>Семидоцкий В.А.</w:t>
      </w:r>
      <w:r>
        <w:rPr>
          <w:rFonts w:ascii="Times New Roman" w:hAnsi="Times New Roman" w:cs="Times New Roman"/>
          <w:sz w:val="28"/>
        </w:rPr>
        <w:t xml:space="preserve"> – доктор экономических наук, профессор, заведующий кафедрой экономики и финансов ФГБОУ ВО «КубГТУ»;</w:t>
      </w:r>
    </w:p>
    <w:p w:rsidR="00BE1FCB" w:rsidRDefault="00BE1FCB" w:rsidP="00BE1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5479">
        <w:rPr>
          <w:rFonts w:ascii="Times New Roman" w:hAnsi="Times New Roman" w:cs="Times New Roman"/>
          <w:b/>
          <w:i/>
          <w:sz w:val="28"/>
        </w:rPr>
        <w:t xml:space="preserve">Скоков Р.Ю. </w:t>
      </w:r>
      <w:r>
        <w:rPr>
          <w:rFonts w:ascii="Times New Roman" w:hAnsi="Times New Roman" w:cs="Times New Roman"/>
          <w:sz w:val="28"/>
        </w:rPr>
        <w:t>– доктор экономически</w:t>
      </w:r>
      <w:r w:rsidR="009D313F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наук, директор Волгоградского филиала ФГБУ «Российское энергетическое агентство» </w:t>
      </w:r>
      <w:r w:rsidR="009D313F">
        <w:rPr>
          <w:rFonts w:ascii="Times New Roman" w:hAnsi="Times New Roman" w:cs="Times New Roman"/>
          <w:sz w:val="28"/>
        </w:rPr>
        <w:t>Минэнерго России</w:t>
      </w:r>
      <w:r w:rsidR="00094FBC">
        <w:rPr>
          <w:rFonts w:ascii="Times New Roman" w:hAnsi="Times New Roman" w:cs="Times New Roman"/>
          <w:sz w:val="28"/>
        </w:rPr>
        <w:t>;</w:t>
      </w:r>
    </w:p>
    <w:p w:rsidR="00094FBC" w:rsidRDefault="00094FBC" w:rsidP="00BE1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4FBC">
        <w:rPr>
          <w:rFonts w:ascii="Times New Roman" w:hAnsi="Times New Roman" w:cs="Times New Roman"/>
          <w:b/>
          <w:i/>
          <w:sz w:val="28"/>
        </w:rPr>
        <w:t>Узаков Г.Н.</w:t>
      </w:r>
      <w:r>
        <w:rPr>
          <w:rFonts w:ascii="Times New Roman" w:hAnsi="Times New Roman" w:cs="Times New Roman"/>
          <w:sz w:val="28"/>
        </w:rPr>
        <w:t xml:space="preserve"> – доктор технических наук, доцент, проректор по науке Каршинского инженерно-экономического института (Узбекистан, г. Карши);</w:t>
      </w:r>
    </w:p>
    <w:p w:rsidR="00337617" w:rsidRDefault="00337617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7617" w:rsidRDefault="00337617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C0833" w:rsidRPr="008C0833" w:rsidRDefault="008C0833" w:rsidP="0076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0833">
        <w:rPr>
          <w:rFonts w:ascii="Times New Roman" w:hAnsi="Times New Roman" w:cs="Times New Roman"/>
          <w:sz w:val="28"/>
        </w:rPr>
        <w:lastRenderedPageBreak/>
        <w:t>НА КОНФЕРЕНЦИИ</w:t>
      </w:r>
      <w:r>
        <w:rPr>
          <w:rFonts w:ascii="Times New Roman" w:hAnsi="Times New Roman" w:cs="Times New Roman"/>
          <w:sz w:val="28"/>
        </w:rPr>
        <w:t xml:space="preserve"> ПЛАНИРУЕТСЯ ОБСУДИТЬ</w:t>
      </w:r>
      <w:r w:rsidR="00897203">
        <w:rPr>
          <w:rFonts w:ascii="Times New Roman" w:hAnsi="Times New Roman" w:cs="Times New Roman"/>
          <w:sz w:val="28"/>
        </w:rPr>
        <w:t xml:space="preserve"> ПРОБЛЕМНЫЕ ОБЛАСТИ В СЛЕД</w:t>
      </w:r>
      <w:r w:rsidR="00F41D77">
        <w:rPr>
          <w:rFonts w:ascii="Times New Roman" w:hAnsi="Times New Roman" w:cs="Times New Roman"/>
          <w:sz w:val="28"/>
        </w:rPr>
        <w:t>УЮ</w:t>
      </w:r>
      <w:r w:rsidR="00897203">
        <w:rPr>
          <w:rFonts w:ascii="Times New Roman" w:hAnsi="Times New Roman" w:cs="Times New Roman"/>
          <w:sz w:val="28"/>
        </w:rPr>
        <w:t>ЩИХ НАПРАВЛЕНИЯХ НАУЧНЫХ ИССЛЕДОВАНИЙ:</w:t>
      </w:r>
      <w:r>
        <w:rPr>
          <w:rFonts w:ascii="Times New Roman" w:hAnsi="Times New Roman" w:cs="Times New Roman"/>
          <w:sz w:val="28"/>
        </w:rPr>
        <w:t xml:space="preserve"> </w:t>
      </w:r>
    </w:p>
    <w:p w:rsidR="008C0833" w:rsidRDefault="008C0833" w:rsidP="00763D6A">
      <w:pPr>
        <w:spacing w:after="0" w:line="240" w:lineRule="auto"/>
      </w:pPr>
    </w:p>
    <w:p w:rsidR="00763D6A" w:rsidRDefault="005C1AA5" w:rsidP="00763D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5E2FAE">
        <w:rPr>
          <w:rFonts w:ascii="Times New Roman" w:eastAsia="Times New Roman" w:hAnsi="Times New Roman" w:cs="Times New Roman"/>
          <w:b/>
          <w:i/>
          <w:color w:val="212121"/>
          <w:sz w:val="28"/>
          <w:szCs w:val="21"/>
          <w:lang w:eastAsia="ru-RU"/>
        </w:rPr>
        <w:t>Секция 1.</w:t>
      </w:r>
      <w:r w:rsidRPr="005C1AA5">
        <w:rPr>
          <w:rFonts w:ascii="Times New Roman" w:eastAsia="Times New Roman" w:hAnsi="Times New Roman" w:cs="Times New Roman"/>
          <w:i/>
          <w:color w:val="212121"/>
          <w:sz w:val="28"/>
          <w:szCs w:val="21"/>
          <w:lang w:eastAsia="ru-RU"/>
        </w:rPr>
        <w:t> </w:t>
      </w:r>
      <w:r w:rsidRPr="005E2FAE">
        <w:rPr>
          <w:rFonts w:ascii="Times New Roman" w:eastAsia="Times New Roman" w:hAnsi="Times New Roman" w:cs="Times New Roman"/>
          <w:i/>
          <w:color w:val="212121"/>
          <w:sz w:val="28"/>
          <w:szCs w:val="21"/>
          <w:lang w:eastAsia="ru-RU"/>
        </w:rPr>
        <w:t xml:space="preserve">Приоритетные направления повышения                                 </w:t>
      </w:r>
      <w:r w:rsidR="00F92E81">
        <w:rPr>
          <w:rFonts w:ascii="Times New Roman" w:eastAsia="Times New Roman" w:hAnsi="Times New Roman" w:cs="Times New Roman"/>
          <w:i/>
          <w:color w:val="212121"/>
          <w:sz w:val="28"/>
          <w:szCs w:val="21"/>
          <w:lang w:eastAsia="ru-RU"/>
        </w:rPr>
        <w:t xml:space="preserve">   </w:t>
      </w:r>
      <w:r w:rsidRPr="005E2FAE">
        <w:rPr>
          <w:rFonts w:ascii="Times New Roman" w:eastAsia="Times New Roman" w:hAnsi="Times New Roman" w:cs="Times New Roman"/>
          <w:i/>
          <w:color w:val="212121"/>
          <w:sz w:val="28"/>
          <w:szCs w:val="21"/>
          <w:lang w:eastAsia="ru-RU"/>
        </w:rPr>
        <w:t xml:space="preserve">    конкурентоспособности в условиях национальной социально-экономической диверсификации России.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</w:p>
    <w:p w:rsidR="00E6416C" w:rsidRDefault="00E6416C" w:rsidP="00763D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5E2FAE">
        <w:rPr>
          <w:rFonts w:ascii="Times New Roman" w:eastAsia="Times New Roman" w:hAnsi="Times New Roman" w:cs="Times New Roman"/>
          <w:b/>
          <w:i/>
          <w:color w:val="212121"/>
          <w:sz w:val="28"/>
          <w:szCs w:val="21"/>
          <w:lang w:eastAsia="ru-RU"/>
        </w:rPr>
        <w:t>Секция 2</w:t>
      </w:r>
      <w:r w:rsidRPr="005E2FAE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.</w:t>
      </w:r>
      <w:r w:rsidRPr="005E2FAE">
        <w:rPr>
          <w:rFonts w:ascii="Times New Roman" w:eastAsia="Times New Roman" w:hAnsi="Times New Roman" w:cs="Times New Roman"/>
          <w:i/>
          <w:color w:val="212121"/>
          <w:sz w:val="28"/>
          <w:szCs w:val="21"/>
          <w:lang w:eastAsia="ru-RU"/>
        </w:rPr>
        <w:t xml:space="preserve"> </w:t>
      </w:r>
      <w:r w:rsidR="00715EAB">
        <w:rPr>
          <w:rFonts w:ascii="Times New Roman" w:eastAsia="Times New Roman" w:hAnsi="Times New Roman" w:cs="Times New Roman"/>
          <w:i/>
          <w:color w:val="212121"/>
          <w:sz w:val="28"/>
          <w:szCs w:val="21"/>
          <w:lang w:eastAsia="ru-RU"/>
        </w:rPr>
        <w:t>Технологическое</w:t>
      </w:r>
      <w:r w:rsidR="00897203">
        <w:rPr>
          <w:rFonts w:ascii="Times New Roman" w:eastAsia="Times New Roman" w:hAnsi="Times New Roman" w:cs="Times New Roman"/>
          <w:i/>
          <w:color w:val="212121"/>
          <w:sz w:val="28"/>
          <w:szCs w:val="21"/>
          <w:lang w:eastAsia="ru-RU"/>
        </w:rPr>
        <w:t xml:space="preserve"> развитие России в приз</w:t>
      </w:r>
      <w:r w:rsidR="00722E3E">
        <w:rPr>
          <w:rFonts w:ascii="Times New Roman" w:eastAsia="Times New Roman" w:hAnsi="Times New Roman" w:cs="Times New Roman"/>
          <w:i/>
          <w:color w:val="212121"/>
          <w:sz w:val="28"/>
          <w:szCs w:val="21"/>
          <w:lang w:eastAsia="ru-RU"/>
        </w:rPr>
        <w:t>м</w:t>
      </w:r>
      <w:r w:rsidR="00897203">
        <w:rPr>
          <w:rFonts w:ascii="Times New Roman" w:eastAsia="Times New Roman" w:hAnsi="Times New Roman" w:cs="Times New Roman"/>
          <w:i/>
          <w:color w:val="212121"/>
          <w:sz w:val="28"/>
          <w:szCs w:val="21"/>
          <w:lang w:eastAsia="ru-RU"/>
        </w:rPr>
        <w:t xml:space="preserve">е плана </w:t>
      </w:r>
      <w:r w:rsidR="00F41D77">
        <w:rPr>
          <w:rFonts w:ascii="Times New Roman" w:eastAsia="Times New Roman" w:hAnsi="Times New Roman" w:cs="Times New Roman"/>
          <w:i/>
          <w:color w:val="212121"/>
          <w:sz w:val="28"/>
          <w:szCs w:val="21"/>
          <w:lang w:eastAsia="ru-RU"/>
        </w:rPr>
        <w:t>ГОЭЛРО.</w:t>
      </w:r>
    </w:p>
    <w:p w:rsidR="00BE1FCB" w:rsidRDefault="00BE1FCB" w:rsidP="00763D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</w:p>
    <w:p w:rsidR="00BE1FCB" w:rsidRDefault="00BE1FCB" w:rsidP="00763D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</w:p>
    <w:p w:rsidR="004D7E46" w:rsidRPr="0086613A" w:rsidRDefault="004D7E46" w:rsidP="00763D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4D7E46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ИТОГОВЫЕ НАУЧНЫЕ МАТЕРИАЛЫ КОНФЕРЕНЦИИ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 xml:space="preserve">: </w:t>
      </w:r>
      <w:r w:rsidRPr="004D7E46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По результатам конференции будет издан сборник материалов кон</w:t>
      </w:r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ференции с присвоением кодов IS</w:t>
      </w:r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val="en-US" w:eastAsia="ru-RU"/>
        </w:rPr>
        <w:t>B</w:t>
      </w:r>
      <w:r w:rsidRPr="004D7E46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N, УДК и ББК. </w:t>
      </w:r>
      <w:r w:rsidR="00F41D77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Сборник статей будет размещен в базе цитирования</w:t>
      </w:r>
      <w:r w:rsidRPr="004D7E46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eLIBRARY.ru.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</w:p>
    <w:p w:rsidR="00763D6A" w:rsidRDefault="00763D6A" w:rsidP="00763D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</w:p>
    <w:p w:rsidR="004D7E46" w:rsidRPr="004D7E46" w:rsidRDefault="00F41D77" w:rsidP="00763D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 xml:space="preserve">         УЧАСТНИКУ КОНФЕРЕНЦИИ НЕОБХОДИМО</w:t>
      </w:r>
      <w:r w:rsidR="004D7E46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:</w:t>
      </w:r>
    </w:p>
    <w:p w:rsidR="00EF44C1" w:rsidRDefault="00F41D77" w:rsidP="00DB12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Отправить заявку</w:t>
      </w:r>
      <w:r w:rsidR="00DB12E4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  <w:r w:rsidR="00DB12E4" w:rsidRPr="007E4C97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на участие по установлен</w:t>
      </w:r>
      <w:r w:rsidR="00DB12E4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ной фо</w:t>
      </w:r>
      <w:r w:rsidR="00722E3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рме (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приложение 1), отправить текст</w:t>
      </w:r>
      <w:r w:rsidR="00DB12E4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статьи, оформленной в соответствие с требованиями (приложение 2); 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оплатить издание (приложение</w:t>
      </w:r>
      <w:r w:rsidR="00DB12E4" w:rsidRPr="007E4C97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3</w:t>
      </w:r>
      <w:r w:rsidR="00DB12E4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до</w:t>
      </w:r>
      <w:r w:rsidR="005C1AA5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20 марта 2021 года.</w:t>
      </w:r>
      <w:r w:rsidR="00DB12E4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  <w:r w:rsidR="008C26D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Стоимость </w:t>
      </w:r>
      <w:r w:rsidR="005C1AA5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участия – 1000 рублей</w:t>
      </w:r>
      <w:r w:rsidR="00DB12E4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, включая НДС 20% (размеще</w:t>
      </w:r>
      <w:r w:rsidR="00722E3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ние в электронном сборнике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и в базе цитирования </w:t>
      </w:r>
      <w:r w:rsidRPr="004D7E46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eLIBRARY.ru</w:t>
      </w:r>
      <w:r w:rsidR="00DC6B77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, выдача сертификатов участника</w:t>
      </w:r>
      <w:r w:rsidR="00722E3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)</w:t>
      </w:r>
      <w:r w:rsidRPr="004D7E46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.</w:t>
      </w:r>
    </w:p>
    <w:p w:rsidR="00E6416C" w:rsidRPr="00E6416C" w:rsidRDefault="00E6416C" w:rsidP="00DB12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E6416C">
        <w:rPr>
          <w:rFonts w:ascii="Times New Roman" w:eastAsia="Times New Roman" w:hAnsi="Times New Roman" w:cs="Times New Roman"/>
          <w:i/>
          <w:color w:val="212121"/>
          <w:sz w:val="28"/>
          <w:szCs w:val="21"/>
          <w:u w:val="single"/>
          <w:lang w:eastAsia="ru-RU"/>
        </w:rPr>
        <w:t xml:space="preserve">Для желающих, стоимость </w:t>
      </w:r>
      <w:r w:rsidR="00F41D77">
        <w:rPr>
          <w:rFonts w:ascii="Times New Roman" w:eastAsia="Times New Roman" w:hAnsi="Times New Roman" w:cs="Times New Roman"/>
          <w:i/>
          <w:color w:val="212121"/>
          <w:sz w:val="28"/>
          <w:szCs w:val="21"/>
          <w:u w:val="single"/>
          <w:lang w:eastAsia="ru-RU"/>
        </w:rPr>
        <w:t>размещения</w:t>
      </w:r>
      <w:r w:rsidRPr="00E6416C">
        <w:rPr>
          <w:rFonts w:ascii="Times New Roman" w:eastAsia="Times New Roman" w:hAnsi="Times New Roman" w:cs="Times New Roman"/>
          <w:i/>
          <w:color w:val="212121"/>
          <w:sz w:val="28"/>
          <w:szCs w:val="21"/>
          <w:u w:val="single"/>
          <w:lang w:eastAsia="ru-RU"/>
        </w:rPr>
        <w:t xml:space="preserve"> научной статьи на портал</w:t>
      </w:r>
      <w:r w:rsidR="005B7F0B">
        <w:rPr>
          <w:rFonts w:ascii="Times New Roman" w:eastAsia="Times New Roman" w:hAnsi="Times New Roman" w:cs="Times New Roman"/>
          <w:i/>
          <w:color w:val="212121"/>
          <w:sz w:val="28"/>
          <w:szCs w:val="21"/>
          <w:u w:val="single"/>
          <w:lang w:eastAsia="ru-RU"/>
        </w:rPr>
        <w:t>е</w:t>
      </w:r>
      <w:r w:rsidRPr="00E6416C">
        <w:rPr>
          <w:rFonts w:ascii="Times New Roman" w:eastAsia="Times New Roman" w:hAnsi="Times New Roman" w:cs="Times New Roman"/>
          <w:i/>
          <w:color w:val="212121"/>
          <w:sz w:val="28"/>
          <w:szCs w:val="21"/>
          <w:u w:val="single"/>
          <w:lang w:eastAsia="ru-RU"/>
        </w:rPr>
        <w:t xml:space="preserve"> КиберЛенинка по системе </w:t>
      </w:r>
      <w:r w:rsidRPr="00E6416C">
        <w:rPr>
          <w:rFonts w:ascii="Times New Roman" w:eastAsia="Times New Roman" w:hAnsi="Times New Roman" w:cs="Times New Roman"/>
          <w:i/>
          <w:color w:val="212121"/>
          <w:sz w:val="28"/>
          <w:szCs w:val="21"/>
          <w:u w:val="single"/>
          <w:lang w:val="en-US" w:eastAsia="ru-RU"/>
        </w:rPr>
        <w:t>DOI</w:t>
      </w:r>
      <w:r w:rsidR="00F41D77">
        <w:rPr>
          <w:rFonts w:ascii="Times New Roman" w:eastAsia="Times New Roman" w:hAnsi="Times New Roman" w:cs="Times New Roman"/>
          <w:i/>
          <w:color w:val="212121"/>
          <w:sz w:val="28"/>
          <w:szCs w:val="21"/>
          <w:u w:val="single"/>
          <w:lang w:eastAsia="ru-RU"/>
        </w:rPr>
        <w:t xml:space="preserve"> – 250 рублей дополнительно.</w:t>
      </w:r>
    </w:p>
    <w:p w:rsidR="004D7E46" w:rsidRPr="005C1AA5" w:rsidRDefault="007E4C97" w:rsidP="00E641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Все перечисленные материалы необходимо отправить в оргкомитет </w:t>
      </w:r>
      <w:r w:rsidRPr="00BB3307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конференции по электронной почте </w:t>
      </w:r>
      <w:hyperlink r:id="rId7" w:history="1">
        <w:r w:rsidR="008C26DE" w:rsidRPr="00A84AA1">
          <w:rPr>
            <w:rStyle w:val="a5"/>
            <w:rFonts w:ascii="Times New Roman" w:eastAsia="Times New Roman" w:hAnsi="Times New Roman" w:cs="Times New Roman"/>
            <w:sz w:val="28"/>
            <w:szCs w:val="21"/>
            <w:lang w:val="en-US" w:eastAsia="ru-RU"/>
          </w:rPr>
          <w:t>kseniya</w:t>
        </w:r>
        <w:r w:rsidR="008C26DE" w:rsidRPr="00A84AA1">
          <w:rPr>
            <w:rStyle w:val="a5"/>
            <w:rFonts w:ascii="Times New Roman" w:eastAsia="Times New Roman" w:hAnsi="Times New Roman" w:cs="Times New Roman"/>
            <w:sz w:val="28"/>
            <w:szCs w:val="21"/>
            <w:lang w:eastAsia="ru-RU"/>
          </w:rPr>
          <w:t>_</w:t>
        </w:r>
        <w:r w:rsidR="008C26DE" w:rsidRPr="00A84AA1">
          <w:rPr>
            <w:rStyle w:val="a5"/>
            <w:rFonts w:ascii="Times New Roman" w:eastAsia="Times New Roman" w:hAnsi="Times New Roman" w:cs="Times New Roman"/>
            <w:sz w:val="28"/>
            <w:szCs w:val="21"/>
            <w:lang w:val="en-US" w:eastAsia="ru-RU"/>
          </w:rPr>
          <w:t>cnti</w:t>
        </w:r>
        <w:r w:rsidR="008C26DE" w:rsidRPr="00A84AA1">
          <w:rPr>
            <w:rStyle w:val="a5"/>
            <w:rFonts w:ascii="Times New Roman" w:eastAsia="Times New Roman" w:hAnsi="Times New Roman" w:cs="Times New Roman"/>
            <w:sz w:val="28"/>
            <w:szCs w:val="21"/>
            <w:lang w:eastAsia="ru-RU"/>
          </w:rPr>
          <w:t>@</w:t>
        </w:r>
        <w:r w:rsidR="008C26DE" w:rsidRPr="00A84AA1">
          <w:rPr>
            <w:rStyle w:val="a5"/>
            <w:rFonts w:ascii="Times New Roman" w:eastAsia="Times New Roman" w:hAnsi="Times New Roman" w:cs="Times New Roman"/>
            <w:sz w:val="28"/>
            <w:szCs w:val="21"/>
            <w:lang w:val="en-US" w:eastAsia="ru-RU"/>
          </w:rPr>
          <w:t>mail</w:t>
        </w:r>
        <w:r w:rsidR="008C26DE" w:rsidRPr="00A84AA1">
          <w:rPr>
            <w:rStyle w:val="a5"/>
            <w:rFonts w:ascii="Times New Roman" w:eastAsia="Times New Roman" w:hAnsi="Times New Roman" w:cs="Times New Roman"/>
            <w:sz w:val="28"/>
            <w:szCs w:val="21"/>
            <w:lang w:eastAsia="ru-RU"/>
          </w:rPr>
          <w:t>.</w:t>
        </w:r>
        <w:r w:rsidR="008C26DE" w:rsidRPr="00A84AA1">
          <w:rPr>
            <w:rStyle w:val="a5"/>
            <w:rFonts w:ascii="Times New Roman" w:eastAsia="Times New Roman" w:hAnsi="Times New Roman" w:cs="Times New Roman"/>
            <w:sz w:val="28"/>
            <w:szCs w:val="21"/>
            <w:lang w:val="en-US" w:eastAsia="ru-RU"/>
          </w:rPr>
          <w:t>ru</w:t>
        </w:r>
      </w:hyperlink>
      <w:r w:rsidR="005C1AA5">
        <w:rPr>
          <w:rStyle w:val="a5"/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3922FE" w:rsidRPr="00BB3307" w:rsidRDefault="007E4C97" w:rsidP="00763D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BB3307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Уточнить организац</w:t>
      </w:r>
      <w:r w:rsidR="00DC6B77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ионные вопросы можно по телефонам</w:t>
      </w:r>
      <w:r w:rsidRPr="00BB3307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: </w:t>
      </w:r>
      <w:r w:rsidR="0086613A" w:rsidRPr="00BB3307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br/>
      </w:r>
      <w:r w:rsidR="00AD5866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8 (861) 212-61-20 – Ксения; 8-918-210-10-05 – Елена</w:t>
      </w:r>
      <w:r w:rsidR="008C26D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. </w:t>
      </w:r>
      <w:r w:rsidR="003922FE" w:rsidRPr="00BB3307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br w:type="page"/>
      </w:r>
    </w:p>
    <w:p w:rsidR="003922FE" w:rsidRPr="003922FE" w:rsidRDefault="003922FE" w:rsidP="00763D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  <w:r w:rsidRPr="003922FE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lastRenderedPageBreak/>
        <w:t>ТРЕ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 xml:space="preserve">БОВАНИЯ К ОФОРМЛЕНИЮ МАТЕРИАЛОВ КОНФЕРЕНЦИИ </w:t>
      </w:r>
      <w:r w:rsidRPr="003922FE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ДЛЯ ОПУБЛИКОВАНИЯ</w:t>
      </w:r>
    </w:p>
    <w:p w:rsidR="003922FE" w:rsidRPr="003922FE" w:rsidRDefault="003922FE" w:rsidP="00763D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Текст статьи должен соответствовать СЛЕДУЮЩИМ требованиям: </w:t>
      </w:r>
    </w:p>
    <w:p w:rsidR="003922FE" w:rsidRDefault="003922FE" w:rsidP="00763D6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О</w:t>
      </w:r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бъем статьи  от 4 полных страниц </w:t>
      </w:r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те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кста на листах формата А4 с уче</w:t>
      </w:r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том литературных источников, шрифт Times New Roman, 14</w:t>
      </w:r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размер, межстроч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ный интер</w:t>
      </w:r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вал  –  одинарный; Microsoft 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Word; поля: левое, правое, верх</w:t>
      </w:r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нее, нижнее – 25 мм;</w:t>
      </w:r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фамилия и инициалы автора (или авторов) должны быть напечатаны в правом верхнем уг</w:t>
      </w:r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лу строчными буквами</w:t>
      </w:r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курсив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ом.  Далее че</w:t>
      </w:r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рез два  интервала –  название статьи прописными бук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вами полужирным шрифтом  (вырав</w:t>
      </w:r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нивание по центру). После отступа в  </w:t>
      </w:r>
      <w:r w:rsidR="00BB36DF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один</w:t>
      </w:r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 интервал следу</w:t>
      </w:r>
      <w:r w:rsidR="00BB36DF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ю</w:t>
      </w:r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т </w:t>
      </w:r>
      <w:r w:rsidR="00BB36DF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ключевые слова (5-7 слов) и аннотация (5-10 строк)</w:t>
      </w:r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, напечатанны</w:t>
      </w:r>
      <w:r w:rsidR="00BB36DF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е</w:t>
      </w:r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через один интервал. </w:t>
      </w:r>
      <w:r w:rsidR="00B7127D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Далее через отступ</w:t>
      </w:r>
      <w:r w:rsidR="00BB36DF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в два интервала следует текст. </w:t>
      </w:r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Абзацный отступ  –  1,25 мм. Ориентация книжная. Выравнивание текста по ширине страницы. Не следует использовать нумерацию страниц, разрывы страниц. </w:t>
      </w:r>
    </w:p>
    <w:p w:rsidR="003922FE" w:rsidRDefault="003922FE" w:rsidP="00763D6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В тексте допускаются рисунки и таблицы. Цвет рисунков  –  черно-белый. Размер текста на рисунках и в таблицах 12 пт. Рисунки должны быть сгруппированы. Подрисуночные надписи и названия рисунков выполняются </w:t>
      </w:r>
      <w:r w:rsidR="00763D6A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шрифтом «Times New Roman Cyr» 12</w:t>
      </w:r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пт;  </w:t>
      </w:r>
    </w:p>
    <w:p w:rsidR="007E4C97" w:rsidRPr="003922FE" w:rsidRDefault="003922FE" w:rsidP="00763D6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Литературные источники (</w:t>
      </w:r>
      <w:r w:rsidR="00B7127D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максимум – 10 источников</w:t>
      </w:r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) приводятся только в конце статьи и обозначаются как  Литература (в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одном интервале от текста), да</w:t>
      </w:r>
      <w:r w:rsidRPr="003922F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лее в одном интервале размещаются сами пронумерованные арабскими цифрами с точкой литературные источники в их полной библиографической записи. В тексте статьи ссылки на литературу заключаются в квадратные скобки. Ссылки на неопубликованные работы не допускаются. </w:t>
      </w:r>
      <w:r w:rsidR="007E4C97" w:rsidRPr="003922FE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br w:type="page"/>
      </w:r>
    </w:p>
    <w:p w:rsidR="00DC6B77" w:rsidRPr="00EC6E97" w:rsidRDefault="00DC6B77" w:rsidP="00DC6B7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EC6E97">
        <w:rPr>
          <w:rFonts w:ascii="Times New Roman" w:eastAsia="Calibri" w:hAnsi="Times New Roman" w:cs="Times New Roman"/>
          <w:b/>
          <w:sz w:val="32"/>
          <w:szCs w:val="32"/>
          <w:highlight w:val="yellow"/>
        </w:rPr>
        <w:lastRenderedPageBreak/>
        <w:t>ПРИМЕР ОФОРМЛЕНИЯ СТАТЬИ:</w:t>
      </w:r>
    </w:p>
    <w:p w:rsidR="00DC6B77" w:rsidRPr="00EC6E97" w:rsidRDefault="00DC6B77" w:rsidP="00DC6B7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C6E97">
        <w:rPr>
          <w:rFonts w:ascii="Times New Roman" w:eastAsia="Calibri" w:hAnsi="Times New Roman" w:cs="Times New Roman"/>
          <w:b/>
          <w:sz w:val="32"/>
          <w:szCs w:val="32"/>
        </w:rPr>
        <w:t xml:space="preserve">ФОРМИРОВАНИЯ </w:t>
      </w:r>
      <w:r>
        <w:rPr>
          <w:rFonts w:ascii="Times New Roman" w:eastAsia="Calibri" w:hAnsi="Times New Roman" w:cs="Times New Roman"/>
          <w:b/>
          <w:sz w:val="32"/>
          <w:szCs w:val="32"/>
        </w:rPr>
        <w:t>ИНВЕСТИЦИОННОЙ ПОЛИТИКИ РЕГИОНА</w:t>
      </w:r>
    </w:p>
    <w:p w:rsidR="00DC6B77" w:rsidRPr="00EC6E97" w:rsidRDefault="00DC6B77" w:rsidP="00DC6B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</w:pPr>
    </w:p>
    <w:p w:rsidR="00DC6B77" w:rsidRPr="00EC6E97" w:rsidRDefault="00DC6B77" w:rsidP="00DC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</w:pPr>
      <w:r w:rsidRPr="00EC6E97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Иванов Н.Н., студент</w:t>
      </w:r>
    </w:p>
    <w:p w:rsidR="00DC6B77" w:rsidRPr="00EC6E97" w:rsidRDefault="00DC6B77" w:rsidP="00DC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EC6E97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Петров А.И., </w:t>
      </w:r>
      <w:r w:rsidRPr="00EC6E9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к.э.н., доцент</w:t>
      </w:r>
    </w:p>
    <w:p w:rsidR="00DC6B77" w:rsidRPr="00EC6E97" w:rsidRDefault="00DC6B77" w:rsidP="00DC6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EC6E9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Кубанский государственный </w:t>
      </w:r>
      <w:r w:rsidR="0092794D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технологический </w:t>
      </w:r>
      <w:r w:rsidRPr="00EC6E9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университет,</w:t>
      </w:r>
      <w:r w:rsidR="0092794D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              </w:t>
      </w:r>
      <w:r w:rsidRPr="00EC6E9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г. Краснодар</w:t>
      </w:r>
    </w:p>
    <w:p w:rsidR="00DC6B77" w:rsidRPr="00EC6E97" w:rsidRDefault="00DC6B77" w:rsidP="00DC6B7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C6B77" w:rsidRPr="00EC6E97" w:rsidRDefault="00DC6B77" w:rsidP="00DC6B7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C6E97">
        <w:rPr>
          <w:rFonts w:ascii="Times New Roman" w:eastAsia="Calibri" w:hAnsi="Times New Roman" w:cs="Times New Roman"/>
          <w:b/>
          <w:i/>
          <w:sz w:val="32"/>
          <w:szCs w:val="32"/>
        </w:rPr>
        <w:t>Ключевые слова:</w:t>
      </w:r>
      <w:r w:rsidRPr="00EC6E97">
        <w:rPr>
          <w:rFonts w:ascii="Times New Roman" w:eastAsia="Calibri" w:hAnsi="Times New Roman" w:cs="Times New Roman"/>
          <w:sz w:val="32"/>
          <w:szCs w:val="32"/>
        </w:rPr>
        <w:t xml:space="preserve"> инвестиционная политика региона, инвестиционный климат, проблемы управления инвестиционной деятельностью.</w:t>
      </w:r>
    </w:p>
    <w:p w:rsidR="00DC6B77" w:rsidRPr="00EC6E97" w:rsidRDefault="00DC6B77" w:rsidP="00DC6B7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C6E97">
        <w:rPr>
          <w:rFonts w:ascii="Times New Roman" w:eastAsia="Calibri" w:hAnsi="Times New Roman" w:cs="Times New Roman"/>
          <w:b/>
          <w:i/>
          <w:sz w:val="32"/>
          <w:szCs w:val="32"/>
        </w:rPr>
        <w:t>Аннотация.</w:t>
      </w:r>
      <w:r w:rsidRPr="00EC6E97">
        <w:rPr>
          <w:rFonts w:ascii="Times New Roman" w:eastAsia="Calibri" w:hAnsi="Times New Roman" w:cs="Times New Roman"/>
          <w:sz w:val="32"/>
          <w:szCs w:val="32"/>
        </w:rPr>
        <w:t xml:space="preserve"> В статье исследуются проблемы формирования инвестиционной политики региона и предлагаются пути решения этих проблем, исследуется понятие инвестиционной политики, как неотъемлемый элемент экономической политики государственных и муниципальных органов власти региона, способствующий достижению стратегических и тактических целей и задач.</w:t>
      </w:r>
    </w:p>
    <w:p w:rsidR="00DC6B77" w:rsidRPr="00EC6E97" w:rsidRDefault="00DC6B77" w:rsidP="00DC6B7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C6B77" w:rsidRPr="00EC6E97" w:rsidRDefault="00DC6B77" w:rsidP="00DC6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6E97">
        <w:rPr>
          <w:rFonts w:ascii="Times New Roman" w:eastAsia="Times New Roman" w:hAnsi="Times New Roman" w:cs="Times New Roman"/>
          <w:b/>
          <w:sz w:val="32"/>
          <w:szCs w:val="32"/>
        </w:rPr>
        <w:t>&lt;</w:t>
      </w:r>
      <w:r w:rsidRPr="00EC6E97">
        <w:rPr>
          <w:rFonts w:ascii="Times New Roman" w:eastAsia="Times New Roman" w:hAnsi="Times New Roman" w:cs="Times New Roman"/>
          <w:sz w:val="32"/>
          <w:szCs w:val="32"/>
        </w:rPr>
        <w:t>…Текст статьи…</w:t>
      </w:r>
      <w:r w:rsidRPr="00EC6E97">
        <w:rPr>
          <w:rFonts w:ascii="Times New Roman" w:eastAsia="Times New Roman" w:hAnsi="Times New Roman" w:cs="Times New Roman"/>
          <w:b/>
          <w:sz w:val="32"/>
          <w:szCs w:val="32"/>
        </w:rPr>
        <w:t>&gt;</w:t>
      </w:r>
    </w:p>
    <w:p w:rsidR="00DC6B77" w:rsidRPr="00EC6E97" w:rsidRDefault="00DC6B77" w:rsidP="00DC6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6E97">
        <w:rPr>
          <w:rFonts w:ascii="Times New Roman" w:eastAsia="Calibri" w:hAnsi="Times New Roman" w:cs="Times New Roman"/>
          <w:sz w:val="32"/>
          <w:szCs w:val="32"/>
        </w:rPr>
        <w:t xml:space="preserve">В современных условиях развитие региональной экономики связано с формированием </w:t>
      </w:r>
      <w:r w:rsidRPr="00EC6E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условий для привлечения инвестиций, деятельностью по созданию привлекательного инвестиционного климата в регионе и выполнение органами государственной власти региона функций гаранта безопасности и открытости регионального инвестиционного рынка</w:t>
      </w:r>
      <w:r w:rsidRPr="00EC6E97">
        <w:rPr>
          <w:rFonts w:ascii="Times New Roman" w:eastAsia="Calibri" w:hAnsi="Times New Roman" w:cs="Times New Roman"/>
          <w:sz w:val="32"/>
          <w:szCs w:val="32"/>
        </w:rPr>
        <w:t>.</w:t>
      </w:r>
    </w:p>
    <w:p w:rsidR="00DC6B77" w:rsidRPr="00235E28" w:rsidRDefault="00DC6B77" w:rsidP="00DC6B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B77" w:rsidRPr="00733076" w:rsidRDefault="00DC6B77" w:rsidP="00DC6B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733076">
        <w:rPr>
          <w:rFonts w:ascii="Times New Roman" w:eastAsia="Calibri" w:hAnsi="Times New Roman" w:cs="Times New Roman"/>
          <w:b/>
          <w:sz w:val="32"/>
          <w:szCs w:val="28"/>
        </w:rPr>
        <w:t>Литература</w:t>
      </w:r>
    </w:p>
    <w:p w:rsidR="00DC6B77" w:rsidRPr="00235E28" w:rsidRDefault="00DC6B77" w:rsidP="00DC6B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235E28">
        <w:rPr>
          <w:rFonts w:ascii="Times New Roman" w:eastAsia="Calibri" w:hAnsi="Times New Roman" w:cs="Times New Roman"/>
          <w:sz w:val="24"/>
          <w:szCs w:val="28"/>
        </w:rPr>
        <w:t>(строчными буквами</w:t>
      </w:r>
      <w:r>
        <w:rPr>
          <w:rFonts w:ascii="Times New Roman" w:eastAsia="Calibri" w:hAnsi="Times New Roman" w:cs="Times New Roman"/>
          <w:sz w:val="24"/>
          <w:szCs w:val="28"/>
        </w:rPr>
        <w:t>,</w:t>
      </w:r>
      <w:r w:rsidRPr="00235E28">
        <w:rPr>
          <w:rFonts w:ascii="Times New Roman" w:eastAsia="Calibri" w:hAnsi="Times New Roman" w:cs="Times New Roman"/>
          <w:sz w:val="24"/>
          <w:szCs w:val="28"/>
        </w:rPr>
        <w:t xml:space="preserve"> полужирным шрифтом</w:t>
      </w:r>
      <w:r>
        <w:rPr>
          <w:rFonts w:ascii="Times New Roman" w:eastAsia="Calibri" w:hAnsi="Times New Roman" w:cs="Times New Roman"/>
          <w:sz w:val="24"/>
          <w:szCs w:val="28"/>
        </w:rPr>
        <w:t>,</w:t>
      </w:r>
      <w:r w:rsidRPr="00235E28">
        <w:rPr>
          <w:rFonts w:ascii="Times New Roman" w:eastAsia="Calibri" w:hAnsi="Times New Roman" w:cs="Times New Roman"/>
          <w:sz w:val="24"/>
          <w:szCs w:val="28"/>
        </w:rPr>
        <w:t xml:space="preserve"> по центру (в одном интервале от текста), далее помещаются сами литературные источники</w:t>
      </w:r>
      <w:r w:rsidRPr="00235E28">
        <w:rPr>
          <w:rFonts w:ascii="Times New Roman" w:hAnsi="Times New Roman" w:cs="Times New Roman"/>
          <w:sz w:val="24"/>
          <w:szCs w:val="28"/>
        </w:rPr>
        <w:t xml:space="preserve"> (пример оформления) – </w:t>
      </w:r>
      <w:r w:rsidRPr="00235E28">
        <w:rPr>
          <w:rFonts w:ascii="Times New Roman" w:hAnsi="Times New Roman" w:cs="Times New Roman"/>
          <w:sz w:val="24"/>
          <w:szCs w:val="28"/>
          <w:u w:val="single"/>
        </w:rPr>
        <w:t>не более 5 пунктов</w:t>
      </w:r>
      <w:r w:rsidRPr="00235E28">
        <w:rPr>
          <w:rFonts w:ascii="Times New Roman" w:eastAsia="Calibri" w:hAnsi="Times New Roman" w:cs="Times New Roman"/>
          <w:sz w:val="24"/>
          <w:szCs w:val="28"/>
        </w:rPr>
        <w:t>.</w:t>
      </w:r>
    </w:p>
    <w:p w:rsidR="00DC6B77" w:rsidRPr="00EC6E97" w:rsidRDefault="00DC6B77" w:rsidP="00DC6B77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C6E97">
        <w:rPr>
          <w:rFonts w:ascii="Times New Roman" w:eastAsia="Calibri" w:hAnsi="Times New Roman" w:cs="Times New Roman"/>
          <w:sz w:val="32"/>
          <w:szCs w:val="32"/>
        </w:rPr>
        <w:t xml:space="preserve">Инвестиционный потенциал российских регионов в 2015 году. // РА Эксперт. / Электронный ресурс / </w:t>
      </w:r>
      <w:hyperlink r:id="rId8" w:history="1">
        <w:r w:rsidRPr="00EC6E97">
          <w:rPr>
            <w:rFonts w:ascii="Times New Roman" w:eastAsia="Calibri" w:hAnsi="Times New Roman" w:cs="Times New Roman"/>
            <w:sz w:val="32"/>
            <w:szCs w:val="32"/>
          </w:rPr>
          <w:t>http://</w:t>
        </w:r>
        <w:r w:rsidRPr="00EC6E97">
          <w:rPr>
            <w:rFonts w:ascii="Times New Roman" w:eastAsia="Calibri" w:hAnsi="Times New Roman" w:cs="Times New Roman"/>
            <w:sz w:val="32"/>
            <w:szCs w:val="32"/>
            <w:lang w:val="en-US"/>
          </w:rPr>
          <w:t>www</w:t>
        </w:r>
        <w:r w:rsidRPr="00EC6E97">
          <w:rPr>
            <w:rFonts w:ascii="Times New Roman" w:eastAsia="Calibri" w:hAnsi="Times New Roman" w:cs="Times New Roman"/>
            <w:sz w:val="32"/>
            <w:szCs w:val="32"/>
          </w:rPr>
          <w:t>.</w:t>
        </w:r>
        <w:r w:rsidRPr="00EC6E97">
          <w:rPr>
            <w:rFonts w:ascii="Times New Roman" w:eastAsia="Calibri" w:hAnsi="Times New Roman" w:cs="Times New Roman"/>
            <w:sz w:val="32"/>
            <w:szCs w:val="32"/>
            <w:lang w:val="en-US"/>
          </w:rPr>
          <w:t>raexpert</w:t>
        </w:r>
        <w:r w:rsidRPr="00EC6E97">
          <w:rPr>
            <w:rFonts w:ascii="Times New Roman" w:eastAsia="Calibri" w:hAnsi="Times New Roman" w:cs="Times New Roman"/>
            <w:sz w:val="32"/>
            <w:szCs w:val="32"/>
          </w:rPr>
          <w:t>.</w:t>
        </w:r>
        <w:r w:rsidRPr="00EC6E97">
          <w:rPr>
            <w:rFonts w:ascii="Times New Roman" w:eastAsia="Calibri" w:hAnsi="Times New Roman" w:cs="Times New Roman"/>
            <w:sz w:val="32"/>
            <w:szCs w:val="32"/>
            <w:lang w:val="en-US"/>
          </w:rPr>
          <w:t>ru</w:t>
        </w:r>
        <w:r w:rsidRPr="00EC6E97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/</w:t>
        </w:r>
      </w:hyperlink>
      <w:r w:rsidRPr="00EC6E9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C6E97">
        <w:rPr>
          <w:rFonts w:ascii="Times New Roman" w:eastAsia="Calibri" w:hAnsi="Times New Roman" w:cs="Times New Roman"/>
          <w:sz w:val="32"/>
          <w:szCs w:val="32"/>
          <w:lang w:val="en-US"/>
        </w:rPr>
        <w:t>rankingtable</w:t>
      </w:r>
      <w:r w:rsidRPr="00EC6E97">
        <w:rPr>
          <w:rFonts w:ascii="Times New Roman" w:eastAsia="Calibri" w:hAnsi="Times New Roman" w:cs="Times New Roman"/>
          <w:sz w:val="32"/>
          <w:szCs w:val="32"/>
        </w:rPr>
        <w:t>/</w:t>
      </w:r>
      <w:r w:rsidRPr="00EC6E97">
        <w:rPr>
          <w:rFonts w:ascii="Times New Roman" w:eastAsia="Calibri" w:hAnsi="Times New Roman" w:cs="Times New Roman"/>
          <w:sz w:val="32"/>
          <w:szCs w:val="32"/>
          <w:lang w:val="en-US"/>
        </w:rPr>
        <w:t>region</w:t>
      </w:r>
      <w:r w:rsidRPr="00EC6E97">
        <w:rPr>
          <w:rFonts w:ascii="Times New Roman" w:eastAsia="Calibri" w:hAnsi="Times New Roman" w:cs="Times New Roman"/>
          <w:sz w:val="32"/>
          <w:szCs w:val="32"/>
        </w:rPr>
        <w:t>_</w:t>
      </w:r>
      <w:r w:rsidRPr="00EC6E97">
        <w:rPr>
          <w:rFonts w:ascii="Times New Roman" w:eastAsia="Calibri" w:hAnsi="Times New Roman" w:cs="Times New Roman"/>
          <w:sz w:val="32"/>
          <w:szCs w:val="32"/>
          <w:lang w:val="en-US"/>
        </w:rPr>
        <w:t>climat</w:t>
      </w:r>
      <w:r w:rsidRPr="00EC6E97">
        <w:rPr>
          <w:rFonts w:ascii="Times New Roman" w:eastAsia="Calibri" w:hAnsi="Times New Roman" w:cs="Times New Roman"/>
          <w:sz w:val="32"/>
          <w:szCs w:val="32"/>
        </w:rPr>
        <w:t>/2015/</w:t>
      </w:r>
      <w:r w:rsidRPr="00EC6E97">
        <w:rPr>
          <w:rFonts w:ascii="Times New Roman" w:eastAsia="Calibri" w:hAnsi="Times New Roman" w:cs="Times New Roman"/>
          <w:sz w:val="32"/>
          <w:szCs w:val="32"/>
          <w:lang w:val="en-US"/>
        </w:rPr>
        <w:t>tab</w:t>
      </w:r>
      <w:r w:rsidRPr="00EC6E97">
        <w:rPr>
          <w:rFonts w:ascii="Times New Roman" w:eastAsia="Calibri" w:hAnsi="Times New Roman" w:cs="Times New Roman"/>
          <w:sz w:val="32"/>
          <w:szCs w:val="32"/>
        </w:rPr>
        <w:t>03/ (дата обращения 03.10.2016).</w:t>
      </w:r>
    </w:p>
    <w:p w:rsidR="00DC6B77" w:rsidRPr="00EC6E97" w:rsidRDefault="00DC6B77" w:rsidP="00DC6B77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C6E97">
        <w:rPr>
          <w:rFonts w:ascii="Times New Roman" w:eastAsia="Calibri" w:hAnsi="Times New Roman" w:cs="Times New Roman"/>
          <w:sz w:val="32"/>
          <w:szCs w:val="32"/>
        </w:rPr>
        <w:t>Кизим А.А., Бекирова С.З., Саввиди С.М. Зарубежные инвестиции в РФ: проблемы, перспективы и способы привлечения. // Экономика устойчивого развития, 2015. – № 3(23). – С. 222 – 235.</w:t>
      </w:r>
    </w:p>
    <w:p w:rsidR="00DC6B77" w:rsidRDefault="00DC6B77" w:rsidP="00DC6B77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DC6B77" w:rsidSect="00235E2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C6B77" w:rsidRPr="00235E28" w:rsidRDefault="00DC6B77" w:rsidP="00DC6B77">
      <w:pPr>
        <w:spacing w:after="0" w:line="240" w:lineRule="auto"/>
        <w:ind w:firstLine="36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5E28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lastRenderedPageBreak/>
        <w:t>Пример оформления заявки</w:t>
      </w:r>
    </w:p>
    <w:p w:rsidR="00DC6B77" w:rsidRPr="0094393D" w:rsidRDefault="00DC6B77" w:rsidP="00DC6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Заявка:</w:t>
      </w:r>
    </w:p>
    <w:p w:rsidR="0092794D" w:rsidRPr="0092794D" w:rsidRDefault="00DC6B77" w:rsidP="0092794D">
      <w:pPr>
        <w:spacing w:after="0" w:line="228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iCs/>
        </w:rPr>
        <w:t>«</w:t>
      </w:r>
      <w:r w:rsidR="0092794D" w:rsidRPr="0092794D">
        <w:rPr>
          <w:rFonts w:ascii="Times New Roman" w:hAnsi="Times New Roman" w:cs="Times New Roman"/>
        </w:rPr>
        <w:t xml:space="preserve">Структурная и технологическая трансформация России: проблемы и перспективы. </w:t>
      </w:r>
    </w:p>
    <w:p w:rsidR="00DC6B77" w:rsidRPr="00384EE4" w:rsidRDefault="0092794D" w:rsidP="0092794D">
      <w:pPr>
        <w:spacing w:after="0" w:line="228" w:lineRule="auto"/>
        <w:jc w:val="center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hAnsi="Times New Roman" w:cs="Times New Roman"/>
        </w:rPr>
        <w:t>От плана ГОЭЛРО до наших дней</w:t>
      </w:r>
      <w:r w:rsidR="00DC6B77">
        <w:rPr>
          <w:rFonts w:ascii="Times New Roman" w:eastAsia="Calibri" w:hAnsi="Times New Roman" w:cs="Times New Roman"/>
          <w:b/>
          <w:iCs/>
        </w:rPr>
        <w:t>»</w:t>
      </w:r>
    </w:p>
    <w:p w:rsidR="00DC6B77" w:rsidRPr="00C02FD7" w:rsidRDefault="00DC6B77" w:rsidP="00DC6B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2358"/>
        <w:gridCol w:w="2351"/>
        <w:gridCol w:w="2293"/>
      </w:tblGrid>
      <w:tr w:rsidR="0092794D" w:rsidRPr="0094393D" w:rsidTr="00080450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393D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393D">
              <w:rPr>
                <w:rFonts w:ascii="Times New Roman" w:eastAsia="Calibri" w:hAnsi="Times New Roman" w:cs="Times New Roman"/>
              </w:rPr>
              <w:t>Иванов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393D">
              <w:rPr>
                <w:rFonts w:ascii="Times New Roman" w:eastAsia="Calibri" w:hAnsi="Times New Roman" w:cs="Times New Roman"/>
              </w:rPr>
              <w:t>Сидоров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2794D" w:rsidRPr="0094393D" w:rsidTr="00080450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393D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Николай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393D">
              <w:rPr>
                <w:rFonts w:ascii="Times New Roman" w:eastAsia="Calibri" w:hAnsi="Times New Roman" w:cs="Times New Roman"/>
              </w:rPr>
              <w:t>Василий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2794D" w:rsidRPr="0094393D" w:rsidTr="00080450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393D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Николаевич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393D">
              <w:rPr>
                <w:rFonts w:ascii="Times New Roman" w:eastAsia="Calibri" w:hAnsi="Times New Roman" w:cs="Times New Roman"/>
              </w:rPr>
              <w:t>Петрович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2794D" w:rsidRPr="0094393D" w:rsidTr="00080450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393D">
              <w:rPr>
                <w:rFonts w:ascii="Times New Roman" w:eastAsia="Calibri" w:hAnsi="Times New Roman" w:cs="Times New Roman"/>
              </w:rPr>
              <w:t>Место работы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393D">
              <w:rPr>
                <w:rFonts w:ascii="Times New Roman" w:eastAsia="Calibri" w:hAnsi="Times New Roman" w:cs="Times New Roman"/>
              </w:rPr>
              <w:t>Кубанский</w:t>
            </w:r>
          </w:p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Pr="0094393D">
              <w:rPr>
                <w:rFonts w:ascii="Times New Roman" w:eastAsia="Calibri" w:hAnsi="Times New Roman" w:cs="Times New Roman"/>
              </w:rPr>
              <w:t>осударственный</w:t>
            </w:r>
          </w:p>
          <w:p w:rsidR="00DC6B77" w:rsidRPr="0094393D" w:rsidRDefault="0092794D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технологический </w:t>
            </w:r>
            <w:r w:rsidR="00DC6B77">
              <w:rPr>
                <w:rFonts w:ascii="Times New Roman" w:eastAsia="Calibri" w:hAnsi="Times New Roman" w:cs="Times New Roman"/>
              </w:rPr>
              <w:t>у</w:t>
            </w:r>
            <w:r w:rsidR="00DC6B77" w:rsidRPr="0094393D">
              <w:rPr>
                <w:rFonts w:ascii="Times New Roman" w:eastAsia="Calibri" w:hAnsi="Times New Roman" w:cs="Times New Roman"/>
              </w:rPr>
              <w:t>ниверситет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393D">
              <w:rPr>
                <w:rFonts w:ascii="Times New Roman" w:eastAsia="Calibri" w:hAnsi="Times New Roman" w:cs="Times New Roman"/>
              </w:rPr>
              <w:t>Там же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2794D" w:rsidRPr="0094393D" w:rsidTr="00080450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393D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студент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2794D" w:rsidRPr="0094393D" w:rsidTr="00080450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393D">
              <w:rPr>
                <w:rFonts w:ascii="Times New Roman" w:eastAsia="Calibri" w:hAnsi="Times New Roman" w:cs="Times New Roman"/>
              </w:rPr>
              <w:t>Ученая степень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кандидат </w:t>
            </w:r>
            <w:r w:rsidRPr="0094393D">
              <w:rPr>
                <w:rFonts w:ascii="Times New Roman" w:eastAsia="Calibri" w:hAnsi="Times New Roman" w:cs="Times New Roman"/>
              </w:rPr>
              <w:t>экономических наук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2794D" w:rsidRPr="0094393D" w:rsidTr="00080450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90927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0927">
              <w:rPr>
                <w:rFonts w:ascii="Times New Roman" w:eastAsia="Calibri" w:hAnsi="Times New Roman" w:cs="Times New Roman"/>
              </w:rPr>
              <w:t xml:space="preserve">Почтовый адрес (для рассылки сборника) </w:t>
            </w:r>
            <w:r w:rsidRPr="00990927">
              <w:rPr>
                <w:rFonts w:ascii="Times New Roman" w:eastAsia="Calibri" w:hAnsi="Times New Roman" w:cs="Times New Roman"/>
                <w:u w:val="single"/>
              </w:rPr>
              <w:t>ТОЛЬКО ДЛЯ ИНОГОРОДНИХ АВТОРОВ, ОПЛАТИВШИХ ПОЧТОВЫЙ СБОР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90927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90927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0927">
              <w:rPr>
                <w:rFonts w:ascii="Times New Roman" w:eastAsia="Calibri" w:hAnsi="Times New Roman" w:cs="Times New Roman"/>
              </w:rPr>
              <w:t xml:space="preserve">350000 </w:t>
            </w:r>
            <w:r>
              <w:rPr>
                <w:rFonts w:ascii="Times New Roman" w:eastAsia="Calibri" w:hAnsi="Times New Roman" w:cs="Times New Roman"/>
              </w:rPr>
              <w:t>Геленджик</w:t>
            </w:r>
            <w:r w:rsidRPr="00990927">
              <w:rPr>
                <w:rFonts w:ascii="Times New Roman" w:eastAsia="Calibri" w:hAnsi="Times New Roman" w:cs="Times New Roman"/>
              </w:rPr>
              <w:t xml:space="preserve"> </w:t>
            </w:r>
            <w:r w:rsidRPr="00990927">
              <w:rPr>
                <w:rFonts w:ascii="Times New Roman" w:eastAsia="Calibri" w:hAnsi="Times New Roman" w:cs="Times New Roman"/>
              </w:rPr>
              <w:br/>
              <w:t xml:space="preserve">ул. </w:t>
            </w:r>
            <w:r>
              <w:rPr>
                <w:rFonts w:ascii="Times New Roman" w:eastAsia="Calibri" w:hAnsi="Times New Roman" w:cs="Times New Roman"/>
              </w:rPr>
              <w:t>Ленина</w:t>
            </w:r>
            <w:r w:rsidRPr="00990927">
              <w:rPr>
                <w:rFonts w:ascii="Times New Roman" w:eastAsia="Calibri" w:hAnsi="Times New Roman" w:cs="Times New Roman"/>
              </w:rPr>
              <w:t xml:space="preserve"> 140, </w:t>
            </w:r>
            <w:r w:rsidRPr="00990927">
              <w:rPr>
                <w:rFonts w:ascii="Times New Roman" w:eastAsia="Calibri" w:hAnsi="Times New Roman" w:cs="Times New Roman"/>
              </w:rPr>
              <w:pgNum/>
            </w:r>
            <w:r w:rsidRPr="00990927">
              <w:rPr>
                <w:rFonts w:ascii="Times New Roman" w:eastAsia="Calibri" w:hAnsi="Times New Roman" w:cs="Times New Roman"/>
              </w:rPr>
              <w:t>В.8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7" w:rsidRPr="00990927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2794D" w:rsidRPr="0094393D" w:rsidTr="00080450">
        <w:trPr>
          <w:trHeight w:val="70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90927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0927">
              <w:rPr>
                <w:rFonts w:ascii="Times New Roman" w:eastAsia="Calibri" w:hAnsi="Times New Roman" w:cs="Times New Roman"/>
              </w:rPr>
              <w:t>Необходимость оформления сертификата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90927" w:rsidRDefault="00DC6B77" w:rsidP="00080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092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90927" w:rsidRDefault="00DC6B77" w:rsidP="00080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7" w:rsidRPr="00990927" w:rsidRDefault="00DC6B77" w:rsidP="00080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794D" w:rsidRPr="0094393D" w:rsidTr="00080450">
        <w:trPr>
          <w:trHeight w:val="70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7" w:rsidRPr="00235E28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Получение </w:t>
            </w:r>
            <w:r>
              <w:rPr>
                <w:rFonts w:ascii="Times New Roman" w:eastAsia="Calibri" w:hAnsi="Times New Roman" w:cs="Times New Roman"/>
                <w:lang w:val="en-US"/>
              </w:rPr>
              <w:t>CD</w:t>
            </w:r>
            <w:r w:rsidRPr="00235E28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диска с материалами конференции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7" w:rsidRPr="00990927" w:rsidRDefault="00DC6B77" w:rsidP="00080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7" w:rsidRDefault="00DC6B77" w:rsidP="00080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7" w:rsidRPr="00990927" w:rsidRDefault="00DC6B77" w:rsidP="00080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794D" w:rsidRPr="0094393D" w:rsidTr="00080450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90927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0927">
              <w:rPr>
                <w:rFonts w:ascii="Times New Roman" w:eastAsia="Calibri" w:hAnsi="Times New Roman" w:cs="Times New Roman"/>
              </w:rPr>
              <w:t>Телефон с кодом города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7" w:rsidRPr="00990927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0927">
              <w:rPr>
                <w:rFonts w:ascii="Times New Roman" w:eastAsia="Calibri" w:hAnsi="Times New Roman" w:cs="Times New Roman"/>
              </w:rPr>
              <w:t>8-8610-272-38-36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90927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0927">
              <w:rPr>
                <w:rFonts w:ascii="Times New Roman" w:eastAsia="Calibri" w:hAnsi="Times New Roman" w:cs="Times New Roman"/>
              </w:rPr>
              <w:t>8-861-268-70-82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7" w:rsidRPr="00990927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2794D" w:rsidRPr="0094393D" w:rsidTr="00080450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90927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90927">
              <w:rPr>
                <w:rFonts w:ascii="Times New Roman" w:eastAsia="Calibri" w:hAnsi="Times New Roman" w:cs="Times New Roman"/>
                <w:lang w:val="en-US"/>
              </w:rPr>
              <w:t>E-mail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90927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90927">
              <w:rPr>
                <w:rFonts w:ascii="Times New Roman" w:eastAsia="Calibri" w:hAnsi="Times New Roman" w:cs="Times New Roman"/>
                <w:lang w:val="en-US"/>
              </w:rPr>
              <w:t>sikret@mail.ru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90927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90927">
              <w:rPr>
                <w:rFonts w:ascii="Times New Roman" w:eastAsia="Calibri" w:hAnsi="Times New Roman" w:cs="Times New Roman"/>
                <w:lang w:val="en-US"/>
              </w:rPr>
              <w:t>topaz@mail.ru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77" w:rsidRPr="00990927" w:rsidRDefault="00DC6B77" w:rsidP="00080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6B77" w:rsidRPr="0094393D" w:rsidTr="00080450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90927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0927">
              <w:rPr>
                <w:rFonts w:ascii="Times New Roman" w:eastAsia="Calibri" w:hAnsi="Times New Roman" w:cs="Times New Roman"/>
              </w:rPr>
              <w:t>Название статьи</w:t>
            </w: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90927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0927">
              <w:rPr>
                <w:rFonts w:ascii="Times New Roman" w:eastAsia="Calibri" w:hAnsi="Times New Roman" w:cs="Times New Roman"/>
              </w:rPr>
              <w:t>ФОРМИРОВАНИЕ</w:t>
            </w:r>
            <w:r>
              <w:rPr>
                <w:rFonts w:ascii="Times New Roman" w:eastAsia="Calibri" w:hAnsi="Times New Roman" w:cs="Times New Roman"/>
              </w:rPr>
              <w:t xml:space="preserve"> ИНСТИТУЦИОНАЛЬНОЙ СРЕДЫ</w:t>
            </w:r>
            <w:r w:rsidRPr="00990927">
              <w:rPr>
                <w:rFonts w:ascii="Times New Roman" w:eastAsia="Calibri" w:hAnsi="Times New Roman" w:cs="Times New Roman"/>
              </w:rPr>
              <w:t xml:space="preserve"> РЕГИОНА </w:t>
            </w:r>
          </w:p>
        </w:tc>
      </w:tr>
      <w:tr w:rsidR="00DC6B77" w:rsidRPr="0094393D" w:rsidTr="00080450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90927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0927">
              <w:rPr>
                <w:rFonts w:ascii="Times New Roman" w:eastAsia="Calibri" w:hAnsi="Times New Roman" w:cs="Times New Roman"/>
              </w:rPr>
              <w:t>Сведения об оплате (в скобочках указывайте свой расчет оплаты, как указано в примере)</w:t>
            </w: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90927" w:rsidRDefault="00DC6B77" w:rsidP="0092794D">
            <w:pPr>
              <w:spacing w:after="0" w:line="240" w:lineRule="auto"/>
              <w:ind w:left="-6"/>
              <w:jc w:val="both"/>
              <w:rPr>
                <w:rFonts w:ascii="Times New Roman" w:eastAsia="Calibri" w:hAnsi="Times New Roman" w:cs="Times New Roman"/>
              </w:rPr>
            </w:pPr>
            <w:r w:rsidRPr="00990927">
              <w:rPr>
                <w:rFonts w:ascii="Times New Roman" w:eastAsia="Calibri" w:hAnsi="Times New Roman" w:cs="Times New Roman"/>
              </w:rPr>
              <w:t>Оплата произведена путем банковского перевода № 1372/04 от 10.0</w:t>
            </w:r>
            <w:r>
              <w:rPr>
                <w:rFonts w:ascii="Times New Roman" w:eastAsia="Calibri" w:hAnsi="Times New Roman" w:cs="Times New Roman"/>
              </w:rPr>
              <w:t>9.2020</w:t>
            </w:r>
            <w:r w:rsidRPr="00990927">
              <w:rPr>
                <w:rFonts w:ascii="Times New Roman" w:eastAsia="Calibri" w:hAnsi="Times New Roman" w:cs="Times New Roman"/>
              </w:rPr>
              <w:t xml:space="preserve"> г. на сумму 1</w:t>
            </w:r>
            <w:r w:rsidR="0092794D" w:rsidRPr="0092794D">
              <w:rPr>
                <w:rFonts w:ascii="Times New Roman" w:eastAsia="Calibri" w:hAnsi="Times New Roman" w:cs="Times New Roman"/>
              </w:rPr>
              <w:t>25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990927">
              <w:rPr>
                <w:rFonts w:ascii="Times New Roman" w:eastAsia="Calibri" w:hAnsi="Times New Roman" w:cs="Times New Roman"/>
              </w:rPr>
              <w:t xml:space="preserve"> рублей (</w:t>
            </w:r>
            <w:r>
              <w:rPr>
                <w:rFonts w:ascii="Times New Roman" w:eastAsia="Calibri" w:hAnsi="Times New Roman" w:cs="Times New Roman"/>
              </w:rPr>
              <w:t xml:space="preserve">1000 руб. </w:t>
            </w:r>
            <w:r w:rsidR="0092794D">
              <w:rPr>
                <w:rFonts w:ascii="Times New Roman" w:eastAsia="Calibri" w:hAnsi="Times New Roman" w:cs="Times New Roman"/>
              </w:rPr>
              <w:t>+ 25</w:t>
            </w:r>
            <w:r w:rsidRPr="00990927">
              <w:rPr>
                <w:rFonts w:ascii="Times New Roman" w:eastAsia="Calibri" w:hAnsi="Times New Roman" w:cs="Times New Roman"/>
              </w:rPr>
              <w:t>0 руб. (</w:t>
            </w:r>
            <w:r w:rsidR="0092794D">
              <w:rPr>
                <w:rFonts w:ascii="Times New Roman" w:eastAsia="Calibri" w:hAnsi="Times New Roman" w:cs="Times New Roman"/>
                <w:lang w:val="en-US"/>
              </w:rPr>
              <w:t>DOI</w:t>
            </w:r>
            <w:r w:rsidRPr="00990927">
              <w:rPr>
                <w:rFonts w:ascii="Times New Roman" w:eastAsia="Calibri" w:hAnsi="Times New Roman" w:cs="Times New Roman"/>
              </w:rPr>
              <w:t xml:space="preserve">) </w:t>
            </w:r>
          </w:p>
        </w:tc>
      </w:tr>
      <w:tr w:rsidR="00DC6B77" w:rsidRPr="0094393D" w:rsidTr="00080450">
        <w:trPr>
          <w:trHeight w:val="879"/>
          <w:jc w:val="center"/>
        </w:trPr>
        <w:tc>
          <w:tcPr>
            <w:tcW w:w="10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393D">
              <w:rPr>
                <w:rFonts w:ascii="Times New Roman" w:eastAsia="Calibri" w:hAnsi="Times New Roman" w:cs="Times New Roman"/>
              </w:rPr>
              <w:t xml:space="preserve">Автор не возражает против публикации аннотации статьи и персональных данных </w:t>
            </w:r>
            <w:r w:rsidRPr="0094393D">
              <w:rPr>
                <w:rFonts w:ascii="Times New Roman" w:eastAsia="Calibri" w:hAnsi="Times New Roman" w:cs="Times New Roman"/>
              </w:rPr>
              <w:br/>
              <w:t xml:space="preserve">в системе </w:t>
            </w:r>
            <w:r w:rsidRPr="0094393D">
              <w:rPr>
                <w:rFonts w:ascii="Times New Roman" w:eastAsia="Calibri" w:hAnsi="Times New Roman" w:cs="Times New Roman"/>
                <w:lang w:val="en-US"/>
              </w:rPr>
              <w:t>eLibrary</w:t>
            </w:r>
            <w:r w:rsidRPr="0094393D">
              <w:rPr>
                <w:rFonts w:ascii="Times New Roman" w:eastAsia="Calibri" w:hAnsi="Times New Roman" w:cs="Times New Roman"/>
              </w:rPr>
              <w:t xml:space="preserve"> (Российский индекс научного цитирования (РИНЦ)</w:t>
            </w:r>
          </w:p>
          <w:p w:rsidR="00DC6B77" w:rsidRPr="0094393D" w:rsidRDefault="00DC6B77" w:rsidP="00080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393D">
              <w:rPr>
                <w:rFonts w:ascii="Times New Roman" w:eastAsia="Calibri" w:hAnsi="Times New Roman" w:cs="Times New Roman"/>
              </w:rPr>
              <w:t>Личная подпись  и дата (</w:t>
            </w:r>
            <w:r w:rsidRPr="0094393D">
              <w:rPr>
                <w:rFonts w:ascii="Times New Roman" w:eastAsia="Calibri" w:hAnsi="Times New Roman" w:cs="Times New Roman"/>
                <w:b/>
              </w:rPr>
              <w:t xml:space="preserve">Обязательно) </w:t>
            </w:r>
            <w:r w:rsidRPr="0094393D">
              <w:rPr>
                <w:rFonts w:ascii="Times New Roman" w:eastAsia="Calibri" w:hAnsi="Times New Roman" w:cs="Times New Roman"/>
              </w:rPr>
              <w:t>_____________________</w:t>
            </w:r>
          </w:p>
        </w:tc>
      </w:tr>
    </w:tbl>
    <w:p w:rsidR="00DC6B77" w:rsidRDefault="00DC6B77" w:rsidP="00DC6B77"/>
    <w:p w:rsidR="00DC6B77" w:rsidRDefault="00DC6B77" w:rsidP="00DC6B77">
      <w:r>
        <w:br w:type="page"/>
      </w:r>
    </w:p>
    <w:p w:rsidR="003922FE" w:rsidRDefault="0086613A" w:rsidP="00763D6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  <w:r w:rsidRPr="0086613A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lastRenderedPageBreak/>
        <w:t>Приложение 3</w:t>
      </w:r>
    </w:p>
    <w:p w:rsidR="0086613A" w:rsidRPr="000F3965" w:rsidRDefault="0086613A" w:rsidP="00763D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61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ОПЛАТА СТАТЬИ:</w:t>
      </w:r>
    </w:p>
    <w:tbl>
      <w:tblPr>
        <w:tblpPr w:leftFromText="180" w:rightFromText="180" w:bottomFromText="200" w:vertAnchor="text" w:horzAnchor="page" w:tblpX="848" w:tblpY="571"/>
        <w:tblOverlap w:val="never"/>
        <w:tblW w:w="112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2086"/>
        <w:gridCol w:w="718"/>
        <w:gridCol w:w="259"/>
        <w:gridCol w:w="236"/>
        <w:gridCol w:w="117"/>
        <w:gridCol w:w="853"/>
        <w:gridCol w:w="1828"/>
        <w:gridCol w:w="202"/>
        <w:gridCol w:w="34"/>
        <w:gridCol w:w="63"/>
        <w:gridCol w:w="495"/>
        <w:gridCol w:w="34"/>
        <w:gridCol w:w="1299"/>
      </w:tblGrid>
      <w:tr w:rsidR="0086613A" w:rsidRPr="00743B21" w:rsidTr="0086613A">
        <w:trPr>
          <w:cantSplit/>
          <w:trHeight w:val="435"/>
        </w:trPr>
        <w:tc>
          <w:tcPr>
            <w:tcW w:w="29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613A" w:rsidRPr="00743B21" w:rsidRDefault="0086613A" w:rsidP="00763D6A">
            <w:pPr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</w:pPr>
            <w:r w:rsidRPr="00743B21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8224" w:type="dxa"/>
            <w:gridSpan w:val="1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613A" w:rsidRPr="00743B21" w:rsidRDefault="0086613A" w:rsidP="00763D6A">
            <w:pPr>
              <w:tabs>
                <w:tab w:val="left" w:pos="26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УФК по Краснодарскому краю (Краснодарский ЦНТИ-филиал ФГБУ «РЭА»Минэнерго России л/с 20186У07150)</w:t>
            </w:r>
          </w:p>
        </w:tc>
      </w:tr>
      <w:tr w:rsidR="0086613A" w:rsidRPr="00743B21" w:rsidTr="0086613A">
        <w:trPr>
          <w:cantSplit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86613A" w:rsidRPr="00743B21" w:rsidTr="0086613A">
        <w:trPr>
          <w:cantSplit/>
          <w:trHeight w:val="121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7709018297/231202001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5" w:type="dxa"/>
            <w:gridSpan w:val="9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86613A" w:rsidRPr="00743B21" w:rsidRDefault="00983FA2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03214643000000011800</w:t>
            </w:r>
          </w:p>
        </w:tc>
      </w:tr>
      <w:tr w:rsidR="0086613A" w:rsidRPr="00743B21" w:rsidTr="0086613A">
        <w:trPr>
          <w:cantSplit/>
          <w:trHeight w:val="90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86613A" w:rsidRPr="00743B21" w:rsidTr="0086613A">
        <w:trPr>
          <w:cantSplit/>
          <w:trHeight w:val="90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9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ЮЖНОЕ ГУ БАНКА РОССИИ</w:t>
            </w:r>
            <w:r w:rsidR="00A1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// УФК по Краснодарскому краю г Краснодар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86613A" w:rsidRPr="00743B21" w:rsidRDefault="00983FA2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010349101</w:t>
            </w:r>
          </w:p>
        </w:tc>
      </w:tr>
      <w:tr w:rsidR="0086613A" w:rsidRPr="00743B21" w:rsidTr="0086613A">
        <w:trPr>
          <w:cantSplit/>
          <w:trHeight w:val="165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86613A" w:rsidRPr="00743B21" w:rsidTr="0086613A">
        <w:trPr>
          <w:cantSplit/>
          <w:trHeight w:val="65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1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808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86613A" w:rsidRPr="00743B21" w:rsidRDefault="00983FA2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40102810945370000010</w:t>
            </w:r>
          </w:p>
        </w:tc>
      </w:tr>
      <w:tr w:rsidR="0086613A" w:rsidRPr="00743B21" w:rsidTr="0086613A">
        <w:trPr>
          <w:cantSplit/>
          <w:trHeight w:val="90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7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00000000000000000130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Средства, полученные от услуг по проведению научной конференции, в т.ч. НДС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ОКТМО  03701000,</w:t>
            </w:r>
          </w:p>
          <w:p w:rsidR="0086613A" w:rsidRPr="00743B21" w:rsidRDefault="00A07BB7" w:rsidP="00E00E08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="00E00E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Структурная и технологическая трансформация России: проблемы и перспективы. От плана ГОЭЛРО до наших дней» март 2021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613A" w:rsidRPr="00743B21" w:rsidTr="0086613A">
        <w:trPr>
          <w:cantSplit/>
          <w:trHeight w:val="120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86613A" w:rsidRPr="00743B21" w:rsidTr="0086613A">
        <w:trPr>
          <w:cantSplit/>
          <w:trHeight w:val="75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6138" w:type="dxa"/>
            <w:gridSpan w:val="1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613A" w:rsidRPr="00743B21" w:rsidTr="0086613A">
        <w:trPr>
          <w:cantSplit/>
          <w:trHeight w:val="180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6138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613A" w:rsidRPr="00743B21" w:rsidTr="0086613A">
        <w:trPr>
          <w:cantSplit/>
          <w:trHeight w:val="135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Сумма платежа: _______ руб. ____ коп.</w:t>
            </w: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в том числе НДС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______ руб. _____коп</w:t>
            </w:r>
          </w:p>
        </w:tc>
      </w:tr>
      <w:tr w:rsidR="0086613A" w:rsidRPr="00743B21" w:rsidTr="0086613A">
        <w:trPr>
          <w:cantSplit/>
          <w:trHeight w:val="120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 __    руб _______ коп.       “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”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                    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E00E0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20  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г.</w:t>
            </w:r>
          </w:p>
        </w:tc>
      </w:tr>
      <w:tr w:rsidR="0086613A" w:rsidRPr="00743B21" w:rsidTr="0086613A">
        <w:trPr>
          <w:cantSplit/>
          <w:trHeight w:val="424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ознакомлен и согласен.                                        </w:t>
            </w:r>
            <w:r w:rsidRPr="00743B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Подпись плательщика:</w:t>
            </w:r>
          </w:p>
        </w:tc>
      </w:tr>
      <w:tr w:rsidR="0086613A" w:rsidRPr="00743B21" w:rsidTr="0086613A">
        <w:trPr>
          <w:cantSplit/>
          <w:trHeight w:val="435"/>
        </w:trPr>
        <w:tc>
          <w:tcPr>
            <w:tcW w:w="29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Квитанция</w:t>
            </w: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6613A" w:rsidRPr="00743B21" w:rsidRDefault="0086613A" w:rsidP="0076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8224" w:type="dxa"/>
            <w:gridSpan w:val="1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613A" w:rsidRPr="00743B21" w:rsidRDefault="0086613A" w:rsidP="00763D6A">
            <w:pPr>
              <w:tabs>
                <w:tab w:val="left" w:pos="26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УФК по Краснодарскому краю (Краснодарский ЦНТИ-филиал ФГБУ «РЭА»Минэнерго России л/с 20186У07150)</w:t>
            </w:r>
          </w:p>
        </w:tc>
      </w:tr>
      <w:tr w:rsidR="0086613A" w:rsidRPr="00743B21" w:rsidTr="0086613A">
        <w:trPr>
          <w:cantSplit/>
          <w:trHeight w:val="135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86613A" w:rsidRPr="00743B21" w:rsidTr="0086613A">
        <w:trPr>
          <w:cantSplit/>
          <w:trHeight w:val="121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7709018297/231202001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5" w:type="dxa"/>
            <w:gridSpan w:val="9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86613A" w:rsidRPr="00743B21" w:rsidRDefault="00983FA2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03214643000000011800</w:t>
            </w:r>
          </w:p>
        </w:tc>
      </w:tr>
      <w:tr w:rsidR="0086613A" w:rsidRPr="00743B21" w:rsidTr="0086613A">
        <w:trPr>
          <w:cantSplit/>
          <w:trHeight w:val="90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86613A" w:rsidRPr="00743B21" w:rsidTr="0086613A">
        <w:trPr>
          <w:cantSplit/>
          <w:trHeight w:val="90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7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ЮЖНОЕ ГУ БАНКА РОССИИ</w:t>
            </w:r>
            <w:r w:rsidR="00A1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// УФК по Краснодарскому краю                    г Краснодар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86613A" w:rsidRPr="00743B21" w:rsidRDefault="00983FA2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010349101</w:t>
            </w:r>
          </w:p>
        </w:tc>
      </w:tr>
      <w:tr w:rsidR="0086613A" w:rsidRPr="00743B21" w:rsidTr="0086613A">
        <w:trPr>
          <w:cantSplit/>
          <w:trHeight w:val="165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86613A" w:rsidRPr="00743B21" w:rsidTr="0086613A">
        <w:trPr>
          <w:cantSplit/>
          <w:trHeight w:val="65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1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808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86613A" w:rsidRPr="00743B21" w:rsidRDefault="00983FA2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40102810945370000010</w:t>
            </w:r>
          </w:p>
        </w:tc>
      </w:tr>
      <w:tr w:rsidR="0086613A" w:rsidRPr="00743B21" w:rsidTr="0086613A">
        <w:trPr>
          <w:cantSplit/>
          <w:trHeight w:val="90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7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00000000000000000130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Средства, полученные от услуг по проведению научной конференции, в т.ч. НДС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ОКТМО  03701000,</w:t>
            </w:r>
          </w:p>
          <w:p w:rsidR="0086613A" w:rsidRPr="00743B21" w:rsidRDefault="00E00E08" w:rsidP="00763D6A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0E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«Структурная и технологическая трансформация России: проблемы и перспективы. От плана ГОЭЛРО до наших дней» март 2021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613A" w:rsidRPr="00743B21" w:rsidTr="00E00E08">
        <w:trPr>
          <w:cantSplit/>
          <w:trHeight w:val="29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86613A" w:rsidRPr="00743B21" w:rsidTr="0086613A">
        <w:trPr>
          <w:cantSplit/>
          <w:trHeight w:val="75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6138" w:type="dxa"/>
            <w:gridSpan w:val="1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613A" w:rsidRPr="00743B21" w:rsidTr="0086613A">
        <w:trPr>
          <w:cantSplit/>
          <w:trHeight w:val="180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6138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613A" w:rsidRPr="00743B21" w:rsidTr="0086613A">
        <w:trPr>
          <w:cantSplit/>
          <w:trHeight w:val="135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Сумма платежа: _______ руб. ____ коп. в том числе НДС:  ______ руб. _____коп</w:t>
            </w:r>
          </w:p>
        </w:tc>
      </w:tr>
      <w:tr w:rsidR="0086613A" w:rsidRPr="00743B21" w:rsidTr="0086613A">
        <w:trPr>
          <w:cantSplit/>
          <w:trHeight w:val="120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 __    руб _______ коп.       “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”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                    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E00E0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20  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г.</w:t>
            </w:r>
          </w:p>
        </w:tc>
      </w:tr>
      <w:tr w:rsidR="0086613A" w:rsidRPr="00743B21" w:rsidTr="0086613A">
        <w:trPr>
          <w:cantSplit/>
          <w:trHeight w:val="424"/>
        </w:trPr>
        <w:tc>
          <w:tcPr>
            <w:tcW w:w="2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86613A" w:rsidRPr="00743B21" w:rsidRDefault="0086613A" w:rsidP="0076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ознакомлен и согласен.                                        </w:t>
            </w:r>
            <w:r w:rsidRPr="00743B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Подпись плательщика:</w:t>
            </w:r>
          </w:p>
        </w:tc>
      </w:tr>
    </w:tbl>
    <w:p w:rsidR="0086613A" w:rsidRPr="00743B21" w:rsidRDefault="0086613A" w:rsidP="0076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13A" w:rsidRPr="00743B21" w:rsidRDefault="0086613A" w:rsidP="00763D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13A" w:rsidRPr="00743B21" w:rsidRDefault="0086613A" w:rsidP="0076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авторы</w:t>
      </w:r>
      <w:r w:rsidRPr="00743B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</w:t>
      </w:r>
    </w:p>
    <w:p w:rsidR="0086613A" w:rsidRPr="00743B21" w:rsidRDefault="0086613A" w:rsidP="0076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13A" w:rsidRPr="00743B21" w:rsidRDefault="0086613A" w:rsidP="0076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Просим Вас оформлять платежные поручения, указывая ВСЕ реквизиты!</w:t>
      </w:r>
    </w:p>
    <w:p w:rsidR="0086613A" w:rsidRPr="00743B21" w:rsidRDefault="0086613A" w:rsidP="0076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13A" w:rsidRPr="00743B21" w:rsidRDefault="0086613A" w:rsidP="0076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13A" w:rsidRPr="00743B21" w:rsidRDefault="0086613A" w:rsidP="0076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(</w:t>
      </w:r>
      <w:r w:rsidRPr="00743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00000000000000000130) </w:t>
      </w:r>
      <w:r w:rsidRPr="00743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наименовании платежа указывать ОБЯЗАТЕЛЬНО!</w:t>
      </w:r>
    </w:p>
    <w:p w:rsidR="0086613A" w:rsidRPr="0086613A" w:rsidRDefault="0086613A" w:rsidP="00E00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</w:p>
    <w:sectPr w:rsidR="0086613A" w:rsidRPr="0086613A" w:rsidSect="00763D6A">
      <w:pgSz w:w="12240" w:h="15840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0FD4"/>
    <w:multiLevelType w:val="hybridMultilevel"/>
    <w:tmpl w:val="C486E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A53DB"/>
    <w:multiLevelType w:val="hybridMultilevel"/>
    <w:tmpl w:val="94EA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1EFE"/>
    <w:multiLevelType w:val="hybridMultilevel"/>
    <w:tmpl w:val="BDE8D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B2400C"/>
    <w:multiLevelType w:val="hybridMultilevel"/>
    <w:tmpl w:val="8098CEB6"/>
    <w:lvl w:ilvl="0" w:tplc="9B9A0F68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 CYR" w:hAnsi="Times New Roman CYR" w:cs="Times New Roman CYR" w:hint="default"/>
        <w:b w:val="0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D2441E3"/>
    <w:multiLevelType w:val="multilevel"/>
    <w:tmpl w:val="B17E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5E6"/>
    <w:rsid w:val="0006695B"/>
    <w:rsid w:val="00085AAA"/>
    <w:rsid w:val="00094FBC"/>
    <w:rsid w:val="000A0E10"/>
    <w:rsid w:val="0012388C"/>
    <w:rsid w:val="00132065"/>
    <w:rsid w:val="001437B3"/>
    <w:rsid w:val="001C1C25"/>
    <w:rsid w:val="001D2FB2"/>
    <w:rsid w:val="001D6988"/>
    <w:rsid w:val="0028379D"/>
    <w:rsid w:val="003335C6"/>
    <w:rsid w:val="00336815"/>
    <w:rsid w:val="00337617"/>
    <w:rsid w:val="003922FE"/>
    <w:rsid w:val="003A58B6"/>
    <w:rsid w:val="004026B4"/>
    <w:rsid w:val="004B5479"/>
    <w:rsid w:val="004C2EF3"/>
    <w:rsid w:val="004D7E46"/>
    <w:rsid w:val="00542D39"/>
    <w:rsid w:val="0056101A"/>
    <w:rsid w:val="005B7F0B"/>
    <w:rsid w:val="005C1AA5"/>
    <w:rsid w:val="005E2FAE"/>
    <w:rsid w:val="005F06F9"/>
    <w:rsid w:val="0062112F"/>
    <w:rsid w:val="00621FDC"/>
    <w:rsid w:val="006B4296"/>
    <w:rsid w:val="00702A83"/>
    <w:rsid w:val="0070601A"/>
    <w:rsid w:val="00715EAB"/>
    <w:rsid w:val="00722E3E"/>
    <w:rsid w:val="00726B23"/>
    <w:rsid w:val="00763D6A"/>
    <w:rsid w:val="007D35E6"/>
    <w:rsid w:val="007E4C97"/>
    <w:rsid w:val="0086613A"/>
    <w:rsid w:val="00897203"/>
    <w:rsid w:val="008C0833"/>
    <w:rsid w:val="008C26DE"/>
    <w:rsid w:val="008D517D"/>
    <w:rsid w:val="0092794D"/>
    <w:rsid w:val="00983FA2"/>
    <w:rsid w:val="00990B98"/>
    <w:rsid w:val="009D313F"/>
    <w:rsid w:val="009F6293"/>
    <w:rsid w:val="00A0343B"/>
    <w:rsid w:val="00A07BB7"/>
    <w:rsid w:val="00A170E6"/>
    <w:rsid w:val="00A17D64"/>
    <w:rsid w:val="00AB618A"/>
    <w:rsid w:val="00AD19BA"/>
    <w:rsid w:val="00AD5866"/>
    <w:rsid w:val="00B7127D"/>
    <w:rsid w:val="00B7533C"/>
    <w:rsid w:val="00BB3307"/>
    <w:rsid w:val="00BB36DF"/>
    <w:rsid w:val="00BC1255"/>
    <w:rsid w:val="00BE1FCB"/>
    <w:rsid w:val="00C04007"/>
    <w:rsid w:val="00C63CBB"/>
    <w:rsid w:val="00DB12E4"/>
    <w:rsid w:val="00DC6B77"/>
    <w:rsid w:val="00DF3342"/>
    <w:rsid w:val="00E00E08"/>
    <w:rsid w:val="00E6416C"/>
    <w:rsid w:val="00E77230"/>
    <w:rsid w:val="00EA64F6"/>
    <w:rsid w:val="00EF44C1"/>
    <w:rsid w:val="00F21560"/>
    <w:rsid w:val="00F41D77"/>
    <w:rsid w:val="00F465BB"/>
    <w:rsid w:val="00F92E81"/>
    <w:rsid w:val="00F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684FF-B988-B64A-8EAE-6B7B29E0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1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08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4C9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9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C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expert.ru/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kseniya_cnti@mail.r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Диденко</dc:creator>
  <cp:lastModifiedBy>Гость</cp:lastModifiedBy>
  <cp:revision>2</cp:revision>
  <cp:lastPrinted>2021-02-04T08:35:00Z</cp:lastPrinted>
  <dcterms:created xsi:type="dcterms:W3CDTF">2021-03-11T14:53:00Z</dcterms:created>
  <dcterms:modified xsi:type="dcterms:W3CDTF">2021-03-11T14:53:00Z</dcterms:modified>
</cp:coreProperties>
</file>