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5754F2" w14:textId="3C44F791" w:rsidR="00AC797F" w:rsidRDefault="00AC797F">
      <w:r w:rsidRPr="00AC797F">
        <w:t xml:space="preserve">Возможна ли реакция </w:t>
      </w:r>
      <w:proofErr w:type="spellStart"/>
      <w:r>
        <w:rPr>
          <w:lang w:val="ru-RU"/>
        </w:rPr>
        <w:t>монооксид</w:t>
      </w:r>
      <w:proofErr w:type="spellEnd"/>
      <w:r w:rsidRPr="00AC797F">
        <w:t xml:space="preserve"> углерода с водяным паром при стандартных условиях?</w:t>
      </w:r>
    </w:p>
    <w:p w14:paraId="3CDA4F5E" w14:textId="77777777" w:rsidR="00AC797F" w:rsidRDefault="00AC797F"/>
    <w:p w14:paraId="5D5FB8E4" w14:textId="77777777" w:rsidR="00AC797F" w:rsidRPr="00AC797F" w:rsidRDefault="00AC797F" w:rsidP="00AC797F">
      <w:pPr>
        <w:rPr>
          <w:rFonts w:ascii="Times New Roman" w:eastAsia="Times New Roman" w:hAnsi="Times New Roman" w:cs="Times New Roman"/>
          <w:lang w:eastAsia="en-GB"/>
        </w:rPr>
      </w:pPr>
      <w:r w:rsidRPr="00AC797F">
        <w:rPr>
          <w:rFonts w:ascii="Times New serif" w:eastAsia="Times New Roman" w:hAnsi="Times New serif" w:cs="Times New Roman"/>
          <w:color w:val="000000"/>
          <w:shd w:val="clear" w:color="auto" w:fill="FFFFFF"/>
          <w:lang w:eastAsia="en-GB"/>
        </w:rPr>
        <w:t>CO</w:t>
      </w:r>
      <w:r w:rsidRPr="00AC797F">
        <w:rPr>
          <w:rFonts w:ascii="Times New serif" w:eastAsia="Times New Roman" w:hAnsi="Times New serif" w:cs="Times New Roman"/>
          <w:color w:val="000000"/>
          <w:sz w:val="18"/>
          <w:szCs w:val="18"/>
          <w:vertAlign w:val="subscript"/>
          <w:lang w:eastAsia="en-GB"/>
        </w:rPr>
        <w:t> (g) </w:t>
      </w:r>
      <w:r w:rsidRPr="00AC797F">
        <w:rPr>
          <w:rFonts w:ascii="Times New serif" w:eastAsia="Times New Roman" w:hAnsi="Times New serif" w:cs="Times New Roman"/>
          <w:color w:val="000000"/>
          <w:shd w:val="clear" w:color="auto" w:fill="FFFFFF"/>
          <w:lang w:eastAsia="en-GB"/>
        </w:rPr>
        <w:t> + H</w:t>
      </w:r>
      <w:r w:rsidRPr="00AC797F">
        <w:rPr>
          <w:rFonts w:ascii="Times New serif" w:eastAsia="Times New Roman" w:hAnsi="Times New serif" w:cs="Times New Roman"/>
          <w:color w:val="000000"/>
          <w:sz w:val="18"/>
          <w:szCs w:val="18"/>
          <w:vertAlign w:val="subscript"/>
          <w:lang w:eastAsia="en-GB"/>
        </w:rPr>
        <w:t>2</w:t>
      </w:r>
      <w:r w:rsidRPr="00AC797F">
        <w:rPr>
          <w:rFonts w:ascii="Times New serif" w:eastAsia="Times New Roman" w:hAnsi="Times New serif" w:cs="Times New Roman"/>
          <w:color w:val="000000"/>
          <w:shd w:val="clear" w:color="auto" w:fill="FFFFFF"/>
          <w:lang w:eastAsia="en-GB"/>
        </w:rPr>
        <w:t>O</w:t>
      </w:r>
      <w:r w:rsidRPr="00AC797F">
        <w:rPr>
          <w:rFonts w:ascii="Times New serif" w:eastAsia="Times New Roman" w:hAnsi="Times New serif" w:cs="Times New Roman"/>
          <w:color w:val="000000"/>
          <w:sz w:val="18"/>
          <w:szCs w:val="18"/>
          <w:vertAlign w:val="subscript"/>
          <w:lang w:eastAsia="en-GB"/>
        </w:rPr>
        <w:t> (g)</w:t>
      </w:r>
      <w:r w:rsidRPr="00AC797F">
        <w:rPr>
          <w:rFonts w:ascii="Times New serif" w:eastAsia="Times New Roman" w:hAnsi="Times New serif" w:cs="Times New Roman"/>
          <w:color w:val="000000"/>
          <w:shd w:val="clear" w:color="auto" w:fill="FFFFFF"/>
          <w:lang w:eastAsia="en-GB"/>
        </w:rPr>
        <w:t> </w:t>
      </w:r>
      <w:r w:rsidRPr="00AC797F">
        <w:rPr>
          <w:rFonts w:ascii="Times New serif" w:eastAsia="Times New Roman" w:hAnsi="Times New serif" w:cs="Times New Roman"/>
          <w:color w:val="000000"/>
          <w:sz w:val="18"/>
          <w:szCs w:val="18"/>
          <w:vertAlign w:val="subscript"/>
          <w:lang w:eastAsia="en-GB"/>
        </w:rPr>
        <w:t> </w:t>
      </w:r>
      <w:r w:rsidRPr="00AC797F">
        <w:rPr>
          <w:rFonts w:ascii="Sans" w:eastAsia="Times New Roman" w:hAnsi="Sans" w:cs="Times New Roman"/>
          <w:color w:val="000000"/>
          <w:lang w:eastAsia="en-GB"/>
        </w:rPr>
        <w:t>⇄</w:t>
      </w:r>
      <w:r w:rsidRPr="00AC797F">
        <w:rPr>
          <w:rFonts w:ascii="Times New serif" w:eastAsia="Times New Roman" w:hAnsi="Times New serif" w:cs="Times New Roman"/>
          <w:color w:val="000000"/>
          <w:shd w:val="clear" w:color="auto" w:fill="FFFFFF"/>
          <w:lang w:eastAsia="en-GB"/>
        </w:rPr>
        <w:t> CO</w:t>
      </w:r>
      <w:r w:rsidRPr="00AC797F">
        <w:rPr>
          <w:rFonts w:ascii="Times New serif" w:eastAsia="Times New Roman" w:hAnsi="Times New serif" w:cs="Times New Roman"/>
          <w:color w:val="000000"/>
          <w:sz w:val="18"/>
          <w:szCs w:val="18"/>
          <w:vertAlign w:val="subscript"/>
          <w:lang w:eastAsia="en-GB"/>
        </w:rPr>
        <w:t>2 (g)</w:t>
      </w:r>
      <w:r w:rsidRPr="00AC797F">
        <w:rPr>
          <w:rFonts w:ascii="Times New serif" w:eastAsia="Times New Roman" w:hAnsi="Times New serif" w:cs="Times New Roman"/>
          <w:color w:val="000000"/>
          <w:shd w:val="clear" w:color="auto" w:fill="FFFFFF"/>
          <w:lang w:eastAsia="en-GB"/>
        </w:rPr>
        <w:t> + H</w:t>
      </w:r>
      <w:r w:rsidRPr="00AC797F">
        <w:rPr>
          <w:rFonts w:ascii="Times New serif" w:eastAsia="Times New Roman" w:hAnsi="Times New serif" w:cs="Times New Roman"/>
          <w:color w:val="000000"/>
          <w:sz w:val="18"/>
          <w:szCs w:val="18"/>
          <w:vertAlign w:val="subscript"/>
          <w:lang w:eastAsia="en-GB"/>
        </w:rPr>
        <w:t>2 (g)</w:t>
      </w:r>
      <w:r w:rsidRPr="00AC797F">
        <w:rPr>
          <w:rFonts w:ascii="Times New serif" w:eastAsia="Times New Roman" w:hAnsi="Times New serif" w:cs="Times New Roman"/>
          <w:color w:val="000000"/>
          <w:shd w:val="clear" w:color="auto" w:fill="FFFFFF"/>
          <w:lang w:eastAsia="en-GB"/>
        </w:rPr>
        <w:t>   ?</w:t>
      </w:r>
    </w:p>
    <w:p w14:paraId="5C018E72" w14:textId="47C348C6" w:rsidR="00AC797F" w:rsidRDefault="00AC797F">
      <w:pPr>
        <w:rPr>
          <w:lang w:val="ru-RU"/>
        </w:rPr>
      </w:pPr>
    </w:p>
    <w:p w14:paraId="29CBA6BA" w14:textId="072A8BD5" w:rsidR="00AC797F" w:rsidRPr="00AC797F" w:rsidRDefault="00AC797F">
      <w:pPr>
        <w:rPr>
          <w:lang w:val="ru-RU"/>
        </w:rPr>
      </w:pPr>
      <w:r w:rsidRPr="00AC797F">
        <w:rPr>
          <w:lang w:val="ru-RU"/>
        </w:rPr>
        <w:t>Рассчитайте температуру начала этой реакции.</w:t>
      </w:r>
    </w:p>
    <w:sectPr w:rsidR="00AC797F" w:rsidRPr="00AC79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serif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ans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97F"/>
    <w:rsid w:val="00AC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025D549"/>
  <w15:chartTrackingRefBased/>
  <w15:docId w15:val="{977D7C87-29E9-9D42-A34C-CC9B7F430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C79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80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Valērija Ļepjohina</dc:creator>
  <cp:keywords/>
  <dc:description/>
  <cp:lastModifiedBy>Valērija Ļepjohina</cp:lastModifiedBy>
  <cp:revision>1</cp:revision>
  <dcterms:created xsi:type="dcterms:W3CDTF">2021-03-17T13:01:00Z</dcterms:created>
  <dcterms:modified xsi:type="dcterms:W3CDTF">2021-03-17T13:03:00Z</dcterms:modified>
</cp:coreProperties>
</file>