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19" w:rsidRPr="001D6C46" w:rsidRDefault="00963D19" w:rsidP="008E391C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C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8E391C" w:rsidRPr="008E391C" w:rsidRDefault="008E391C" w:rsidP="001D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№3</w:t>
      </w:r>
    </w:p>
    <w:p w:rsidR="001D6C46" w:rsidRDefault="001D6C46" w:rsidP="008E391C">
      <w:pPr>
        <w:pStyle w:val="a9"/>
        <w:spacing w:line="240" w:lineRule="auto"/>
        <w:jc w:val="left"/>
        <w:rPr>
          <w:sz w:val="24"/>
          <w:szCs w:val="24"/>
        </w:rPr>
      </w:pPr>
    </w:p>
    <w:p w:rsidR="001D6C46" w:rsidRPr="001D6C46" w:rsidRDefault="001D6C46" w:rsidP="001D6C46">
      <w:pPr>
        <w:pStyle w:val="a9"/>
        <w:spacing w:line="240" w:lineRule="auto"/>
        <w:rPr>
          <w:szCs w:val="28"/>
        </w:rPr>
      </w:pPr>
      <w:r w:rsidRPr="001D6C46">
        <w:rPr>
          <w:szCs w:val="28"/>
        </w:rPr>
        <w:t>Данные для расчетов к заданиям по контрольной работе</w:t>
      </w:r>
    </w:p>
    <w:tbl>
      <w:tblPr>
        <w:tblW w:w="105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38"/>
        <w:gridCol w:w="1231"/>
        <w:gridCol w:w="1231"/>
        <w:gridCol w:w="1231"/>
        <w:gridCol w:w="1231"/>
        <w:gridCol w:w="1227"/>
        <w:gridCol w:w="1235"/>
      </w:tblGrid>
      <w:tr w:rsidR="001D6C46" w:rsidRPr="001D6C46" w:rsidTr="001D6C46">
        <w:trPr>
          <w:cantSplit/>
        </w:trPr>
        <w:tc>
          <w:tcPr>
            <w:tcW w:w="3205" w:type="dxa"/>
            <w:gridSpan w:val="2"/>
            <w:vMerge w:val="restart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pStyle w:val="1"/>
              <w:jc w:val="center"/>
              <w:rPr>
                <w:i w:val="0"/>
              </w:rPr>
            </w:pPr>
            <w:r w:rsidRPr="001D6C46">
              <w:rPr>
                <w:i w:val="0"/>
              </w:rPr>
              <w:t>Показатели</w:t>
            </w:r>
          </w:p>
        </w:tc>
        <w:tc>
          <w:tcPr>
            <w:tcW w:w="7386" w:type="dxa"/>
            <w:gridSpan w:val="6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Отчетный период (на конец отчетного года)</w:t>
            </w:r>
          </w:p>
        </w:tc>
      </w:tr>
      <w:tr w:rsidR="001D6C46" w:rsidRPr="001D6C46" w:rsidTr="001D6C46">
        <w:trPr>
          <w:cantSplit/>
        </w:trPr>
        <w:tc>
          <w:tcPr>
            <w:tcW w:w="3205" w:type="dxa"/>
            <w:gridSpan w:val="2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  <w:gridSpan w:val="6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Предшествующий год (на начало отчетного года)</w:t>
            </w:r>
          </w:p>
        </w:tc>
      </w:tr>
      <w:tr w:rsidR="001D6C46" w:rsidRPr="001D6C46" w:rsidTr="001D6C46">
        <w:trPr>
          <w:cantSplit/>
        </w:trPr>
        <w:tc>
          <w:tcPr>
            <w:tcW w:w="3205" w:type="dxa"/>
            <w:gridSpan w:val="2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вариант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вариант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вариант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вариант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</w:tcPr>
          <w:p w:rsidR="001D6C46" w:rsidRPr="001D6C46" w:rsidRDefault="001D6C46" w:rsidP="00B93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Объем </w:t>
            </w:r>
            <w:r w:rsidR="00B939D8">
              <w:rPr>
                <w:rFonts w:ascii="Times New Roman" w:hAnsi="Times New Roman" w:cs="Times New Roman"/>
              </w:rPr>
              <w:t>товарной продукции</w:t>
            </w:r>
            <w:r w:rsidRPr="001D6C46">
              <w:rPr>
                <w:rFonts w:ascii="Times New Roman" w:hAnsi="Times New Roman" w:cs="Times New Roman"/>
              </w:rPr>
              <w:t xml:space="preserve"> в сопоставимых ценах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72 166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69 419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76 800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74 390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72 588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70 110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68 950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64 780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82 982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80 233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69 485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65 485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Численность работающих человек - всего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3 289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5 116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5 285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4 892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5 101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4 892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4 700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6 111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6 290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6 290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6 520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Численность рабочих 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2 132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4 211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3 840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3 587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3 900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3 248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3 290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4 580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4 340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4 928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5 116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Общее кол-во </w:t>
            </w:r>
            <w:proofErr w:type="spellStart"/>
            <w:r w:rsidRPr="001D6C46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1D6C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6C46">
              <w:rPr>
                <w:rFonts w:ascii="Times New Roman" w:hAnsi="Times New Roman" w:cs="Times New Roman"/>
              </w:rPr>
              <w:t>-д</w:t>
            </w:r>
            <w:proofErr w:type="gramEnd"/>
            <w:r w:rsidRPr="001D6C46">
              <w:rPr>
                <w:rFonts w:ascii="Times New Roman" w:hAnsi="Times New Roman" w:cs="Times New Roman"/>
              </w:rPr>
              <w:t>ней, отработанных рабочими, в тыс.чел.- дней.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1 000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1 011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865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845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1 053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1 029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1 138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1 117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Общее кол-во человеко-часов, отработанных </w:t>
            </w:r>
            <w:proofErr w:type="spellStart"/>
            <w:r w:rsidRPr="001D6C46">
              <w:rPr>
                <w:rFonts w:ascii="Times New Roman" w:hAnsi="Times New Roman" w:cs="Times New Roman"/>
              </w:rPr>
              <w:t>работающимими</w:t>
            </w:r>
            <w:proofErr w:type="spellEnd"/>
            <w:r w:rsidRPr="001D6C46">
              <w:rPr>
                <w:rFonts w:ascii="Times New Roman" w:hAnsi="Times New Roman" w:cs="Times New Roman"/>
              </w:rPr>
              <w:t>, в тыс</w:t>
            </w:r>
            <w:proofErr w:type="gramStart"/>
            <w:r w:rsidRPr="001D6C46">
              <w:rPr>
                <w:rFonts w:ascii="Times New Roman" w:hAnsi="Times New Roman" w:cs="Times New Roman"/>
              </w:rPr>
              <w:t>.ч</w:t>
            </w:r>
            <w:proofErr w:type="gramEnd"/>
            <w:r w:rsidRPr="001D6C46">
              <w:rPr>
                <w:rFonts w:ascii="Times New Roman" w:hAnsi="Times New Roman" w:cs="Times New Roman"/>
              </w:rPr>
              <w:t>ел-часов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7 950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7 591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7 984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7 281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6 873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6 862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6 720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6 186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8 401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8 126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9 043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8 770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Среднегодовая стоимость основных производственных фондов, 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22 850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22 117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24 780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24 218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21 090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21 224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19 980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20 870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26 340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27 720 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6C46">
              <w:rPr>
                <w:rFonts w:ascii="Times New Roman" w:hAnsi="Times New Roman" w:cs="Times New Roman"/>
                <w:lang w:val="en-US"/>
              </w:rPr>
              <w:t>26 112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28 700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Расходы на оплату труда </w:t>
            </w:r>
            <w:proofErr w:type="gramStart"/>
            <w:r w:rsidRPr="001D6C46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1D6C4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9 400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9 448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10 800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10 240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9 200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8 950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8 420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8 503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11 218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11 383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11 440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11 780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Расходы на оплату труда рабочих,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7 340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7 934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8 420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8 427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7 580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7 440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7 052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7 141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9 844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9 218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9 344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9 114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Затраты на всю товарную продукцию,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55 320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52 083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58 770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54 925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53 632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50 744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50 208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48 893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67 770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65 857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70 770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67 580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Материальные затраты,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42 218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41 518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45 280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43 116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41 775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40 243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39 284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38 111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52 287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51 657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54 214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53 878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8" w:type="dxa"/>
          </w:tcPr>
          <w:p w:rsidR="001D6C46" w:rsidRPr="001D6C46" w:rsidRDefault="001D6C46" w:rsidP="00F06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Объем </w:t>
            </w:r>
            <w:r w:rsidR="00F063D6">
              <w:rPr>
                <w:rFonts w:ascii="Times New Roman" w:hAnsi="Times New Roman" w:cs="Times New Roman"/>
              </w:rPr>
              <w:t>реализованной продукции</w:t>
            </w:r>
            <w:r w:rsidRPr="001D6C46">
              <w:rPr>
                <w:rFonts w:ascii="Times New Roman" w:hAnsi="Times New Roman" w:cs="Times New Roman"/>
              </w:rPr>
              <w:t xml:space="preserve"> за вычетом НДС,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67 270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66 836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72 897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72 568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66 956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66 187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62 956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59 626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83 618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79 289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86 883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82 618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Валюта бухгалтерского баланса (ф.1),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 387 526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378 707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414 370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381 454 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367 646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332 258 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373 604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383 716 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474 753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443 810 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493 276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444 390 </w:t>
            </w: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6C46">
              <w:rPr>
                <w:rFonts w:ascii="Times New Roman" w:hAnsi="Times New Roman" w:cs="Times New Roman"/>
              </w:rPr>
              <w:t>Внеоборотные</w:t>
            </w:r>
            <w:proofErr w:type="spellEnd"/>
            <w:r w:rsidRPr="001D6C46">
              <w:rPr>
                <w:rFonts w:ascii="Times New Roman" w:hAnsi="Times New Roman" w:cs="Times New Roman"/>
              </w:rPr>
              <w:t xml:space="preserve"> активы,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234 349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228 168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249 948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250 785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221 521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216 757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225 107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278 316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289 083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276 420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296 448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287 892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Оборотные активы, руб., в т.ч. 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153 177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150 539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164 422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130 669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146 125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115 501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148 497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105 400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185 670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167 390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196 828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156 498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713</w:t>
            </w:r>
          </w:p>
          <w:p w:rsidR="001D6C46" w:rsidRPr="001D6C46" w:rsidRDefault="001D6C46" w:rsidP="001D6C46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122 820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97 927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111 320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87 035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112 230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78 035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141 187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134 632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147 408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119 413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27 114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28 012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29 630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24 594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27 185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22 958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25 903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21 967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34 317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21 949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35 363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24 448 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8 920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5 900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8 572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6 700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7 620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5 280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9 950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5 398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9 848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7 997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10 114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9 747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  <w:vMerge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2 430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3 400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1 448</w:t>
            </w:r>
          </w:p>
        </w:tc>
        <w:tc>
          <w:tcPr>
            <w:tcW w:w="1231" w:type="dxa"/>
          </w:tcPr>
          <w:p w:rsidR="001D6C46" w:rsidRPr="001D6C46" w:rsidRDefault="00D253BC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228   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414</w:t>
            </w:r>
          </w:p>
          <w:p w:rsidR="001D6C46" w:rsidRPr="001D6C46" w:rsidRDefault="00D253BC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318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2 812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3 943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2 890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Капитал и резервы,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316 890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279 836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338 840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307 568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308 187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265 485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292 723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251 976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389 985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335 845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404 572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348 252</w:t>
            </w:r>
          </w:p>
        </w:tc>
      </w:tr>
      <w:tr w:rsidR="001D6C46" w:rsidRPr="001D6C46" w:rsidTr="001D6C46">
        <w:trPr>
          <w:cantSplit/>
        </w:trPr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Долгосрочные пассивы,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30 552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17 132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32 745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30 906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29 836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16 485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1D6C46" w:rsidRPr="001D6C46" w:rsidRDefault="001D6C46" w:rsidP="00D25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10 000</w:t>
            </w:r>
          </w:p>
          <w:p w:rsidR="001D6C46" w:rsidRPr="001D6C46" w:rsidRDefault="00D253BC" w:rsidP="00D253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C46" w:rsidRPr="001D6C46" w:rsidTr="001D6C46">
        <w:tc>
          <w:tcPr>
            <w:tcW w:w="56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38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Краткосрочные пассивы, руб.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40 084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81 739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42 785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42 980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29 623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50 288</w:t>
            </w:r>
          </w:p>
        </w:tc>
        <w:tc>
          <w:tcPr>
            <w:tcW w:w="123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80 881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131 740</w:t>
            </w:r>
          </w:p>
        </w:tc>
        <w:tc>
          <w:tcPr>
            <w:tcW w:w="1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74 768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107 965</w:t>
            </w:r>
          </w:p>
        </w:tc>
        <w:tc>
          <w:tcPr>
            <w:tcW w:w="1235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88 704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96 138</w:t>
            </w:r>
          </w:p>
        </w:tc>
      </w:tr>
    </w:tbl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6C46" w:rsidRPr="001D6C46" w:rsidRDefault="001D6C46" w:rsidP="001D6C46">
      <w:pPr>
        <w:pStyle w:val="7"/>
        <w:rPr>
          <w:sz w:val="22"/>
          <w:szCs w:val="22"/>
        </w:rPr>
      </w:pPr>
      <w:r w:rsidRPr="001D6C46">
        <w:rPr>
          <w:sz w:val="22"/>
          <w:szCs w:val="22"/>
        </w:rPr>
        <w:t>Данные для анализа состояния и движения основных фондов</w:t>
      </w:r>
    </w:p>
    <w:tbl>
      <w:tblPr>
        <w:tblStyle w:val="ab"/>
        <w:tblW w:w="10597" w:type="dxa"/>
        <w:tblInd w:w="-743" w:type="dxa"/>
        <w:tblLayout w:type="fixed"/>
        <w:tblLook w:val="01E0"/>
      </w:tblPr>
      <w:tblGrid>
        <w:gridCol w:w="993"/>
        <w:gridCol w:w="992"/>
        <w:gridCol w:w="1151"/>
        <w:gridCol w:w="1117"/>
        <w:gridCol w:w="851"/>
        <w:gridCol w:w="850"/>
        <w:gridCol w:w="889"/>
        <w:gridCol w:w="1151"/>
        <w:gridCol w:w="920"/>
        <w:gridCol w:w="863"/>
        <w:gridCol w:w="820"/>
      </w:tblGrid>
      <w:tr w:rsidR="001D6C46" w:rsidRPr="001D6C46" w:rsidTr="001D6C46">
        <w:tc>
          <w:tcPr>
            <w:tcW w:w="993" w:type="dxa"/>
            <w:vMerge w:val="restart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ОПФ</w:t>
            </w:r>
          </w:p>
        </w:tc>
        <w:tc>
          <w:tcPr>
            <w:tcW w:w="4961" w:type="dxa"/>
            <w:gridSpan w:val="5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Базисный период</w:t>
            </w:r>
          </w:p>
        </w:tc>
        <w:tc>
          <w:tcPr>
            <w:tcW w:w="4643" w:type="dxa"/>
            <w:gridSpan w:val="5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Фактический период</w:t>
            </w:r>
          </w:p>
        </w:tc>
      </w:tr>
      <w:tr w:rsidR="001D6C46" w:rsidRPr="001D6C46" w:rsidTr="001D6C46">
        <w:tc>
          <w:tcPr>
            <w:tcW w:w="993" w:type="dxa"/>
            <w:vMerge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Н.г.</w:t>
            </w:r>
          </w:p>
        </w:tc>
        <w:tc>
          <w:tcPr>
            <w:tcW w:w="1151" w:type="dxa"/>
          </w:tcPr>
          <w:p w:rsidR="001D6C46" w:rsidRPr="001D6C46" w:rsidRDefault="001D6C46" w:rsidP="00D253BC">
            <w:pPr>
              <w:ind w:left="-108"/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Поступило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Выбыло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Износ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К.г.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Н.г</w:t>
            </w:r>
          </w:p>
        </w:tc>
        <w:tc>
          <w:tcPr>
            <w:tcW w:w="1151" w:type="dxa"/>
          </w:tcPr>
          <w:p w:rsidR="001D6C46" w:rsidRPr="001D6C46" w:rsidRDefault="001D6C46" w:rsidP="00D253BC">
            <w:pPr>
              <w:ind w:left="-146" w:right="-53" w:firstLine="4"/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Поступило</w:t>
            </w:r>
          </w:p>
        </w:tc>
        <w:tc>
          <w:tcPr>
            <w:tcW w:w="920" w:type="dxa"/>
          </w:tcPr>
          <w:p w:rsidR="001D6C46" w:rsidRPr="001D6C46" w:rsidRDefault="001D6C46" w:rsidP="00D253BC">
            <w:pPr>
              <w:ind w:left="-163"/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Выбыло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Износ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К.г.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29550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15100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10500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2100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22850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22850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9320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8073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1980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22117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29038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14780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17200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2400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24218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24218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13330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10318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2450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24780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3в.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23799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10700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11300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1975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21224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21224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12730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10793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2071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21090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4в.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25398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12725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14720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2533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20870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20870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11371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9881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2380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19980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5в.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30747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15323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15650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2700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27720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27720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16411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15181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2610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26340</w:t>
            </w:r>
          </w:p>
        </w:tc>
      </w:tr>
      <w:tr w:rsidR="001D6C46" w:rsidRPr="001D6C46" w:rsidTr="001D6C46">
        <w:tc>
          <w:tcPr>
            <w:tcW w:w="993" w:type="dxa"/>
          </w:tcPr>
          <w:p w:rsidR="001D6C46" w:rsidRPr="001D6C46" w:rsidRDefault="001D6C46" w:rsidP="001D6C46">
            <w:pPr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6в.</w:t>
            </w:r>
          </w:p>
        </w:tc>
        <w:tc>
          <w:tcPr>
            <w:tcW w:w="992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29342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16340</w:t>
            </w:r>
          </w:p>
        </w:tc>
        <w:tc>
          <w:tcPr>
            <w:tcW w:w="1117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14407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2575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28700</w:t>
            </w:r>
          </w:p>
        </w:tc>
        <w:tc>
          <w:tcPr>
            <w:tcW w:w="889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28700</w:t>
            </w:r>
          </w:p>
        </w:tc>
        <w:tc>
          <w:tcPr>
            <w:tcW w:w="1151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11972</w:t>
            </w:r>
          </w:p>
        </w:tc>
        <w:tc>
          <w:tcPr>
            <w:tcW w:w="9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12077</w:t>
            </w:r>
          </w:p>
        </w:tc>
        <w:tc>
          <w:tcPr>
            <w:tcW w:w="863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2483</w:t>
            </w:r>
          </w:p>
        </w:tc>
        <w:tc>
          <w:tcPr>
            <w:tcW w:w="820" w:type="dxa"/>
          </w:tcPr>
          <w:p w:rsidR="001D6C46" w:rsidRPr="001D6C46" w:rsidRDefault="001D6C46" w:rsidP="001D6C46">
            <w:pPr>
              <w:jc w:val="center"/>
              <w:rPr>
                <w:sz w:val="22"/>
                <w:szCs w:val="22"/>
              </w:rPr>
            </w:pPr>
            <w:r w:rsidRPr="001D6C46">
              <w:rPr>
                <w:sz w:val="22"/>
                <w:szCs w:val="22"/>
              </w:rPr>
              <w:t>26112</w:t>
            </w:r>
          </w:p>
        </w:tc>
      </w:tr>
    </w:tbl>
    <w:p w:rsid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6C46">
        <w:rPr>
          <w:rFonts w:ascii="Times New Roman" w:hAnsi="Times New Roman" w:cs="Times New Roman"/>
          <w:b/>
          <w:sz w:val="28"/>
          <w:lang w:val="en-US"/>
        </w:rPr>
        <w:t>II</w:t>
      </w:r>
      <w:r w:rsidRPr="001D6C46">
        <w:rPr>
          <w:rFonts w:ascii="Times New Roman" w:hAnsi="Times New Roman" w:cs="Times New Roman"/>
          <w:b/>
          <w:sz w:val="28"/>
        </w:rPr>
        <w:t>. ЗАДАНИЯ</w:t>
      </w: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6C46" w:rsidRPr="001D6C46" w:rsidRDefault="001D6C46" w:rsidP="001D6C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6C46">
        <w:rPr>
          <w:rFonts w:ascii="Times New Roman" w:hAnsi="Times New Roman" w:cs="Times New Roman"/>
          <w:sz w:val="24"/>
        </w:rPr>
        <w:t xml:space="preserve">Цель задания – выявить основные направления по повышению финансового состояния организации 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6C46">
        <w:rPr>
          <w:rFonts w:ascii="Times New Roman" w:hAnsi="Times New Roman" w:cs="Times New Roman"/>
          <w:b/>
          <w:sz w:val="24"/>
        </w:rPr>
        <w:t>Задание:</w:t>
      </w:r>
    </w:p>
    <w:p w:rsidR="001D6C46" w:rsidRPr="001D6C46" w:rsidRDefault="001D6C46" w:rsidP="001D6C46">
      <w:pPr>
        <w:numPr>
          <w:ilvl w:val="0"/>
          <w:numId w:val="16"/>
        </w:numPr>
        <w:tabs>
          <w:tab w:val="clear" w:pos="12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D6C46">
        <w:rPr>
          <w:rFonts w:ascii="Times New Roman" w:hAnsi="Times New Roman" w:cs="Times New Roman"/>
          <w:sz w:val="24"/>
        </w:rPr>
        <w:t>Проведите сравнительный анализ актива и пассива баланса организации</w:t>
      </w:r>
    </w:p>
    <w:p w:rsidR="001D6C46" w:rsidRPr="001D6C46" w:rsidRDefault="001D6C46" w:rsidP="001D6C46">
      <w:pPr>
        <w:numPr>
          <w:ilvl w:val="0"/>
          <w:numId w:val="16"/>
        </w:numPr>
        <w:tabs>
          <w:tab w:val="clear" w:pos="12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D6C46">
        <w:rPr>
          <w:rFonts w:ascii="Times New Roman" w:hAnsi="Times New Roman" w:cs="Times New Roman"/>
          <w:sz w:val="24"/>
        </w:rPr>
        <w:t xml:space="preserve">Проанализируйте </w:t>
      </w:r>
      <w:r w:rsidR="00676B34">
        <w:rPr>
          <w:rFonts w:ascii="Times New Roman" w:hAnsi="Times New Roman" w:cs="Times New Roman"/>
          <w:sz w:val="24"/>
        </w:rPr>
        <w:t>экономические показатели</w:t>
      </w:r>
      <w:r w:rsidR="00A913D4" w:rsidRPr="00A913D4">
        <w:rPr>
          <w:rFonts w:ascii="Times New Roman" w:hAnsi="Times New Roman" w:cs="Times New Roman"/>
          <w:sz w:val="24"/>
        </w:rPr>
        <w:t xml:space="preserve"> </w:t>
      </w:r>
      <w:r w:rsidRPr="001D6C46">
        <w:rPr>
          <w:rFonts w:ascii="Times New Roman" w:hAnsi="Times New Roman" w:cs="Times New Roman"/>
          <w:sz w:val="24"/>
        </w:rPr>
        <w:t>деятельности организации</w:t>
      </w:r>
    </w:p>
    <w:p w:rsidR="001D6C46" w:rsidRPr="001D6C46" w:rsidRDefault="00676B34" w:rsidP="00676B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E391C">
        <w:rPr>
          <w:rFonts w:ascii="Times New Roman" w:hAnsi="Times New Roman" w:cs="Times New Roman"/>
          <w:sz w:val="24"/>
        </w:rPr>
        <w:t xml:space="preserve"> </w:t>
      </w:r>
      <w:r w:rsidR="001D6C46" w:rsidRPr="001D6C46">
        <w:rPr>
          <w:rFonts w:ascii="Times New Roman" w:hAnsi="Times New Roman" w:cs="Times New Roman"/>
          <w:sz w:val="24"/>
        </w:rPr>
        <w:t xml:space="preserve">Сделайте выводы по проведенному анализу и дайте рекомендации по повышению </w:t>
      </w:r>
      <w:r>
        <w:rPr>
          <w:rFonts w:ascii="Times New Roman" w:hAnsi="Times New Roman" w:cs="Times New Roman"/>
          <w:sz w:val="24"/>
        </w:rPr>
        <w:t>деятельности</w:t>
      </w:r>
      <w:r w:rsidR="001D6C46" w:rsidRPr="001D6C46">
        <w:rPr>
          <w:rFonts w:ascii="Times New Roman" w:hAnsi="Times New Roman" w:cs="Times New Roman"/>
          <w:sz w:val="24"/>
        </w:rPr>
        <w:t xml:space="preserve"> организации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  <w:t>Таблицы 1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Сравнительный анализ актива баланса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709"/>
        <w:gridCol w:w="708"/>
        <w:gridCol w:w="709"/>
        <w:gridCol w:w="851"/>
        <w:gridCol w:w="850"/>
        <w:gridCol w:w="851"/>
        <w:gridCol w:w="850"/>
        <w:gridCol w:w="1097"/>
      </w:tblGrid>
      <w:tr w:rsidR="001D6C46" w:rsidRPr="001D6C46" w:rsidTr="008C33BB">
        <w:trPr>
          <w:cantSplit/>
          <w:trHeight w:val="1010"/>
        </w:trPr>
        <w:tc>
          <w:tcPr>
            <w:tcW w:w="3227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Актив</w:t>
            </w:r>
          </w:p>
        </w:tc>
        <w:tc>
          <w:tcPr>
            <w:tcW w:w="1417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 xml:space="preserve">На начало 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Периода</w:t>
            </w:r>
          </w:p>
        </w:tc>
        <w:tc>
          <w:tcPr>
            <w:tcW w:w="1560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На конец периода</w:t>
            </w:r>
          </w:p>
        </w:tc>
        <w:tc>
          <w:tcPr>
            <w:tcW w:w="1701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Изменение за период</w:t>
            </w:r>
            <w:proofErr w:type="gramStart"/>
            <w:r w:rsidRPr="001D6C46">
              <w:rPr>
                <w:rFonts w:ascii="Times New Roman" w:hAnsi="Times New Roman" w:cs="Times New Roman"/>
                <w:sz w:val="24"/>
              </w:rPr>
              <w:t xml:space="preserve"> (+,-)</w:t>
            </w:r>
            <w:proofErr w:type="gramEnd"/>
          </w:p>
        </w:tc>
        <w:tc>
          <w:tcPr>
            <w:tcW w:w="850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Изменение за период абсолютных величин, %</w:t>
            </w:r>
          </w:p>
        </w:tc>
        <w:tc>
          <w:tcPr>
            <w:tcW w:w="1097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Изменения абсолютных величин к изменению баланса, %</w:t>
            </w:r>
          </w:p>
        </w:tc>
      </w:tr>
      <w:tr w:rsidR="001D6C46" w:rsidRPr="001D6C46" w:rsidTr="008C33BB">
        <w:trPr>
          <w:cantSplit/>
          <w:trHeight w:val="1010"/>
        </w:trPr>
        <w:tc>
          <w:tcPr>
            <w:tcW w:w="3227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руб.</w:t>
            </w: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% к итогу баланса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руб.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% к итогу баланса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Абсолютных величин, </w:t>
            </w:r>
            <w:proofErr w:type="spellStart"/>
            <w:r w:rsidRPr="001D6C4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Удельных весов, %</w:t>
            </w:r>
          </w:p>
        </w:tc>
        <w:tc>
          <w:tcPr>
            <w:tcW w:w="850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9</w:t>
            </w: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D6C46">
              <w:rPr>
                <w:rFonts w:ascii="Times New Roman" w:hAnsi="Times New Roman" w:cs="Times New Roman"/>
                <w:b/>
              </w:rPr>
              <w:t>Внеоборотные</w:t>
            </w:r>
            <w:proofErr w:type="spellEnd"/>
            <w:r w:rsidRPr="001D6C46">
              <w:rPr>
                <w:rFonts w:ascii="Times New Roman" w:hAnsi="Times New Roman" w:cs="Times New Roman"/>
                <w:b/>
              </w:rPr>
              <w:t xml:space="preserve"> активы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ИТОГО по разделу 1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  <w:b/>
              </w:rPr>
              <w:t>Оборотные активы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  <w:b/>
              </w:rPr>
              <w:t xml:space="preserve">- </w:t>
            </w:r>
            <w:r w:rsidRPr="001D6C46">
              <w:rPr>
                <w:rFonts w:ascii="Times New Roman" w:hAnsi="Times New Roman" w:cs="Times New Roman"/>
              </w:rPr>
              <w:t>Запасы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- Дебиторская задолженность (в </w:t>
            </w:r>
            <w:proofErr w:type="spellStart"/>
            <w:r w:rsidRPr="001D6C46">
              <w:rPr>
                <w:rFonts w:ascii="Times New Roman" w:hAnsi="Times New Roman" w:cs="Times New Roman"/>
              </w:rPr>
              <w:t>теч</w:t>
            </w:r>
            <w:proofErr w:type="spellEnd"/>
            <w:r w:rsidRPr="001D6C46">
              <w:rPr>
                <w:rFonts w:ascii="Times New Roman" w:hAnsi="Times New Roman" w:cs="Times New Roman"/>
              </w:rPr>
              <w:t>. 12 мес.)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- Дебиторская задолженность (свыше 12 мес.)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- </w:t>
            </w:r>
            <w:r w:rsidR="007006C7" w:rsidRPr="001D6C46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- Денежные средства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- Прочие оборотные активы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C46">
              <w:rPr>
                <w:rFonts w:ascii="Times New Roman" w:hAnsi="Times New Roman" w:cs="Times New Roman"/>
                <w:b/>
              </w:rPr>
              <w:t xml:space="preserve">                               БАЛАНС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</w:r>
      <w:r w:rsidRPr="001D6C46">
        <w:rPr>
          <w:rFonts w:ascii="Times New Roman" w:hAnsi="Times New Roman" w:cs="Times New Roman"/>
          <w:sz w:val="26"/>
        </w:rPr>
        <w:tab/>
        <w:t>Таблицы 2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Сравнительный анализ пассива баланса предприятия</w:t>
      </w: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709"/>
        <w:gridCol w:w="708"/>
        <w:gridCol w:w="709"/>
        <w:gridCol w:w="851"/>
        <w:gridCol w:w="850"/>
        <w:gridCol w:w="851"/>
        <w:gridCol w:w="850"/>
        <w:gridCol w:w="1097"/>
      </w:tblGrid>
      <w:tr w:rsidR="001D6C46" w:rsidRPr="001D6C46" w:rsidTr="008C33BB">
        <w:trPr>
          <w:cantSplit/>
          <w:trHeight w:val="1010"/>
        </w:trPr>
        <w:tc>
          <w:tcPr>
            <w:tcW w:w="3227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Пассив</w:t>
            </w:r>
          </w:p>
        </w:tc>
        <w:tc>
          <w:tcPr>
            <w:tcW w:w="1417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 xml:space="preserve">На начало </w:t>
            </w:r>
          </w:p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Периода</w:t>
            </w:r>
          </w:p>
        </w:tc>
        <w:tc>
          <w:tcPr>
            <w:tcW w:w="1560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На конец периода</w:t>
            </w:r>
          </w:p>
        </w:tc>
        <w:tc>
          <w:tcPr>
            <w:tcW w:w="1701" w:type="dxa"/>
            <w:gridSpan w:val="2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Изменение за период</w:t>
            </w:r>
            <w:proofErr w:type="gramStart"/>
            <w:r w:rsidRPr="001D6C46">
              <w:rPr>
                <w:rFonts w:ascii="Times New Roman" w:hAnsi="Times New Roman" w:cs="Times New Roman"/>
                <w:sz w:val="24"/>
              </w:rPr>
              <w:t xml:space="preserve"> (+,-)</w:t>
            </w:r>
            <w:proofErr w:type="gramEnd"/>
          </w:p>
        </w:tc>
        <w:tc>
          <w:tcPr>
            <w:tcW w:w="850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Изменение за период абсолютных величин, %</w:t>
            </w:r>
          </w:p>
        </w:tc>
        <w:tc>
          <w:tcPr>
            <w:tcW w:w="1097" w:type="dxa"/>
            <w:vMerge w:val="restart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Изменения абсолютных величин к изменению баланса, %</w:t>
            </w:r>
          </w:p>
        </w:tc>
      </w:tr>
      <w:tr w:rsidR="001D6C46" w:rsidRPr="001D6C46" w:rsidTr="008C33BB">
        <w:trPr>
          <w:cantSplit/>
          <w:trHeight w:val="1010"/>
        </w:trPr>
        <w:tc>
          <w:tcPr>
            <w:tcW w:w="3227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Руб.</w:t>
            </w: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% к итогу баланса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руб.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% к итогу баланса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 xml:space="preserve">Абсолютных величин, </w:t>
            </w:r>
            <w:proofErr w:type="spellStart"/>
            <w:r w:rsidRPr="001D6C4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Удельных весов, %</w:t>
            </w:r>
          </w:p>
        </w:tc>
        <w:tc>
          <w:tcPr>
            <w:tcW w:w="850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D6C46">
              <w:rPr>
                <w:rFonts w:ascii="Times New Roman" w:hAnsi="Times New Roman" w:cs="Times New Roman"/>
                <w:sz w:val="26"/>
              </w:rPr>
              <w:t>9</w:t>
            </w: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C46">
              <w:rPr>
                <w:rFonts w:ascii="Times New Roman" w:hAnsi="Times New Roman" w:cs="Times New Roman"/>
                <w:b/>
              </w:rPr>
              <w:t>Капитал и резервы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C46">
              <w:rPr>
                <w:rFonts w:ascii="Times New Roman" w:hAnsi="Times New Roman" w:cs="Times New Roman"/>
                <w:b/>
              </w:rPr>
              <w:t>Долгосрочные пассивы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C46">
              <w:rPr>
                <w:rFonts w:ascii="Times New Roman" w:hAnsi="Times New Roman" w:cs="Times New Roman"/>
                <w:b/>
              </w:rPr>
              <w:t>Краткосрочные пассивы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ИТОГО по разделу 6</w:t>
            </w: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1D6C46" w:rsidRPr="001D6C46" w:rsidTr="008C33BB">
        <w:trPr>
          <w:cantSplit/>
        </w:trPr>
        <w:tc>
          <w:tcPr>
            <w:tcW w:w="3227" w:type="dxa"/>
          </w:tcPr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6C46">
              <w:rPr>
                <w:rFonts w:ascii="Times New Roman" w:hAnsi="Times New Roman" w:cs="Times New Roman"/>
                <w:b/>
              </w:rPr>
              <w:t>БАЛАНС</w:t>
            </w:r>
          </w:p>
          <w:p w:rsidR="001D6C46" w:rsidRPr="001D6C46" w:rsidRDefault="001D6C46" w:rsidP="001D6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50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9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Выводы:__________________________________</w:t>
      </w:r>
      <w:r>
        <w:rPr>
          <w:rFonts w:ascii="Times New Roman" w:hAnsi="Times New Roman" w:cs="Times New Roman"/>
          <w:sz w:val="26"/>
        </w:rPr>
        <w:t>______________________________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__________________________________________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__________________________________________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</w:t>
      </w:r>
      <w:r w:rsidRPr="001D6C46">
        <w:rPr>
          <w:rFonts w:ascii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</w:rPr>
        <w:t>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pStyle w:val="4"/>
        <w:spacing w:before="0" w:line="240" w:lineRule="auto"/>
        <w:jc w:val="right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1D6C46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Таблица </w:t>
      </w:r>
      <w:r w:rsidR="008C33BB">
        <w:rPr>
          <w:rFonts w:ascii="Times New Roman" w:hAnsi="Times New Roman" w:cs="Times New Roman"/>
          <w:b w:val="0"/>
          <w:i w:val="0"/>
          <w:color w:val="auto"/>
          <w:sz w:val="24"/>
        </w:rPr>
        <w:t>3</w:t>
      </w: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6C46">
        <w:rPr>
          <w:rFonts w:ascii="Times New Roman" w:hAnsi="Times New Roman" w:cs="Times New Roman"/>
          <w:sz w:val="24"/>
        </w:rPr>
        <w:t xml:space="preserve">Анализ </w:t>
      </w:r>
      <w:r w:rsidR="008C33BB">
        <w:rPr>
          <w:rFonts w:ascii="Times New Roman" w:hAnsi="Times New Roman" w:cs="Times New Roman"/>
          <w:sz w:val="24"/>
        </w:rPr>
        <w:t>экономических показателей</w:t>
      </w:r>
      <w:r w:rsidRPr="001D6C46">
        <w:rPr>
          <w:rFonts w:ascii="Times New Roman" w:hAnsi="Times New Roman" w:cs="Times New Roman"/>
          <w:sz w:val="24"/>
        </w:rPr>
        <w:t xml:space="preserve"> деятельности организации</w:t>
      </w:r>
    </w:p>
    <w:p w:rsidR="001D6C46" w:rsidRPr="001D6C46" w:rsidRDefault="001D6C46" w:rsidP="001D6C4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1701"/>
        <w:gridCol w:w="1417"/>
      </w:tblGrid>
      <w:tr w:rsidR="001D6C46" w:rsidRPr="001D6C46" w:rsidTr="00B939D8">
        <w:trPr>
          <w:cantSplit/>
        </w:trPr>
        <w:tc>
          <w:tcPr>
            <w:tcW w:w="467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70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На начало периода</w:t>
            </w:r>
          </w:p>
        </w:tc>
        <w:tc>
          <w:tcPr>
            <w:tcW w:w="170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На конец периода</w:t>
            </w:r>
          </w:p>
        </w:tc>
        <w:tc>
          <w:tcPr>
            <w:tcW w:w="141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>Изменение</w:t>
            </w:r>
            <w:proofErr w:type="gramStart"/>
            <w:r w:rsidRPr="001D6C46">
              <w:rPr>
                <w:rFonts w:ascii="Times New Roman" w:hAnsi="Times New Roman" w:cs="Times New Roman"/>
                <w:sz w:val="24"/>
              </w:rPr>
              <w:t xml:space="preserve"> (+,-)</w:t>
            </w:r>
            <w:proofErr w:type="gramEnd"/>
          </w:p>
        </w:tc>
      </w:tr>
      <w:tr w:rsidR="001D6C46" w:rsidRPr="001D6C46" w:rsidTr="00B939D8">
        <w:trPr>
          <w:cantSplit/>
        </w:trPr>
        <w:tc>
          <w:tcPr>
            <w:tcW w:w="4678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6C46" w:rsidRPr="001D6C46" w:rsidRDefault="001D6C46" w:rsidP="001D6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C46">
              <w:rPr>
                <w:rFonts w:ascii="Times New Roman" w:hAnsi="Times New Roman" w:cs="Times New Roman"/>
              </w:rPr>
              <w:t>4</w:t>
            </w: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B939D8" w:rsidP="00B939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B939D8">
              <w:rPr>
                <w:rFonts w:ascii="Times New Roman" w:hAnsi="Times New Roman" w:cs="Times New Roman"/>
                <w:color w:val="000000"/>
              </w:rPr>
              <w:t>Товарная продукция, тыс.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BD49F4" w:rsidP="00BD49F4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939D8" w:rsidRPr="00B939D8">
              <w:rPr>
                <w:rFonts w:ascii="Times New Roman" w:hAnsi="Times New Roman" w:cs="Times New Roman"/>
              </w:rPr>
              <w:t>Среднегодовая стоимость основных производственных фондов, 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3D6" w:rsidRPr="001D6C46" w:rsidTr="00B939D8">
        <w:trPr>
          <w:cantSplit/>
        </w:trPr>
        <w:tc>
          <w:tcPr>
            <w:tcW w:w="4678" w:type="dxa"/>
          </w:tcPr>
          <w:p w:rsidR="00F063D6" w:rsidRDefault="00F063D6" w:rsidP="00BD49F4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D6C46">
              <w:rPr>
                <w:rFonts w:ascii="Times New Roman" w:hAnsi="Times New Roman" w:cs="Times New Roman"/>
              </w:rPr>
              <w:t>Затраты на всю товарную продукцию, руб.</w:t>
            </w:r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3D6" w:rsidRPr="001D6C46" w:rsidTr="00B939D8">
        <w:trPr>
          <w:cantSplit/>
        </w:trPr>
        <w:tc>
          <w:tcPr>
            <w:tcW w:w="4678" w:type="dxa"/>
          </w:tcPr>
          <w:p w:rsidR="00F063D6" w:rsidRPr="001D6C46" w:rsidRDefault="00F063D6" w:rsidP="00BD49F4">
            <w:pPr>
              <w:pStyle w:val="a6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D6C46">
              <w:rPr>
                <w:rFonts w:ascii="Times New Roman" w:hAnsi="Times New Roman" w:cs="Times New Roman"/>
              </w:rPr>
              <w:t>Материальные затраты, руб.</w:t>
            </w:r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Прибыль от продаж,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Чистая прибыль,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Собственные средства,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B939D8" w:rsidRPr="00B939D8">
              <w:rPr>
                <w:rFonts w:ascii="Times New Roman" w:hAnsi="Times New Roman" w:cs="Times New Roman"/>
                <w:sz w:val="24"/>
              </w:rPr>
              <w:t>Внеоборотные</w:t>
            </w:r>
            <w:proofErr w:type="spellEnd"/>
            <w:r w:rsidR="00B939D8" w:rsidRPr="00B939D8">
              <w:rPr>
                <w:rFonts w:ascii="Times New Roman" w:hAnsi="Times New Roman" w:cs="Times New Roman"/>
                <w:sz w:val="24"/>
              </w:rPr>
              <w:t xml:space="preserve"> активы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Оборотные активы,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Активы,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B939D8" w:rsidRPr="00B939D8">
              <w:rPr>
                <w:rFonts w:ascii="Times New Roman" w:hAnsi="Times New Roman" w:cs="Times New Roman"/>
                <w:sz w:val="24"/>
              </w:rPr>
              <w:t>. Краткосрочные обязательства,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939D8" w:rsidRDefault="00B939D8" w:rsidP="00F063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063D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B939D8">
              <w:rPr>
                <w:rFonts w:ascii="Times New Roman" w:hAnsi="Times New Roman" w:cs="Times New Roman"/>
                <w:sz w:val="24"/>
              </w:rPr>
              <w:t>Долгосрочные обязательства,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1D6C46" w:rsidRDefault="00B939D8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6C46">
              <w:rPr>
                <w:rFonts w:ascii="Times New Roman" w:hAnsi="Times New Roman" w:cs="Times New Roman"/>
                <w:sz w:val="24"/>
              </w:rPr>
              <w:t xml:space="preserve">              Расчетные: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BD49F4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939D8" w:rsidRPr="00BD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труда, руб.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BD49F4" w:rsidP="00B93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39D8" w:rsidRPr="00BD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F063D6" w:rsidRPr="001D6C46" w:rsidTr="00B939D8">
        <w:trPr>
          <w:cantSplit/>
        </w:trPr>
        <w:tc>
          <w:tcPr>
            <w:tcW w:w="4678" w:type="dxa"/>
          </w:tcPr>
          <w:p w:rsidR="00F063D6" w:rsidRPr="00BD49F4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Материалоотдача</w:t>
            </w:r>
            <w:proofErr w:type="spellEnd"/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F063D6" w:rsidRPr="001D6C46" w:rsidRDefault="00F063D6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D49F4" w:rsidRPr="00BD49F4">
              <w:rPr>
                <w:rFonts w:ascii="Times New Roman" w:hAnsi="Times New Roman" w:cs="Times New Roman"/>
                <w:sz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Коэффициент текущей ликвидности (покрытия)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D49F4" w:rsidRPr="00BD49F4">
              <w:rPr>
                <w:rFonts w:ascii="Times New Roman" w:hAnsi="Times New Roman" w:cs="Times New Roman"/>
                <w:sz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Коэффициент финансовой</w:t>
            </w:r>
            <w:r w:rsidR="00BD49F4">
              <w:rPr>
                <w:rFonts w:ascii="Times New Roman" w:hAnsi="Times New Roman" w:cs="Times New Roman"/>
                <w:sz w:val="24"/>
              </w:rPr>
              <w:t xml:space="preserve"> независимости 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. Коэффициент финансовой устойчивости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B939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D49F4" w:rsidRPr="00BD49F4">
              <w:rPr>
                <w:rFonts w:ascii="Times New Roman" w:hAnsi="Times New Roman" w:cs="Times New Roman"/>
                <w:sz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F063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49F4" w:rsidRPr="00BD4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фициент оборачиваемости активов</w:t>
            </w:r>
            <w:r w:rsidR="00B939D8" w:rsidRPr="00BD49F4">
              <w:rPr>
                <w:rFonts w:ascii="Times New Roman" w:hAnsi="Times New Roman" w:cs="Times New Roman"/>
                <w:sz w:val="24"/>
                <w:szCs w:val="24"/>
              </w:rPr>
              <w:t>, обороты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Pr="00BD49F4" w:rsidRDefault="00F063D6" w:rsidP="00BD4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D49F4" w:rsidRPr="00BD49F4">
              <w:rPr>
                <w:rFonts w:ascii="Times New Roman" w:hAnsi="Times New Roman" w:cs="Times New Roman"/>
                <w:sz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Рентабельность продаж, %</w:t>
            </w: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939D8" w:rsidRPr="001D6C46" w:rsidTr="00B939D8">
        <w:trPr>
          <w:cantSplit/>
        </w:trPr>
        <w:tc>
          <w:tcPr>
            <w:tcW w:w="4678" w:type="dxa"/>
          </w:tcPr>
          <w:p w:rsidR="00B939D8" w:rsidRDefault="00F063D6" w:rsidP="00BD4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BD49F4" w:rsidRPr="00BD49F4">
              <w:rPr>
                <w:rFonts w:ascii="Times New Roman" w:hAnsi="Times New Roman" w:cs="Times New Roman"/>
                <w:sz w:val="24"/>
              </w:rPr>
              <w:t>.</w:t>
            </w:r>
            <w:r w:rsidR="00B939D8" w:rsidRPr="00BD49F4">
              <w:rPr>
                <w:rFonts w:ascii="Times New Roman" w:hAnsi="Times New Roman" w:cs="Times New Roman"/>
                <w:sz w:val="24"/>
              </w:rPr>
              <w:t>Экономическая рентабельность (рентабельность активов),%</w:t>
            </w:r>
          </w:p>
          <w:p w:rsidR="00CA1AAC" w:rsidRPr="00BD49F4" w:rsidRDefault="00CA1AAC" w:rsidP="00BD4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17" w:type="dxa"/>
          </w:tcPr>
          <w:p w:rsidR="00B939D8" w:rsidRPr="001D6C46" w:rsidRDefault="00B939D8" w:rsidP="00B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</w:rPr>
      </w:pPr>
    </w:p>
    <w:p w:rsidR="00CA1AAC" w:rsidRDefault="00CA1AAC" w:rsidP="001D6C4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Выводы:__________________________________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D6C46">
        <w:rPr>
          <w:rFonts w:ascii="Times New Roman" w:hAnsi="Times New Roman" w:cs="Times New Roman"/>
          <w:sz w:val="26"/>
        </w:rPr>
        <w:t>__________________________________________</w:t>
      </w:r>
      <w:r>
        <w:rPr>
          <w:rFonts w:ascii="Times New Roman" w:hAnsi="Times New Roman" w:cs="Times New Roman"/>
          <w:sz w:val="26"/>
        </w:rPr>
        <w:t>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</w:t>
      </w:r>
      <w:r w:rsidRPr="001D6C46">
        <w:rPr>
          <w:rFonts w:ascii="Times New Roman" w:hAnsi="Times New Roman" w:cs="Times New Roman"/>
          <w:sz w:val="26"/>
        </w:rPr>
        <w:t>___________________________________________________________________</w:t>
      </w: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6C46" w:rsidRPr="001D6C46" w:rsidRDefault="001D6C46" w:rsidP="001D6C46">
      <w:pPr>
        <w:spacing w:after="0" w:line="240" w:lineRule="auto"/>
        <w:rPr>
          <w:rFonts w:ascii="Times New Roman" w:hAnsi="Times New Roman" w:cs="Times New Roman"/>
          <w:b/>
        </w:rPr>
      </w:pPr>
      <w:r w:rsidRPr="001D6C46">
        <w:rPr>
          <w:rFonts w:ascii="Times New Roman" w:hAnsi="Times New Roman" w:cs="Times New Roman"/>
          <w:b/>
          <w:sz w:val="24"/>
          <w:szCs w:val="24"/>
        </w:rPr>
        <w:t>Рекомендации по улучшению деятельности организации</w:t>
      </w:r>
      <w:r w:rsidRPr="001D6C46">
        <w:rPr>
          <w:rFonts w:ascii="Times New Roman" w:hAnsi="Times New Roman" w:cs="Times New Roman"/>
          <w:b/>
        </w:rPr>
        <w:t>: ……………………………………</w:t>
      </w:r>
      <w:r w:rsidR="007A6B88">
        <w:rPr>
          <w:rFonts w:ascii="Times New Roman" w:hAnsi="Times New Roman" w:cs="Times New Roman"/>
          <w:b/>
        </w:rPr>
        <w:t>…………………………………………………………………………..</w:t>
      </w:r>
    </w:p>
    <w:p w:rsidR="00CA1AAC" w:rsidRDefault="00CA1AAC" w:rsidP="0098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AC" w:rsidRDefault="00CA1AAC" w:rsidP="0098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5B6" w:rsidRPr="00963D19" w:rsidRDefault="009865B6" w:rsidP="00963D19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865B6" w:rsidRPr="00963D19" w:rsidSect="0058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83F"/>
    <w:multiLevelType w:val="singleLevel"/>
    <w:tmpl w:val="316E97E0"/>
    <w:lvl w:ilvl="0">
      <w:start w:val="1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6F751B2"/>
    <w:multiLevelType w:val="hybridMultilevel"/>
    <w:tmpl w:val="C1184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658BE"/>
    <w:multiLevelType w:val="hybridMultilevel"/>
    <w:tmpl w:val="0B1802AE"/>
    <w:lvl w:ilvl="0" w:tplc="48100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2966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FC1161"/>
    <w:multiLevelType w:val="hybridMultilevel"/>
    <w:tmpl w:val="AE5E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269E7"/>
    <w:multiLevelType w:val="hybridMultilevel"/>
    <w:tmpl w:val="B45251B2"/>
    <w:lvl w:ilvl="0" w:tplc="69A66E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17763"/>
    <w:multiLevelType w:val="multilevel"/>
    <w:tmpl w:val="A7F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73057"/>
    <w:multiLevelType w:val="hybridMultilevel"/>
    <w:tmpl w:val="4998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41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104169"/>
    <w:multiLevelType w:val="hybridMultilevel"/>
    <w:tmpl w:val="4D90E2D4"/>
    <w:lvl w:ilvl="0" w:tplc="E4AAFA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20C44"/>
    <w:multiLevelType w:val="multilevel"/>
    <w:tmpl w:val="0CC8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451A3"/>
    <w:multiLevelType w:val="multilevel"/>
    <w:tmpl w:val="1EDC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90452"/>
    <w:multiLevelType w:val="hybridMultilevel"/>
    <w:tmpl w:val="AC0AA3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106BF"/>
    <w:multiLevelType w:val="hybridMultilevel"/>
    <w:tmpl w:val="12B2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66210"/>
    <w:multiLevelType w:val="singleLevel"/>
    <w:tmpl w:val="E3B29F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5D75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BB64616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662C58"/>
    <w:multiLevelType w:val="hybridMultilevel"/>
    <w:tmpl w:val="FA8A2082"/>
    <w:lvl w:ilvl="0" w:tplc="5650975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CFD"/>
    <w:rsid w:val="00007788"/>
    <w:rsid w:val="00033D23"/>
    <w:rsid w:val="00034405"/>
    <w:rsid w:val="000405E0"/>
    <w:rsid w:val="0011204F"/>
    <w:rsid w:val="001464CE"/>
    <w:rsid w:val="001709A6"/>
    <w:rsid w:val="00187ABB"/>
    <w:rsid w:val="001B0DDF"/>
    <w:rsid w:val="001B4F3D"/>
    <w:rsid w:val="001C2A48"/>
    <w:rsid w:val="001D6C46"/>
    <w:rsid w:val="00283C51"/>
    <w:rsid w:val="002E013D"/>
    <w:rsid w:val="002E184A"/>
    <w:rsid w:val="003A28A1"/>
    <w:rsid w:val="003C1EDC"/>
    <w:rsid w:val="003D5B24"/>
    <w:rsid w:val="00434309"/>
    <w:rsid w:val="00456EC0"/>
    <w:rsid w:val="00471834"/>
    <w:rsid w:val="004C112B"/>
    <w:rsid w:val="00553735"/>
    <w:rsid w:val="0058761E"/>
    <w:rsid w:val="00592B9C"/>
    <w:rsid w:val="005B7621"/>
    <w:rsid w:val="005C5196"/>
    <w:rsid w:val="005E57A3"/>
    <w:rsid w:val="0064702D"/>
    <w:rsid w:val="00676B34"/>
    <w:rsid w:val="00693C71"/>
    <w:rsid w:val="006C484A"/>
    <w:rsid w:val="006F3B14"/>
    <w:rsid w:val="007006C7"/>
    <w:rsid w:val="00740742"/>
    <w:rsid w:val="00784CE0"/>
    <w:rsid w:val="007A6B88"/>
    <w:rsid w:val="007C2824"/>
    <w:rsid w:val="008230FA"/>
    <w:rsid w:val="00824C16"/>
    <w:rsid w:val="00837CC1"/>
    <w:rsid w:val="00880C6F"/>
    <w:rsid w:val="008B41BC"/>
    <w:rsid w:val="008C33BB"/>
    <w:rsid w:val="008E391C"/>
    <w:rsid w:val="008F7AE4"/>
    <w:rsid w:val="00963D19"/>
    <w:rsid w:val="00972AE9"/>
    <w:rsid w:val="009865B6"/>
    <w:rsid w:val="009A2FAF"/>
    <w:rsid w:val="00A01E59"/>
    <w:rsid w:val="00A02594"/>
    <w:rsid w:val="00A26B4E"/>
    <w:rsid w:val="00A913D4"/>
    <w:rsid w:val="00B132F5"/>
    <w:rsid w:val="00B62752"/>
    <w:rsid w:val="00B74CFD"/>
    <w:rsid w:val="00B939D8"/>
    <w:rsid w:val="00BC2682"/>
    <w:rsid w:val="00BD182E"/>
    <w:rsid w:val="00BD49F4"/>
    <w:rsid w:val="00BF7BFC"/>
    <w:rsid w:val="00C27716"/>
    <w:rsid w:val="00CA1AAC"/>
    <w:rsid w:val="00CA3FF8"/>
    <w:rsid w:val="00D253BC"/>
    <w:rsid w:val="00D40E24"/>
    <w:rsid w:val="00E044A8"/>
    <w:rsid w:val="00E41D77"/>
    <w:rsid w:val="00EE205B"/>
    <w:rsid w:val="00EF50D6"/>
    <w:rsid w:val="00EF59F3"/>
    <w:rsid w:val="00F05F5C"/>
    <w:rsid w:val="00F063D6"/>
    <w:rsid w:val="00F12035"/>
    <w:rsid w:val="00F24ECC"/>
    <w:rsid w:val="00F43FFD"/>
    <w:rsid w:val="00F564EF"/>
    <w:rsid w:val="00FF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1E"/>
  </w:style>
  <w:style w:type="paragraph" w:styleId="1">
    <w:name w:val="heading 1"/>
    <w:basedOn w:val="a"/>
    <w:next w:val="a"/>
    <w:link w:val="10"/>
    <w:qFormat/>
    <w:rsid w:val="001D6C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D6C46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D"/>
    <w:rPr>
      <w:rFonts w:ascii="Tahoma" w:hAnsi="Tahoma" w:cs="Tahoma"/>
      <w:sz w:val="16"/>
      <w:szCs w:val="16"/>
    </w:rPr>
  </w:style>
  <w:style w:type="paragraph" w:styleId="a6">
    <w:name w:val="List Paragraph"/>
    <w:aliases w:val="текст,List Paragraph"/>
    <w:basedOn w:val="a"/>
    <w:link w:val="a7"/>
    <w:uiPriority w:val="99"/>
    <w:qFormat/>
    <w:rsid w:val="006F3B1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132F5"/>
    <w:rPr>
      <w:color w:val="0000FF"/>
      <w:u w:val="single"/>
    </w:rPr>
  </w:style>
  <w:style w:type="character" w:customStyle="1" w:styleId="a7">
    <w:name w:val="Абзац списка Знак"/>
    <w:aliases w:val="текст Знак,List Paragraph Знак"/>
    <w:link w:val="a6"/>
    <w:uiPriority w:val="99"/>
    <w:locked/>
    <w:rsid w:val="009865B6"/>
  </w:style>
  <w:style w:type="paragraph" w:customStyle="1" w:styleId="11">
    <w:name w:val="Обычный1"/>
    <w:rsid w:val="009865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D6C46"/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70">
    <w:name w:val="Заголовок 7 Знак"/>
    <w:basedOn w:val="a0"/>
    <w:link w:val="7"/>
    <w:rsid w:val="001D6C46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Title"/>
    <w:aliases w:val="Название-тема"/>
    <w:basedOn w:val="a"/>
    <w:link w:val="aa"/>
    <w:qFormat/>
    <w:rsid w:val="001D6C46"/>
    <w:pPr>
      <w:shd w:val="clear" w:color="auto" w:fill="FFFFFF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a">
    <w:name w:val="Название Знак"/>
    <w:aliases w:val="Название-тема Знак"/>
    <w:basedOn w:val="a0"/>
    <w:link w:val="a9"/>
    <w:rsid w:val="001D6C4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table" w:styleId="ab">
    <w:name w:val="Table Grid"/>
    <w:basedOn w:val="a1"/>
    <w:rsid w:val="001D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6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6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6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6C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6C4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51A5-FB89-491E-A699-71D34C20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XTreme.ws</cp:lastModifiedBy>
  <cp:revision>21</cp:revision>
  <cp:lastPrinted>2018-07-16T09:54:00Z</cp:lastPrinted>
  <dcterms:created xsi:type="dcterms:W3CDTF">2020-07-03T09:15:00Z</dcterms:created>
  <dcterms:modified xsi:type="dcterms:W3CDTF">2021-03-20T13:00:00Z</dcterms:modified>
</cp:coreProperties>
</file>