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13E" w:rsidRPr="00582EA2" w:rsidRDefault="00FE313E" w:rsidP="00FE313E">
      <w:pPr>
        <w:jc w:val="center"/>
        <w:rPr>
          <w:rFonts w:ascii="Times New Roman" w:hAnsi="Times New Roman" w:cs="Times New Roman"/>
          <w:b/>
          <w:sz w:val="28"/>
        </w:rPr>
      </w:pPr>
      <w:r w:rsidRPr="00582EA2">
        <w:rPr>
          <w:rFonts w:ascii="Times New Roman" w:hAnsi="Times New Roman" w:cs="Times New Roman"/>
          <w:b/>
          <w:sz w:val="28"/>
        </w:rPr>
        <w:t>Структура отчета по производственной практике</w:t>
      </w:r>
    </w:p>
    <w:p w:rsidR="00FE313E" w:rsidRPr="00FE313E" w:rsidRDefault="00FE313E" w:rsidP="00582EA2">
      <w:pPr>
        <w:spacing w:before="240"/>
        <w:ind w:firstLine="567"/>
        <w:jc w:val="both"/>
        <w:rPr>
          <w:rFonts w:ascii="Times New Roman" w:eastAsia="TimesNewRomanPSMT" w:hAnsi="Times New Roman" w:cs="Times New Roman"/>
          <w:color w:val="2C2D2B"/>
          <w:sz w:val="28"/>
          <w:szCs w:val="28"/>
        </w:rPr>
      </w:pP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По окончании </w:t>
      </w:r>
      <w:r w:rsidR="006179A4"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производственной 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>практики студент сдает отчет. Отчет представляет собой пояснительную записк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 xml:space="preserve">у 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объемом </w:t>
      </w:r>
      <w:r w:rsidRPr="00FE313E">
        <w:rPr>
          <w:rFonts w:ascii="Times New Roman" w:eastAsia="TimesNewRomanPSMT" w:hAnsi="Times New Roman" w:cs="Times New Roman"/>
          <w:sz w:val="28"/>
          <w:szCs w:val="28"/>
        </w:rPr>
        <w:t>1</w:t>
      </w:r>
      <w:r w:rsidR="001368BF">
        <w:rPr>
          <w:rFonts w:ascii="Times New Roman" w:eastAsia="TimesNewRomanPSMT" w:hAnsi="Times New Roman" w:cs="Times New Roman"/>
          <w:sz w:val="28"/>
          <w:szCs w:val="28"/>
        </w:rPr>
        <w:t>2</w:t>
      </w:r>
      <w:r w:rsidRPr="00FE313E">
        <w:rPr>
          <w:rFonts w:ascii="Times New Roman" w:eastAsia="TimesNewRomanPSMT" w:hAnsi="Times New Roman" w:cs="Times New Roman"/>
          <w:sz w:val="28"/>
          <w:szCs w:val="28"/>
        </w:rPr>
        <w:t>-1</w:t>
      </w:r>
      <w:r w:rsidR="001368BF">
        <w:rPr>
          <w:rFonts w:ascii="Times New Roman" w:eastAsia="TimesNewRomanPSMT" w:hAnsi="Times New Roman" w:cs="Times New Roman"/>
          <w:sz w:val="28"/>
          <w:szCs w:val="28"/>
        </w:rPr>
        <w:t>5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 страниц машинопи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>с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>ного текста с приложениями, в которые входит необходимый графический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 xml:space="preserve">, 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>табличный и прочие материалы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>.</w:t>
      </w:r>
    </w:p>
    <w:p w:rsidR="00FE313E" w:rsidRPr="006179A4" w:rsidRDefault="0042606B" w:rsidP="00FE313E">
      <w:pPr>
        <w:autoSpaceDE w:val="0"/>
        <w:autoSpaceDN w:val="0"/>
        <w:adjustRightInd w:val="0"/>
        <w:ind w:firstLine="567"/>
        <w:jc w:val="both"/>
        <w:rPr>
          <w:rFonts w:ascii="Times New Roman" w:eastAsia="TimesNewRomanPSMT" w:hAnsi="Times New Roman" w:cs="Times New Roman"/>
          <w:color w:val="2C2D2B"/>
          <w:sz w:val="28"/>
          <w:szCs w:val="28"/>
          <w:u w:val="single"/>
        </w:rPr>
      </w:pPr>
      <w:r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 xml:space="preserve">Отчет по </w:t>
      </w:r>
      <w:r w:rsidR="00FE313E" w:rsidRPr="006179A4"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>практике должен состоять из сле</w:t>
      </w:r>
      <w:r w:rsidR="00FE313E" w:rsidRPr="006179A4">
        <w:rPr>
          <w:rFonts w:ascii="Times New Roman" w:eastAsia="TimesNewRomanPSMT" w:hAnsi="Times New Roman" w:cs="Times New Roman"/>
          <w:color w:val="424745"/>
          <w:sz w:val="28"/>
          <w:szCs w:val="28"/>
          <w:u w:val="single"/>
        </w:rPr>
        <w:t>д</w:t>
      </w:r>
      <w:r w:rsidR="00FE313E" w:rsidRPr="006179A4"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>ующих разделов:</w:t>
      </w:r>
    </w:p>
    <w:p w:rsidR="00FE313E" w:rsidRDefault="006179A4" w:rsidP="006179A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533944">
        <w:rPr>
          <w:rFonts w:ascii="Times New Roman" w:eastAsia="TimesNewRomanPSMT" w:hAnsi="Times New Roman"/>
          <w:b/>
          <w:i/>
          <w:sz w:val="28"/>
          <w:szCs w:val="28"/>
        </w:rPr>
        <w:t>В</w:t>
      </w:r>
      <w:r w:rsidR="00FE313E" w:rsidRPr="00533944">
        <w:rPr>
          <w:rFonts w:ascii="Times New Roman" w:eastAsia="TimesNewRomanPSMT" w:hAnsi="Times New Roman"/>
          <w:b/>
          <w:i/>
          <w:sz w:val="28"/>
          <w:szCs w:val="28"/>
        </w:rPr>
        <w:t>ведение</w:t>
      </w:r>
      <w:r w:rsidR="00FE313E" w:rsidRPr="00533944">
        <w:rPr>
          <w:rFonts w:ascii="Times New Roman" w:eastAsia="TimesNewRomanPSMT" w:hAnsi="Times New Roman"/>
          <w:sz w:val="28"/>
          <w:szCs w:val="28"/>
        </w:rPr>
        <w:t>,</w:t>
      </w:r>
      <w:r w:rsidR="00FE313E" w:rsidRPr="006179A4">
        <w:rPr>
          <w:rFonts w:ascii="Times New Roman" w:eastAsia="TimesNewRomanPSMT" w:hAnsi="Times New Roman"/>
          <w:color w:val="181A17"/>
          <w:sz w:val="28"/>
          <w:szCs w:val="28"/>
        </w:rPr>
        <w:t xml:space="preserve"> в котором приводится общая характеристика места прохождения практики</w:t>
      </w:r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 xml:space="preserve"> и краткое описание темы </w:t>
      </w:r>
      <w:r>
        <w:rPr>
          <w:rFonts w:ascii="Times New Roman" w:eastAsia="TimesNewRomanPSMT" w:hAnsi="Times New Roman"/>
          <w:color w:val="181A17"/>
          <w:sz w:val="28"/>
          <w:szCs w:val="28"/>
        </w:rPr>
        <w:t xml:space="preserve">и цели </w:t>
      </w:r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>работы</w:t>
      </w:r>
      <w:r w:rsidR="0042606B">
        <w:rPr>
          <w:rFonts w:ascii="Times New Roman" w:eastAsia="TimesNewRomanPSMT" w:hAnsi="Times New Roman"/>
          <w:color w:val="181A17"/>
          <w:sz w:val="28"/>
          <w:szCs w:val="28"/>
        </w:rPr>
        <w:t>.</w:t>
      </w:r>
    </w:p>
    <w:p w:rsidR="006179A4" w:rsidRPr="006179A4" w:rsidRDefault="006179A4" w:rsidP="006179A4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</w:p>
    <w:p w:rsidR="006179A4" w:rsidRDefault="006179A4" w:rsidP="006179A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533944">
        <w:rPr>
          <w:rFonts w:ascii="Times New Roman" w:eastAsia="TimesNewRomanPSMT" w:hAnsi="Times New Roman"/>
          <w:b/>
          <w:i/>
          <w:sz w:val="28"/>
          <w:szCs w:val="28"/>
        </w:rPr>
        <w:t>О</w:t>
      </w:r>
      <w:r w:rsidR="00FE313E" w:rsidRPr="00533944">
        <w:rPr>
          <w:rFonts w:ascii="Times New Roman" w:eastAsia="TimesNewRomanPSMT" w:hAnsi="Times New Roman"/>
          <w:b/>
          <w:i/>
          <w:sz w:val="28"/>
          <w:szCs w:val="28"/>
        </w:rPr>
        <w:t>сновная часть</w:t>
      </w:r>
      <w:r w:rsidR="00FE313E" w:rsidRPr="006179A4">
        <w:rPr>
          <w:rFonts w:ascii="Times New Roman" w:eastAsia="TimesNewRomanPSMT" w:hAnsi="Times New Roman"/>
          <w:color w:val="181A17"/>
          <w:sz w:val="28"/>
          <w:szCs w:val="28"/>
        </w:rPr>
        <w:t>, в которой  описыва</w:t>
      </w:r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>е</w:t>
      </w:r>
      <w:r w:rsidR="00FE313E" w:rsidRPr="006179A4">
        <w:rPr>
          <w:rFonts w:ascii="Times New Roman" w:eastAsia="TimesNewRomanPSMT" w:hAnsi="Times New Roman"/>
          <w:color w:val="181A17"/>
          <w:sz w:val="28"/>
          <w:szCs w:val="28"/>
        </w:rPr>
        <w:t xml:space="preserve">тся </w:t>
      </w:r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>изуч</w:t>
      </w:r>
      <w:r w:rsidR="0042606B">
        <w:rPr>
          <w:rFonts w:ascii="Times New Roman" w:eastAsia="TimesNewRomanPSMT" w:hAnsi="Times New Roman"/>
          <w:color w:val="181A17"/>
          <w:sz w:val="28"/>
          <w:szCs w:val="28"/>
        </w:rPr>
        <w:t>аемо</w:t>
      </w:r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>е оборудование</w:t>
      </w:r>
      <w:r>
        <w:rPr>
          <w:rFonts w:ascii="Times New Roman" w:eastAsia="TimesNewRomanPSMT" w:hAnsi="Times New Roman"/>
          <w:color w:val="181A17"/>
          <w:sz w:val="28"/>
          <w:szCs w:val="28"/>
        </w:rPr>
        <w:t>:</w:t>
      </w:r>
    </w:p>
    <w:p w:rsidR="006179A4" w:rsidRPr="00533944" w:rsidRDefault="006179A4" w:rsidP="0042606B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FF0000"/>
          <w:sz w:val="28"/>
        </w:rPr>
      </w:pPr>
      <w:r w:rsidRPr="00533944">
        <w:rPr>
          <w:rFonts w:ascii="Times New Roman" w:hAnsi="Times New Roman"/>
          <w:color w:val="FF0000"/>
          <w:sz w:val="28"/>
        </w:rPr>
        <w:t xml:space="preserve">Возможности и характеристики системы </w:t>
      </w:r>
      <w:r w:rsidRPr="00533944">
        <w:rPr>
          <w:rFonts w:ascii="Times New Roman" w:hAnsi="Times New Roman"/>
          <w:color w:val="FF0000"/>
          <w:sz w:val="28"/>
          <w:lang w:val="en-US"/>
        </w:rPr>
        <w:t>SSW</w:t>
      </w:r>
      <w:r w:rsidRPr="00533944">
        <w:rPr>
          <w:rFonts w:ascii="Times New Roman" w:hAnsi="Times New Roman"/>
          <w:color w:val="FF0000"/>
          <w:sz w:val="28"/>
        </w:rPr>
        <w:t xml:space="preserve"> </w:t>
      </w:r>
      <w:r w:rsidRPr="00533944">
        <w:rPr>
          <w:rFonts w:ascii="Times New Roman" w:hAnsi="Times New Roman"/>
          <w:color w:val="FF0000"/>
          <w:sz w:val="28"/>
          <w:lang w:val="en-US"/>
        </w:rPr>
        <w:t>ECSS</w:t>
      </w:r>
      <w:r w:rsidRPr="00533944">
        <w:rPr>
          <w:rFonts w:ascii="Times New Roman" w:hAnsi="Times New Roman"/>
          <w:color w:val="FF0000"/>
          <w:sz w:val="28"/>
        </w:rPr>
        <w:t xml:space="preserve">-10 </w:t>
      </w:r>
    </w:p>
    <w:p w:rsidR="006179A4" w:rsidRPr="00533944" w:rsidRDefault="006179A4" w:rsidP="0042606B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FF0000"/>
          <w:sz w:val="28"/>
        </w:rPr>
      </w:pPr>
      <w:r w:rsidRPr="00533944">
        <w:rPr>
          <w:rFonts w:ascii="Times New Roman" w:hAnsi="Times New Roman"/>
          <w:color w:val="FF0000"/>
          <w:sz w:val="28"/>
        </w:rPr>
        <w:t>Процесс создания домена, настройка маршрутизации, процесс создания абонентов (</w:t>
      </w:r>
      <w:proofErr w:type="spellStart"/>
      <w:r w:rsidRPr="00533944">
        <w:rPr>
          <w:rFonts w:ascii="Times New Roman" w:hAnsi="Times New Roman"/>
          <w:color w:val="FF0000"/>
          <w:sz w:val="28"/>
        </w:rPr>
        <w:t>алиасов</w:t>
      </w:r>
      <w:proofErr w:type="spellEnd"/>
      <w:r w:rsidRPr="00533944">
        <w:rPr>
          <w:rFonts w:ascii="Times New Roman" w:hAnsi="Times New Roman"/>
          <w:color w:val="FF0000"/>
          <w:sz w:val="28"/>
        </w:rPr>
        <w:t>), регистрация на абонентских устройствах.</w:t>
      </w:r>
    </w:p>
    <w:p w:rsidR="006179A4" w:rsidRPr="000D7745" w:rsidRDefault="006179A4" w:rsidP="006179A4">
      <w:pPr>
        <w:pStyle w:val="a3"/>
        <w:rPr>
          <w:rFonts w:ascii="Times New Roman" w:eastAsia="TimesNewRomanPSMT" w:hAnsi="Times New Roman"/>
          <w:sz w:val="28"/>
          <w:szCs w:val="28"/>
        </w:rPr>
      </w:pPr>
    </w:p>
    <w:p w:rsidR="006179A4" w:rsidRPr="000D7745" w:rsidRDefault="0042606B" w:rsidP="0042606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533944">
        <w:rPr>
          <w:rFonts w:ascii="Times New Roman" w:eastAsia="TimesNewRomanPSMT" w:hAnsi="Times New Roman"/>
          <w:b/>
          <w:i/>
          <w:sz w:val="28"/>
          <w:szCs w:val="28"/>
        </w:rPr>
        <w:t>И</w:t>
      </w:r>
      <w:r w:rsidR="006179A4" w:rsidRPr="00533944">
        <w:rPr>
          <w:rFonts w:ascii="Times New Roman" w:eastAsia="TimesNewRomanPSMT" w:hAnsi="Times New Roman"/>
          <w:b/>
          <w:i/>
          <w:sz w:val="28"/>
          <w:szCs w:val="28"/>
        </w:rPr>
        <w:t>ндивидуальное задание</w:t>
      </w:r>
      <w:r w:rsidR="006179A4" w:rsidRPr="000D7745">
        <w:rPr>
          <w:rFonts w:ascii="Times New Roman" w:eastAsia="TimesNewRomanPSMT" w:hAnsi="Times New Roman"/>
          <w:b/>
          <w:i/>
          <w:sz w:val="28"/>
          <w:szCs w:val="28"/>
        </w:rPr>
        <w:t>,</w:t>
      </w:r>
      <w:r w:rsidRPr="000D7745">
        <w:rPr>
          <w:rFonts w:ascii="Times New Roman" w:eastAsia="TimesNewRomanPSMT" w:hAnsi="Times New Roman"/>
          <w:b/>
          <w:i/>
          <w:sz w:val="28"/>
          <w:szCs w:val="28"/>
        </w:rPr>
        <w:t xml:space="preserve"> </w:t>
      </w:r>
      <w:r w:rsidRPr="000D7745">
        <w:rPr>
          <w:rFonts w:ascii="Times New Roman" w:eastAsia="TimesNewRomanPSMT" w:hAnsi="Times New Roman"/>
          <w:sz w:val="28"/>
          <w:szCs w:val="28"/>
        </w:rPr>
        <w:t>в</w:t>
      </w:r>
      <w:r w:rsidR="006179A4" w:rsidRPr="000D7745">
        <w:rPr>
          <w:rFonts w:ascii="Times New Roman" w:eastAsia="TimesNewRomanPSMT" w:hAnsi="Times New Roman"/>
          <w:b/>
          <w:i/>
          <w:sz w:val="28"/>
          <w:szCs w:val="28"/>
        </w:rPr>
        <w:t xml:space="preserve"> </w:t>
      </w:r>
      <w:r w:rsidR="006179A4" w:rsidRPr="000D7745">
        <w:rPr>
          <w:rFonts w:ascii="Times New Roman" w:eastAsia="TimesNewRomanPSMT" w:hAnsi="Times New Roman"/>
          <w:sz w:val="28"/>
          <w:szCs w:val="28"/>
        </w:rPr>
        <w:t>которо</w:t>
      </w:r>
      <w:r w:rsidRPr="000D7745">
        <w:rPr>
          <w:rFonts w:ascii="Times New Roman" w:eastAsia="TimesNewRomanPSMT" w:hAnsi="Times New Roman"/>
          <w:sz w:val="28"/>
          <w:szCs w:val="28"/>
        </w:rPr>
        <w:t>м</w:t>
      </w:r>
      <w:r w:rsidR="006179A4" w:rsidRPr="000D7745">
        <w:rPr>
          <w:rFonts w:ascii="Times New Roman" w:eastAsia="TimesNewRomanPSMT" w:hAnsi="Times New Roman"/>
          <w:sz w:val="28"/>
          <w:szCs w:val="28"/>
        </w:rPr>
        <w:t xml:space="preserve"> описываются все результаты, полученные в ходе прохождения практики</w:t>
      </w:r>
    </w:p>
    <w:p w:rsidR="0042606B" w:rsidRPr="000D7745" w:rsidRDefault="0042606B" w:rsidP="0042606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i/>
          <w:sz w:val="28"/>
          <w:szCs w:val="28"/>
        </w:rPr>
      </w:pPr>
    </w:p>
    <w:p w:rsidR="00826176" w:rsidRDefault="00E93532" w:rsidP="005E69A5">
      <w:pPr>
        <w:tabs>
          <w:tab w:val="left" w:pos="1276"/>
        </w:tabs>
        <w:spacing w:after="120"/>
        <w:ind w:left="851"/>
        <w:jc w:val="both"/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hAnsi="Times New Roman" w:cs="Times New Roman"/>
          <w:color w:val="FF0000"/>
          <w:sz w:val="28"/>
        </w:rPr>
        <w:t>Изучение общеканальной системы сигнализации SS7 (ОКС</w:t>
      </w:r>
      <w:proofErr w:type="gramStart"/>
      <w:r>
        <w:rPr>
          <w:rFonts w:ascii="Times New Roman" w:hAnsi="Times New Roman" w:cs="Times New Roman"/>
          <w:color w:val="FF0000"/>
          <w:sz w:val="28"/>
        </w:rPr>
        <w:t>7</w:t>
      </w:r>
      <w:proofErr w:type="gramEnd"/>
      <w:r>
        <w:rPr>
          <w:rFonts w:ascii="Times New Roman" w:hAnsi="Times New Roman" w:cs="Times New Roman"/>
          <w:color w:val="FF0000"/>
          <w:sz w:val="28"/>
        </w:rPr>
        <w:t>)</w:t>
      </w:r>
    </w:p>
    <w:p w:rsidR="0042606B" w:rsidRDefault="0042606B" w:rsidP="0042606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i/>
          <w:color w:val="181A17"/>
          <w:sz w:val="28"/>
          <w:szCs w:val="28"/>
        </w:rPr>
      </w:pPr>
    </w:p>
    <w:p w:rsidR="00675FA8" w:rsidRDefault="00675FA8" w:rsidP="00675FA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З</w:t>
      </w:r>
      <w:r w:rsidR="00FE313E" w:rsidRPr="00675FA8"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аключение</w:t>
      </w:r>
      <w:r w:rsidR="00FE313E" w:rsidRPr="00675FA8">
        <w:rPr>
          <w:rFonts w:ascii="Times New Roman" w:eastAsia="TimesNewRomanPSMT" w:hAnsi="Times New Roman"/>
          <w:color w:val="181A17"/>
          <w:sz w:val="28"/>
          <w:szCs w:val="28"/>
        </w:rPr>
        <w:t xml:space="preserve">, в котором анализируется проведенная работа в целом, и возможные предложения по </w:t>
      </w:r>
      <w:r>
        <w:rPr>
          <w:rFonts w:ascii="Times New Roman" w:eastAsia="TimesNewRomanPSMT" w:hAnsi="Times New Roman"/>
          <w:color w:val="181A17"/>
          <w:sz w:val="28"/>
          <w:szCs w:val="28"/>
        </w:rPr>
        <w:t xml:space="preserve">изучаемой </w:t>
      </w:r>
      <w:r w:rsidR="00FE313E" w:rsidRPr="00675FA8">
        <w:rPr>
          <w:rFonts w:ascii="Times New Roman" w:eastAsia="TimesNewRomanPSMT" w:hAnsi="Times New Roman"/>
          <w:color w:val="181A17"/>
          <w:sz w:val="28"/>
          <w:szCs w:val="28"/>
        </w:rPr>
        <w:t>тематике</w:t>
      </w:r>
      <w:r>
        <w:rPr>
          <w:rFonts w:ascii="Times New Roman" w:eastAsia="TimesNewRomanPSMT" w:hAnsi="Times New Roman"/>
          <w:color w:val="181A17"/>
          <w:sz w:val="28"/>
          <w:szCs w:val="28"/>
        </w:rPr>
        <w:t>.</w:t>
      </w:r>
    </w:p>
    <w:p w:rsidR="00FE313E" w:rsidRPr="00675FA8" w:rsidRDefault="00FE313E" w:rsidP="00675FA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 xml:space="preserve"> </w:t>
      </w:r>
    </w:p>
    <w:p w:rsidR="00FE313E" w:rsidRDefault="00675FA8" w:rsidP="00675FA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675FA8"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С</w:t>
      </w:r>
      <w:r w:rsidR="00FE313E" w:rsidRPr="00675FA8"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писок использованной литературы</w:t>
      </w:r>
      <w:r w:rsidR="00FE313E" w:rsidRPr="00675FA8">
        <w:rPr>
          <w:rFonts w:ascii="Times New Roman" w:eastAsia="TimesNewRomanPSMT" w:hAnsi="Times New Roman"/>
          <w:i/>
          <w:color w:val="181A17"/>
          <w:sz w:val="28"/>
          <w:szCs w:val="28"/>
        </w:rPr>
        <w:t xml:space="preserve"> </w:t>
      </w:r>
      <w:r w:rsidR="00FE313E" w:rsidRPr="00675FA8">
        <w:rPr>
          <w:rFonts w:ascii="Times New Roman" w:eastAsia="TimesNewRomanPSMT" w:hAnsi="Times New Roman"/>
          <w:color w:val="181A17"/>
          <w:sz w:val="28"/>
          <w:szCs w:val="28"/>
        </w:rPr>
        <w:t xml:space="preserve">(список литературы, изученной и/или использованной в процессе прохождения </w:t>
      </w:r>
      <w:r>
        <w:rPr>
          <w:rFonts w:ascii="Times New Roman" w:eastAsia="TimesNewRomanPSMT" w:hAnsi="Times New Roman"/>
          <w:color w:val="181A17"/>
          <w:sz w:val="28"/>
          <w:szCs w:val="28"/>
        </w:rPr>
        <w:t>производственной практики).</w:t>
      </w:r>
    </w:p>
    <w:p w:rsidR="00675FA8" w:rsidRPr="00675FA8" w:rsidRDefault="00675FA8" w:rsidP="00675FA8">
      <w:pPr>
        <w:pStyle w:val="a3"/>
        <w:rPr>
          <w:rFonts w:ascii="Times New Roman" w:eastAsia="TimesNewRomanPSMT" w:hAnsi="Times New Roman"/>
          <w:color w:val="181A17"/>
          <w:sz w:val="28"/>
          <w:szCs w:val="28"/>
        </w:rPr>
      </w:pPr>
    </w:p>
    <w:p w:rsidR="00FE313E" w:rsidRDefault="00675FA8" w:rsidP="00675FA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675FA8"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П</w:t>
      </w:r>
      <w:r w:rsidR="00FE313E" w:rsidRPr="00675FA8"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риложения</w:t>
      </w:r>
      <w:r w:rsidR="00FE313E" w:rsidRPr="00675FA8">
        <w:rPr>
          <w:rFonts w:ascii="Times New Roman" w:eastAsia="TimesNewRomanPSMT" w:hAnsi="Times New Roman"/>
          <w:b/>
          <w:color w:val="181A17"/>
          <w:sz w:val="28"/>
          <w:szCs w:val="28"/>
        </w:rPr>
        <w:t xml:space="preserve"> </w:t>
      </w:r>
      <w:r w:rsidR="00FE313E" w:rsidRPr="00675FA8">
        <w:rPr>
          <w:rFonts w:ascii="Times New Roman" w:eastAsia="TimesNewRomanPSMT" w:hAnsi="Times New Roman"/>
          <w:color w:val="181A17"/>
          <w:sz w:val="28"/>
          <w:szCs w:val="28"/>
        </w:rPr>
        <w:t>с представленными результатами выполненной работы в виде схем, таблиц, технических характеристик оборудования</w:t>
      </w:r>
      <w:r w:rsidR="00610712">
        <w:rPr>
          <w:rFonts w:ascii="Times New Roman" w:eastAsia="TimesNewRomanPSMT" w:hAnsi="Times New Roman"/>
          <w:color w:val="181A17"/>
          <w:sz w:val="28"/>
          <w:szCs w:val="28"/>
        </w:rPr>
        <w:t xml:space="preserve"> (если таковые имеются и требуются)</w:t>
      </w:r>
      <w:r w:rsidR="00FE313E" w:rsidRPr="00675FA8">
        <w:rPr>
          <w:rFonts w:ascii="Times New Roman" w:eastAsia="TimesNewRomanPSMT" w:hAnsi="Times New Roman"/>
          <w:color w:val="181A17"/>
          <w:sz w:val="28"/>
          <w:szCs w:val="28"/>
        </w:rPr>
        <w:t>.</w:t>
      </w:r>
    </w:p>
    <w:p w:rsidR="00610712" w:rsidRPr="00610712" w:rsidRDefault="00610712" w:rsidP="00610712">
      <w:pPr>
        <w:pStyle w:val="a3"/>
        <w:rPr>
          <w:rFonts w:ascii="Times New Roman" w:eastAsia="TimesNewRomanPSMT" w:hAnsi="Times New Roman"/>
          <w:color w:val="181A17"/>
          <w:sz w:val="28"/>
          <w:szCs w:val="28"/>
        </w:rPr>
      </w:pPr>
    </w:p>
    <w:p w:rsidR="00610712" w:rsidRPr="00675FA8" w:rsidRDefault="00610712" w:rsidP="0061071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</w:p>
    <w:p w:rsidR="00FE313E" w:rsidRPr="00FE313E" w:rsidRDefault="00FE313E" w:rsidP="00FE313E">
      <w:pPr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FE313E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Руководитель практики оценивает результаты практики, выставляя </w:t>
      </w:r>
      <w:r w:rsidR="00610712">
        <w:rPr>
          <w:rFonts w:ascii="Times New Roman" w:eastAsia="TimesNewRomanPSMT" w:hAnsi="Times New Roman" w:cs="Times New Roman"/>
          <w:color w:val="000000"/>
          <w:sz w:val="28"/>
          <w:szCs w:val="28"/>
        </w:rPr>
        <w:t>оценку по пятибалльной шкале</w:t>
      </w:r>
      <w:r w:rsidRPr="00FE313E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, принимая во внимание качество отчета и </w:t>
      </w:r>
      <w:r w:rsidR="00610712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непосредственную работу </w:t>
      </w:r>
      <w:r w:rsidRPr="00FE313E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студента на </w:t>
      </w:r>
      <w:r w:rsidR="00610712">
        <w:rPr>
          <w:rFonts w:ascii="Times New Roman" w:eastAsia="TimesNewRomanPSMT" w:hAnsi="Times New Roman" w:cs="Times New Roman"/>
          <w:color w:val="000000"/>
          <w:sz w:val="28"/>
          <w:szCs w:val="28"/>
        </w:rPr>
        <w:t>практических занятиях</w:t>
      </w:r>
      <w:r w:rsidRPr="00FE313E">
        <w:rPr>
          <w:rFonts w:ascii="Times New Roman" w:eastAsia="TimesNewRomanPSMT" w:hAnsi="Times New Roman" w:cs="Times New Roman"/>
          <w:color w:val="000000"/>
          <w:sz w:val="28"/>
          <w:szCs w:val="28"/>
        </w:rPr>
        <w:t>.</w:t>
      </w:r>
    </w:p>
    <w:p w:rsidR="006B60A7" w:rsidRPr="006B60A7" w:rsidRDefault="006B60A7">
      <w:pPr>
        <w:rPr>
          <w:rFonts w:ascii="Times New Roman" w:hAnsi="Times New Roman" w:cs="Times New Roman"/>
          <w:sz w:val="24"/>
        </w:rPr>
      </w:pPr>
    </w:p>
    <w:sectPr w:rsidR="006B60A7" w:rsidRPr="006B60A7" w:rsidSect="000D774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Arial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E06587"/>
    <w:multiLevelType w:val="hybridMultilevel"/>
    <w:tmpl w:val="F536D24C"/>
    <w:lvl w:ilvl="0" w:tplc="33C2F3F0">
      <w:start w:val="1"/>
      <w:numFmt w:val="decimal"/>
      <w:lvlText w:val="%1."/>
      <w:lvlJc w:val="left"/>
      <w:pPr>
        <w:ind w:left="644" w:hanging="360"/>
      </w:pPr>
      <w:rPr>
        <w:rFonts w:ascii="Times New Roman" w:eastAsia="TimesNewRomanPSMT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CE2BB7"/>
    <w:multiLevelType w:val="hybridMultilevel"/>
    <w:tmpl w:val="A41E8F0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B60A7"/>
    <w:rsid w:val="000C5D44"/>
    <w:rsid w:val="000D7745"/>
    <w:rsid w:val="001368BF"/>
    <w:rsid w:val="001D4F53"/>
    <w:rsid w:val="001F30AC"/>
    <w:rsid w:val="002226F3"/>
    <w:rsid w:val="00286AAC"/>
    <w:rsid w:val="00307C5B"/>
    <w:rsid w:val="003F2242"/>
    <w:rsid w:val="0042606B"/>
    <w:rsid w:val="0048116D"/>
    <w:rsid w:val="00497770"/>
    <w:rsid w:val="004A0BF3"/>
    <w:rsid w:val="004B0A59"/>
    <w:rsid w:val="004E5F6C"/>
    <w:rsid w:val="00533944"/>
    <w:rsid w:val="00582EA2"/>
    <w:rsid w:val="005B6C0B"/>
    <w:rsid w:val="005E69A5"/>
    <w:rsid w:val="00610712"/>
    <w:rsid w:val="006179A4"/>
    <w:rsid w:val="00646379"/>
    <w:rsid w:val="00675FA8"/>
    <w:rsid w:val="00676648"/>
    <w:rsid w:val="006A6F0D"/>
    <w:rsid w:val="006B60A7"/>
    <w:rsid w:val="00737ECF"/>
    <w:rsid w:val="00776FFC"/>
    <w:rsid w:val="0079493E"/>
    <w:rsid w:val="00826176"/>
    <w:rsid w:val="00883F6A"/>
    <w:rsid w:val="008916EA"/>
    <w:rsid w:val="00930CF7"/>
    <w:rsid w:val="00965730"/>
    <w:rsid w:val="00995929"/>
    <w:rsid w:val="00A34ACC"/>
    <w:rsid w:val="00AE7B18"/>
    <w:rsid w:val="00B54F23"/>
    <w:rsid w:val="00B876FC"/>
    <w:rsid w:val="00BD18EF"/>
    <w:rsid w:val="00C41C67"/>
    <w:rsid w:val="00CC7C75"/>
    <w:rsid w:val="00D43F0C"/>
    <w:rsid w:val="00E15CC8"/>
    <w:rsid w:val="00E93532"/>
    <w:rsid w:val="00EB3D94"/>
    <w:rsid w:val="00ED1B99"/>
    <w:rsid w:val="00F637EE"/>
    <w:rsid w:val="00F91113"/>
    <w:rsid w:val="00FE3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E313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AE7B18"/>
    <w:pPr>
      <w:suppressAutoHyphens/>
      <w:autoSpaceDN w:val="0"/>
      <w:textAlignment w:val="baseline"/>
    </w:pPr>
    <w:rPr>
      <w:rFonts w:ascii="Calibri" w:eastAsia="DejaVu Sans" w:hAnsi="Calibri" w:cs="Lohit Hindi"/>
      <w:color w:val="00000A"/>
      <w:kern w:val="3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2018-05-15T08:42:00Z</cp:lastPrinted>
  <dcterms:created xsi:type="dcterms:W3CDTF">2017-11-28T08:11:00Z</dcterms:created>
  <dcterms:modified xsi:type="dcterms:W3CDTF">2020-04-30T19:22:00Z</dcterms:modified>
</cp:coreProperties>
</file>