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506" w:rsidRDefault="00C72506" w:rsidP="00C72506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 4 кг азота подведено 100 ккал тепла, причём первые 70 % этого тепла подводятся изохорно, а последующие 30 % - изотермически. Определить начальное давление газа, если его конечное давление равно 0,8 </w:t>
      </w:r>
      <w:proofErr w:type="spellStart"/>
      <w:r>
        <w:rPr>
          <w:color w:val="000000"/>
          <w:sz w:val="24"/>
          <w:szCs w:val="24"/>
        </w:rPr>
        <w:t>ата</w:t>
      </w:r>
      <w:proofErr w:type="spellEnd"/>
      <w:r>
        <w:rPr>
          <w:color w:val="000000"/>
          <w:sz w:val="24"/>
          <w:szCs w:val="24"/>
        </w:rPr>
        <w:t xml:space="preserve">, а конечная температура равна 15 </w:t>
      </w:r>
      <w:r>
        <w:rPr>
          <w:rFonts w:ascii="Symbol" w:eastAsia="Symbol" w:hAnsi="Symbol" w:cs="Symbol"/>
          <w:color w:val="000000"/>
          <w:sz w:val="24"/>
          <w:szCs w:val="24"/>
        </w:rPr>
        <w:t></w:t>
      </w:r>
      <w:r>
        <w:rPr>
          <w:color w:val="000000"/>
          <w:sz w:val="24"/>
          <w:szCs w:val="24"/>
        </w:rPr>
        <w:t xml:space="preserve">С. Теплоёмкость газа </w:t>
      </w:r>
      <w:proofErr w:type="gramStart"/>
      <w:r>
        <w:rPr>
          <w:color w:val="000000"/>
          <w:sz w:val="24"/>
          <w:szCs w:val="24"/>
        </w:rPr>
        <w:t>считать</w:t>
      </w:r>
      <w:proofErr w:type="gramEnd"/>
      <w:r>
        <w:rPr>
          <w:color w:val="000000"/>
          <w:sz w:val="24"/>
          <w:szCs w:val="24"/>
        </w:rPr>
        <w:t xml:space="preserve"> постоянной.</w:t>
      </w:r>
    </w:p>
    <w:p w:rsidR="00421682" w:rsidRDefault="00421682"/>
    <w:sectPr w:rsidR="00421682" w:rsidSect="004216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proofState w:spelling="clean" w:grammar="clean"/>
  <w:defaultTabStop w:val="708"/>
  <w:characterSpacingControl w:val="doNotCompress"/>
  <w:compat/>
  <w:rsids>
    <w:rsidRoot w:val="00C72506"/>
    <w:rsid w:val="00421682"/>
    <w:rsid w:val="00C725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6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C725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2021-03-22T09:11:00Z</dcterms:created>
  <dcterms:modified xsi:type="dcterms:W3CDTF">2021-03-22T09:11:00Z</dcterms:modified>
</cp:coreProperties>
</file>